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BD00B" w14:textId="0C78E42E" w:rsidR="00840BD5" w:rsidRPr="00840BD5" w:rsidRDefault="00840BD5" w:rsidP="00840BD5">
      <w:pPr>
        <w:ind w:firstLine="567"/>
        <w:jc w:val="center"/>
        <w:rPr>
          <w:rFonts w:ascii="Times New Roman" w:hAnsi="Times New Roman" w:cs="Times New Roman"/>
          <w:b/>
          <w:bCs/>
          <w:sz w:val="36"/>
          <w:szCs w:val="36"/>
        </w:rPr>
      </w:pPr>
      <w:r w:rsidRPr="00840BD5">
        <w:rPr>
          <w:rFonts w:ascii="Times New Roman" w:hAnsi="Times New Roman" w:cs="Times New Roman"/>
          <w:b/>
          <w:bCs/>
          <w:sz w:val="36"/>
          <w:szCs w:val="36"/>
        </w:rPr>
        <w:t>И</w:t>
      </w:r>
      <w:r w:rsidRPr="00840BD5">
        <w:rPr>
          <w:rFonts w:ascii="Times New Roman" w:hAnsi="Times New Roman" w:cs="Times New Roman"/>
          <w:b/>
          <w:bCs/>
          <w:sz w:val="36"/>
          <w:szCs w:val="36"/>
        </w:rPr>
        <w:t>нтегрированный урок как одна из форм нестандартного урока</w:t>
      </w:r>
    </w:p>
    <w:p w14:paraId="18354142" w14:textId="1ACAEB26" w:rsidR="00A03CD5" w:rsidRPr="00840BD5" w:rsidRDefault="00F02A57" w:rsidP="00F02A57">
      <w:pPr>
        <w:ind w:firstLine="567"/>
        <w:rPr>
          <w:rFonts w:ascii="Times New Roman" w:hAnsi="Times New Roman" w:cs="Times New Roman"/>
          <w:sz w:val="28"/>
          <w:szCs w:val="28"/>
        </w:rPr>
      </w:pPr>
      <w:r w:rsidRPr="00840BD5">
        <w:rPr>
          <w:rFonts w:ascii="Times New Roman" w:hAnsi="Times New Roman" w:cs="Times New Roman"/>
          <w:sz w:val="28"/>
          <w:szCs w:val="28"/>
        </w:rPr>
        <w:t xml:space="preserve">Интегрированный урок </w:t>
      </w:r>
      <w:proofErr w:type="gramStart"/>
      <w:r w:rsidRPr="00840BD5">
        <w:rPr>
          <w:rFonts w:ascii="Times New Roman" w:hAnsi="Times New Roman" w:cs="Times New Roman"/>
          <w:sz w:val="28"/>
          <w:szCs w:val="28"/>
        </w:rPr>
        <w:t>- это</w:t>
      </w:r>
      <w:proofErr w:type="gramEnd"/>
      <w:r w:rsidRPr="00840BD5">
        <w:rPr>
          <w:rFonts w:ascii="Times New Roman" w:hAnsi="Times New Roman" w:cs="Times New Roman"/>
          <w:sz w:val="28"/>
          <w:szCs w:val="28"/>
        </w:rPr>
        <w:t xml:space="preserve"> особый тип урока, объединяющего в себе обучение одновременно по нескольким дисциплинам при изучении одного понятия, темы или явления. В таком уроке всегда выделяются: ведущая дисциплина, выступающая интегратором, и дисциплины вспомогательные, способствующие углублению, расширению, уточнению материала ведущей дисциплины.</w:t>
      </w:r>
    </w:p>
    <w:p w14:paraId="6F6AAD7C" w14:textId="58898404" w:rsidR="00F02A57" w:rsidRPr="00840BD5" w:rsidRDefault="00F02A57" w:rsidP="00F02A57">
      <w:pPr>
        <w:ind w:firstLine="567"/>
        <w:rPr>
          <w:rFonts w:ascii="Times New Roman" w:hAnsi="Times New Roman" w:cs="Times New Roman"/>
          <w:sz w:val="28"/>
          <w:szCs w:val="28"/>
        </w:rPr>
      </w:pPr>
      <w:r w:rsidRPr="00840BD5">
        <w:rPr>
          <w:rFonts w:ascii="Times New Roman" w:hAnsi="Times New Roman" w:cs="Times New Roman"/>
          <w:sz w:val="28"/>
          <w:szCs w:val="28"/>
        </w:rPr>
        <w:t>Интегрированные уроки могут объединять самые разные дисциплины как в полном их объеме, порождая интегративные предметы типа математика или география, а могут включать лишь отдельные составляющие содержание, методы.</w:t>
      </w:r>
    </w:p>
    <w:p w14:paraId="6E3395FB" w14:textId="1F186697"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 xml:space="preserve">В качестве целей интеграции в системе образования, выделим наиболее традиционные </w:t>
      </w:r>
    </w:p>
    <w:p w14:paraId="4C0DC009" w14:textId="77777777"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а) создание у учеников целостного представления об окружающем мире (исходя из такого раскрытия этой категории, интеграция рассматривается как цель обучения);</w:t>
      </w:r>
    </w:p>
    <w:p w14:paraId="468CEADE" w14:textId="77777777"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б) нахождение общего фундамента взаимопроникновения знаний (в таком понимании интеграция является средством обучения).</w:t>
      </w:r>
    </w:p>
    <w:p w14:paraId="271B1912" w14:textId="5A8E7949"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Исходя из вышесказанного, интегрированным можно назвать любой урок, если для его проведения привлекаются знания, умения и результаты анализа изучаемого материала методами других наук, других учебных предметов</w:t>
      </w:r>
      <w:r w:rsidRPr="00840BD5">
        <w:rPr>
          <w:color w:val="333333"/>
          <w:sz w:val="28"/>
          <w:szCs w:val="28"/>
        </w:rPr>
        <w:t>.</w:t>
      </w:r>
    </w:p>
    <w:p w14:paraId="559D99E2" w14:textId="77777777"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Интегрированный урок на сегодняшний день является одним из новшеств педагогики, как следствие модернизации современной системы образования. Суть новшества заключается в том, что данная технология активно внедряется в программы, как начального, так и общего образования, и связывает, на первый взгляд, несовместимые учебные предметы. На наш взгляд, такой подход в области начального образования особенно актуален, поскольку способен обеспечить межпредметную интеграцию как базу для дальнейшего своего углубления и развития в средней и старшей школе.</w:t>
      </w:r>
    </w:p>
    <w:p w14:paraId="1A2564D8" w14:textId="484D0291" w:rsidR="00F02A57" w:rsidRPr="00840BD5" w:rsidRDefault="00F02A57" w:rsidP="00F02A57">
      <w:pPr>
        <w:pStyle w:val="a3"/>
        <w:shd w:val="clear" w:color="auto" w:fill="FFFFFF"/>
        <w:spacing w:before="0" w:beforeAutospacing="0" w:after="150" w:afterAutospacing="0"/>
        <w:ind w:firstLine="567"/>
        <w:jc w:val="both"/>
        <w:rPr>
          <w:color w:val="333333"/>
          <w:sz w:val="28"/>
          <w:szCs w:val="28"/>
        </w:rPr>
      </w:pPr>
      <w:r w:rsidRPr="00840BD5">
        <w:rPr>
          <w:color w:val="333333"/>
          <w:sz w:val="28"/>
          <w:szCs w:val="28"/>
        </w:rPr>
        <w:t xml:space="preserve">Таким образом, объективно заложенные </w:t>
      </w:r>
      <w:proofErr w:type="spellStart"/>
      <w:r w:rsidRPr="00840BD5">
        <w:rPr>
          <w:color w:val="333333"/>
          <w:sz w:val="28"/>
          <w:szCs w:val="28"/>
        </w:rPr>
        <w:t>внутрипредметные</w:t>
      </w:r>
      <w:proofErr w:type="spellEnd"/>
      <w:r w:rsidRPr="00840BD5">
        <w:rPr>
          <w:color w:val="333333"/>
          <w:sz w:val="28"/>
          <w:szCs w:val="28"/>
        </w:rPr>
        <w:t xml:space="preserve"> связи могли бы способствовать более целостному построению межпредметных связей с целью интеграции знаний при изучении различных предметов, объектов, явлений.</w:t>
      </w:r>
    </w:p>
    <w:p w14:paraId="3A0C2F7F"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 xml:space="preserve">В учебном процессе важны вопросы формирования интегрированных знаний, которые помогают ученику усваивать связи между структурными элементами учебного материала при изучении различных предметов и способствуют формированию мыслительной деятельности. Приобретая знания при интегрированном изучении предметов, учащиеся овладевают определённым подходом к процессу и результату учебной и познавательной </w:t>
      </w:r>
      <w:r w:rsidRPr="00F02A57">
        <w:rPr>
          <w:rFonts w:ascii="Times New Roman" w:eastAsia="Times New Roman" w:hAnsi="Times New Roman" w:cs="Times New Roman"/>
          <w:color w:val="333333"/>
          <w:kern w:val="0"/>
          <w:sz w:val="28"/>
          <w:szCs w:val="28"/>
          <w:lang w:eastAsia="ru-RU"/>
          <w14:ligatures w14:val="none"/>
        </w:rPr>
        <w:lastRenderedPageBreak/>
        <w:t>деятельности. При целенаправленном формировании этот подход становится стилем мышления ученика.</w:t>
      </w:r>
    </w:p>
    <w:p w14:paraId="0086E7DE"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Курс информатики представляется дисциплиной с ярко выраженным межпредметным характером, наиболее значительны эти связи с математикой. Тесная связь информатики и математики существует в силу того, что имеется общая тенденция к использованию абстракций и символических представлений.</w:t>
      </w:r>
    </w:p>
    <w:p w14:paraId="5279E320"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Применение компьютера позволяет эффективно изучать многие разделы школьного курса математики и является одним из значительных инструментов решения математических задач. Изменяется мотивация всех видов деятельности. В ходе познавательной деятельности проявляется взаимосвязь предметов и явлений окружающего мира, системность знаний.</w:t>
      </w:r>
    </w:p>
    <w:p w14:paraId="290B144D"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Межпредметные связи информатики и математики базируются на теории построения математических и информационных моделей. А это способствует развитию у учащихся активизации познавательной деятельности, формированию мотивации к обучению, применению обобщенных приёмов мышления, развитию творческих способностей.</w:t>
      </w:r>
    </w:p>
    <w:p w14:paraId="29168C77"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Технология компьютерного моделирования является одной из наиболее продуктивных технологий современного научного подхода, приближает процесс обучения к реальному процессу познания окружающего мира.</w:t>
      </w:r>
    </w:p>
    <w:p w14:paraId="61177770"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Алгоритмическое образование учащихся начинается еще до изучения информатики. Например, ученики на уроках математики решают определенный класс задач по указанному алгоритму, составляют алгоритмы по нахождению значений выражений, составляют программы для вычисления на микрокалькуляторе. Информатика предъявляет новые требования к составлению и правилам записи алгоритмов.</w:t>
      </w:r>
    </w:p>
    <w:p w14:paraId="5C4DE518"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В математике при решении задач от учащихся требуется умение оперировать абстрактными образами, что снижает наглядность решения данных задач. Программирование математических задач способствует повышению мотивации обучения, решаемые задачи становятся привлекательнее и интереснее.</w:t>
      </w:r>
    </w:p>
    <w:p w14:paraId="335AA8A7"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При решении задач и дальнейшем их программировании возникает ряд трудностей.</w:t>
      </w:r>
    </w:p>
    <w:p w14:paraId="3804EDD4" w14:textId="77777777" w:rsidR="00F02A57" w:rsidRPr="00F02A57" w:rsidRDefault="00F02A57" w:rsidP="00F02A5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Ученики, как правило, не сразу понимают смысл записи алгоритма.</w:t>
      </w:r>
    </w:p>
    <w:p w14:paraId="3024ABB8" w14:textId="77777777" w:rsidR="00F02A57" w:rsidRPr="00F02A57" w:rsidRDefault="00F02A57" w:rsidP="00F02A5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Уходит достаточно много времени на то, чтобы ученик понял, что вычислительное действие при составлении алгоритма не только приводит к изменению значений каких – то величин, но и к ветвлению или повторению определенной серии команд.</w:t>
      </w:r>
    </w:p>
    <w:p w14:paraId="09DC732F" w14:textId="77777777" w:rsidR="00F02A57" w:rsidRPr="00F02A57" w:rsidRDefault="00F02A57" w:rsidP="00F02A5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Ученикам не всегда понятен тот факт, что написанная им программа воспринимается компьютером формально, а не так, как он имел в виду.</w:t>
      </w:r>
    </w:p>
    <w:p w14:paraId="693B9489"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 xml:space="preserve">Поэтому для осознания сущности понятия “алгоритм” используются математические задачи, решение которых осуществляется при помощи алгоритмов. Моделирование является основным методом познания. Математическая модель отражает количественные и пространственные </w:t>
      </w:r>
      <w:r w:rsidRPr="00F02A57">
        <w:rPr>
          <w:rFonts w:ascii="Times New Roman" w:eastAsia="Times New Roman" w:hAnsi="Times New Roman" w:cs="Times New Roman"/>
          <w:color w:val="333333"/>
          <w:kern w:val="0"/>
          <w:sz w:val="28"/>
          <w:szCs w:val="28"/>
          <w:lang w:eastAsia="ru-RU"/>
          <w14:ligatures w14:val="none"/>
        </w:rPr>
        <w:lastRenderedPageBreak/>
        <w:t>свойства объектов, а основным способом представления знаний об объектах является информационная модель. Для записи математических моделей используются формулы, уравнения, геометрические образы, набор правил или соглашений. Применение математических методов зачастую является сложным процессом, а применение компьютера облегчает эту работу. Компьютерная модель является реализацией математической или информационной модели с использованием компьютера.</w:t>
      </w:r>
    </w:p>
    <w:p w14:paraId="2DBE2A08"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На начальном этапе, в 5 – 6 классах ученики знакомятся с алгоритмами, составленными на основе хорошо известных примеров из их деятельности. На этом уровне ученики учатся составлять алгоритмы на соответствующем уровне детализации, полностью описывая деятельность в правильной последовательности шагов ее выполнения. Ученики должны прийти к пониманию формального исполнения алгоритма, к различию понимания в способах выполнения одного и того же алгоритма человеком и компьютером.</w:t>
      </w:r>
    </w:p>
    <w:p w14:paraId="735F3BB6" w14:textId="77777777" w:rsidR="00F02A57" w:rsidRPr="00F02A57" w:rsidRDefault="00F02A57" w:rsidP="00F02A57">
      <w:pPr>
        <w:shd w:val="clear" w:color="auto" w:fill="FFFFFF"/>
        <w:spacing w:after="135" w:line="240" w:lineRule="auto"/>
        <w:rPr>
          <w:rFonts w:ascii="Times New Roman" w:eastAsia="Times New Roman" w:hAnsi="Times New Roman" w:cs="Times New Roman"/>
          <w:color w:val="333333"/>
          <w:kern w:val="0"/>
          <w:sz w:val="28"/>
          <w:szCs w:val="28"/>
          <w:lang w:eastAsia="ru-RU"/>
          <w14:ligatures w14:val="none"/>
        </w:rPr>
      </w:pPr>
      <w:r w:rsidRPr="00F02A57">
        <w:rPr>
          <w:rFonts w:ascii="Times New Roman" w:eastAsia="Times New Roman" w:hAnsi="Times New Roman" w:cs="Times New Roman"/>
          <w:color w:val="333333"/>
          <w:kern w:val="0"/>
          <w:sz w:val="28"/>
          <w:szCs w:val="28"/>
          <w:lang w:eastAsia="ru-RU"/>
          <w14:ligatures w14:val="none"/>
        </w:rPr>
        <w:t>В дальнейшем учащиеся самостоятельно начинают составлять алгоритмы с последующей реализацией на компьютере для решения физических и математических задач. На последнем этапе школьники используют навыки по составлению алгоритмов для решения новых задач из различных областей с проведением соответствующего анализа полученного результата.</w:t>
      </w:r>
    </w:p>
    <w:p w14:paraId="0BE6005B" w14:textId="3E9B2753" w:rsidR="00F02A57" w:rsidRPr="00840BD5" w:rsidRDefault="00F02A57" w:rsidP="00F02A57">
      <w:pPr>
        <w:pStyle w:val="c26"/>
        <w:shd w:val="clear" w:color="auto" w:fill="FFFFFF"/>
        <w:jc w:val="both"/>
        <w:rPr>
          <w:rStyle w:val="c11"/>
          <w:b/>
          <w:bCs/>
          <w:color w:val="000000"/>
          <w:sz w:val="28"/>
          <w:szCs w:val="28"/>
          <w:u w:val="single"/>
        </w:rPr>
      </w:pPr>
      <w:r w:rsidRPr="00840BD5">
        <w:rPr>
          <w:rStyle w:val="c11"/>
          <w:b/>
          <w:bCs/>
          <w:color w:val="000000"/>
          <w:sz w:val="28"/>
          <w:szCs w:val="28"/>
          <w:u w:val="single"/>
        </w:rPr>
        <w:t>Пример фрагмента урока</w:t>
      </w:r>
    </w:p>
    <w:p w14:paraId="79464BD8" w14:textId="4F124B77" w:rsidR="00F02A57" w:rsidRPr="00840BD5" w:rsidRDefault="00F02A57" w:rsidP="00F02A57">
      <w:pPr>
        <w:pStyle w:val="c26"/>
        <w:shd w:val="clear" w:color="auto" w:fill="FFFFFF"/>
        <w:jc w:val="both"/>
        <w:rPr>
          <w:color w:val="000000"/>
          <w:sz w:val="28"/>
          <w:szCs w:val="28"/>
        </w:rPr>
      </w:pPr>
      <w:r w:rsidRPr="00840BD5">
        <w:rPr>
          <w:rStyle w:val="c11"/>
          <w:b/>
          <w:bCs/>
          <w:color w:val="000000"/>
          <w:sz w:val="28"/>
          <w:szCs w:val="28"/>
          <w:u w:val="single"/>
        </w:rPr>
        <w:t>Решение экономических задач (9-11 классы).</w:t>
      </w:r>
    </w:p>
    <w:p w14:paraId="18D89249" w14:textId="77777777" w:rsidR="00F02A57" w:rsidRPr="00840BD5" w:rsidRDefault="00F02A57" w:rsidP="00F02A57">
      <w:pPr>
        <w:pStyle w:val="c9"/>
        <w:shd w:val="clear" w:color="auto" w:fill="FFFFFF"/>
        <w:spacing w:before="0" w:beforeAutospacing="0" w:after="0" w:afterAutospacing="0"/>
        <w:ind w:firstLine="568"/>
        <w:jc w:val="both"/>
        <w:rPr>
          <w:color w:val="000000"/>
          <w:sz w:val="28"/>
          <w:szCs w:val="28"/>
        </w:rPr>
      </w:pPr>
      <w:r w:rsidRPr="00840BD5">
        <w:rPr>
          <w:rStyle w:val="c0"/>
          <w:color w:val="000000"/>
          <w:sz w:val="28"/>
          <w:szCs w:val="28"/>
        </w:rPr>
        <w:t>Это достаточно сложная тема, которая в рамках учебной программы практически не изучается, но встречается в группе «С» части задач ЕГЭ по математике.</w:t>
      </w:r>
    </w:p>
    <w:p w14:paraId="4770B4E3" w14:textId="77777777" w:rsidR="00F02A57" w:rsidRPr="00840BD5" w:rsidRDefault="00F02A57" w:rsidP="00F02A57">
      <w:pPr>
        <w:pStyle w:val="c9"/>
        <w:shd w:val="clear" w:color="auto" w:fill="FFFFFF"/>
        <w:spacing w:before="0" w:beforeAutospacing="0" w:after="0" w:afterAutospacing="0"/>
        <w:ind w:firstLine="568"/>
        <w:jc w:val="both"/>
        <w:rPr>
          <w:color w:val="000000"/>
          <w:sz w:val="28"/>
          <w:szCs w:val="28"/>
        </w:rPr>
      </w:pPr>
      <w:r w:rsidRPr="00840BD5">
        <w:rPr>
          <w:rStyle w:val="c0"/>
          <w:color w:val="000000"/>
          <w:sz w:val="28"/>
          <w:szCs w:val="28"/>
        </w:rPr>
        <w:t>Эти задачи на уроках информатики предлагаю решать в теме «Моделирование», а также в теме «Электронные таблицы».</w:t>
      </w:r>
    </w:p>
    <w:p w14:paraId="49D85569" w14:textId="77777777" w:rsidR="00F02A57" w:rsidRPr="00840BD5" w:rsidRDefault="00F02A57" w:rsidP="00F02A57">
      <w:pPr>
        <w:pStyle w:val="c9"/>
        <w:shd w:val="clear" w:color="auto" w:fill="FFFFFF"/>
        <w:spacing w:before="0" w:beforeAutospacing="0" w:after="0" w:afterAutospacing="0"/>
        <w:ind w:firstLine="568"/>
        <w:jc w:val="both"/>
        <w:rPr>
          <w:color w:val="000000"/>
          <w:sz w:val="28"/>
          <w:szCs w:val="28"/>
        </w:rPr>
      </w:pPr>
      <w:r w:rsidRPr="00840BD5">
        <w:rPr>
          <w:rStyle w:val="c0"/>
          <w:i/>
          <w:iCs/>
          <w:color w:val="000000"/>
          <w:sz w:val="28"/>
          <w:szCs w:val="28"/>
          <w:u w:val="single"/>
        </w:rPr>
        <w:t>Урок решения одной задачи </w:t>
      </w:r>
      <w:r w:rsidRPr="00840BD5">
        <w:rPr>
          <w:rStyle w:val="c0"/>
          <w:i/>
          <w:iCs/>
          <w:color w:val="000000"/>
          <w:sz w:val="28"/>
          <w:szCs w:val="28"/>
        </w:rPr>
        <w:t>(бинарный урок математики и информатики)</w:t>
      </w:r>
    </w:p>
    <w:p w14:paraId="0905828A" w14:textId="77777777" w:rsidR="00AA3EB7" w:rsidRPr="00840BD5" w:rsidRDefault="00AA3EB7">
      <w:pPr>
        <w:rPr>
          <w:rStyle w:val="c0"/>
          <w:rFonts w:ascii="Times New Roman" w:eastAsia="Times New Roman" w:hAnsi="Times New Roman" w:cs="Times New Roman"/>
          <w:color w:val="000000"/>
          <w:kern w:val="0"/>
          <w:sz w:val="28"/>
          <w:szCs w:val="28"/>
          <w:u w:val="single"/>
          <w:lang w:eastAsia="ru-RU"/>
          <w14:ligatures w14:val="none"/>
        </w:rPr>
      </w:pPr>
      <w:r w:rsidRPr="00840BD5">
        <w:rPr>
          <w:rStyle w:val="c0"/>
          <w:rFonts w:ascii="Times New Roman" w:hAnsi="Times New Roman" w:cs="Times New Roman"/>
          <w:color w:val="000000"/>
          <w:sz w:val="28"/>
          <w:szCs w:val="28"/>
          <w:u w:val="single"/>
        </w:rPr>
        <w:br w:type="page"/>
      </w:r>
    </w:p>
    <w:p w14:paraId="0B517B09" w14:textId="06370D4A" w:rsidR="00F02A57" w:rsidRPr="00840BD5" w:rsidRDefault="00F02A57" w:rsidP="00F02A57">
      <w:pPr>
        <w:pStyle w:val="c9"/>
        <w:shd w:val="clear" w:color="auto" w:fill="FFFFFF"/>
        <w:spacing w:before="0" w:beforeAutospacing="0" w:after="0" w:afterAutospacing="0"/>
        <w:ind w:firstLine="568"/>
        <w:jc w:val="both"/>
        <w:rPr>
          <w:rStyle w:val="c0"/>
          <w:i/>
          <w:iCs/>
          <w:color w:val="000000"/>
          <w:sz w:val="28"/>
          <w:szCs w:val="28"/>
        </w:rPr>
      </w:pPr>
      <w:r w:rsidRPr="00840BD5">
        <w:rPr>
          <w:rStyle w:val="c0"/>
          <w:color w:val="000000"/>
          <w:sz w:val="28"/>
          <w:szCs w:val="28"/>
          <w:u w:val="single"/>
        </w:rPr>
        <w:lastRenderedPageBreak/>
        <w:t>Задача. </w:t>
      </w:r>
      <w:r w:rsidRPr="00840BD5">
        <w:rPr>
          <w:rStyle w:val="c0"/>
          <w:i/>
          <w:iCs/>
          <w:color w:val="000000"/>
          <w:sz w:val="28"/>
          <w:szCs w:val="28"/>
        </w:rPr>
        <w:t>Создать модель решения экономической задачи: рассчитать ежегодный платеж, если кредит выплачен через 1 год, 2 года, 3 года, 4 года, через n-лет.</w:t>
      </w:r>
    </w:p>
    <w:p w14:paraId="0A7AB42B" w14:textId="77777777" w:rsidR="00AA3EB7" w:rsidRPr="00AA3EB7" w:rsidRDefault="00AA3EB7" w:rsidP="00AA3EB7">
      <w:pPr>
        <w:spacing w:after="0" w:line="240" w:lineRule="auto"/>
        <w:rPr>
          <w:rFonts w:ascii="Times New Roman" w:eastAsia="Times New Roman" w:hAnsi="Times New Roman" w:cs="Times New Roman"/>
          <w:b/>
          <w:bCs/>
          <w:kern w:val="0"/>
          <w:sz w:val="28"/>
          <w:szCs w:val="28"/>
          <w:lang w:eastAsia="ru-RU"/>
          <w14:ligatures w14:val="none"/>
        </w:rPr>
      </w:pPr>
      <w:r w:rsidRPr="00AA3EB7">
        <w:rPr>
          <w:rFonts w:ascii="Times New Roman" w:eastAsia="Times New Roman" w:hAnsi="Times New Roman" w:cs="Times New Roman"/>
          <w:b/>
          <w:bCs/>
          <w:kern w:val="0"/>
          <w:sz w:val="28"/>
          <w:szCs w:val="28"/>
          <w:lang w:eastAsia="ru-RU"/>
          <w14:ligatures w14:val="none"/>
        </w:rPr>
        <w:t xml:space="preserve">31 декабря 2014 года Алексей взял в банке 6 902 000 рублей в кредит под 12,5% годовых. Схема выплаты кредита </w:t>
      </w:r>
      <w:proofErr w:type="gramStart"/>
      <w:r w:rsidRPr="00AA3EB7">
        <w:rPr>
          <w:rFonts w:ascii="Times New Roman" w:eastAsia="Times New Roman" w:hAnsi="Times New Roman" w:cs="Times New Roman"/>
          <w:b/>
          <w:bCs/>
          <w:kern w:val="0"/>
          <w:sz w:val="28"/>
          <w:szCs w:val="28"/>
          <w:lang w:eastAsia="ru-RU"/>
          <w14:ligatures w14:val="none"/>
        </w:rPr>
        <w:t>следующая  —</w:t>
      </w:r>
      <w:proofErr w:type="gramEnd"/>
      <w:r w:rsidRPr="00AA3EB7">
        <w:rPr>
          <w:rFonts w:ascii="Times New Roman" w:eastAsia="Times New Roman" w:hAnsi="Times New Roman" w:cs="Times New Roman"/>
          <w:b/>
          <w:bCs/>
          <w:kern w:val="0"/>
          <w:sz w:val="28"/>
          <w:szCs w:val="28"/>
          <w:lang w:eastAsia="ru-RU"/>
          <w14:ligatures w14:val="none"/>
        </w:rPr>
        <w:t xml:space="preserve"> 31 декабря каждого следующего года банк начисляет проценты на оставшуюся сумму долга (то есть увеличивает долг на 12,5%), затем Алексей переводит в банк </w:t>
      </w:r>
      <w:r w:rsidRPr="00AA3EB7">
        <w:rPr>
          <w:rFonts w:ascii="Times New Roman" w:eastAsia="Times New Roman" w:hAnsi="Times New Roman" w:cs="Times New Roman"/>
          <w:b/>
          <w:bCs/>
          <w:i/>
          <w:iCs/>
          <w:kern w:val="0"/>
          <w:sz w:val="28"/>
          <w:szCs w:val="28"/>
          <w:lang w:eastAsia="ru-RU"/>
          <w14:ligatures w14:val="none"/>
        </w:rPr>
        <w:t>X</w:t>
      </w:r>
      <w:r w:rsidRPr="00AA3EB7">
        <w:rPr>
          <w:rFonts w:ascii="Times New Roman" w:eastAsia="Times New Roman" w:hAnsi="Times New Roman" w:cs="Times New Roman"/>
          <w:b/>
          <w:bCs/>
          <w:kern w:val="0"/>
          <w:sz w:val="28"/>
          <w:szCs w:val="28"/>
          <w:lang w:eastAsia="ru-RU"/>
          <w14:ligatures w14:val="none"/>
        </w:rPr>
        <w:t xml:space="preserve"> рублей. Какой должна быть сумма </w:t>
      </w:r>
      <w:r w:rsidRPr="00AA3EB7">
        <w:rPr>
          <w:rFonts w:ascii="Times New Roman" w:eastAsia="Times New Roman" w:hAnsi="Times New Roman" w:cs="Times New Roman"/>
          <w:b/>
          <w:bCs/>
          <w:i/>
          <w:iCs/>
          <w:kern w:val="0"/>
          <w:sz w:val="28"/>
          <w:szCs w:val="28"/>
          <w:lang w:eastAsia="ru-RU"/>
          <w14:ligatures w14:val="none"/>
        </w:rPr>
        <w:t>X</w:t>
      </w:r>
      <w:r w:rsidRPr="00AA3EB7">
        <w:rPr>
          <w:rFonts w:ascii="Times New Roman" w:eastAsia="Times New Roman" w:hAnsi="Times New Roman" w:cs="Times New Roman"/>
          <w:b/>
          <w:bCs/>
          <w:kern w:val="0"/>
          <w:sz w:val="28"/>
          <w:szCs w:val="28"/>
          <w:lang w:eastAsia="ru-RU"/>
          <w14:ligatures w14:val="none"/>
        </w:rPr>
        <w:t>, чтобы Алексей выплатил долг четырьмя равными платежами (то есть за четыре года)?</w:t>
      </w:r>
    </w:p>
    <w:p w14:paraId="0DC10F50" w14:textId="117857AB" w:rsidR="00AA3EB7" w:rsidRPr="00840BD5" w:rsidRDefault="00AA3EB7" w:rsidP="00F02A57">
      <w:pPr>
        <w:pStyle w:val="c9"/>
        <w:shd w:val="clear" w:color="auto" w:fill="FFFFFF"/>
        <w:spacing w:before="0" w:beforeAutospacing="0" w:after="0" w:afterAutospacing="0"/>
        <w:ind w:firstLine="568"/>
        <w:jc w:val="both"/>
        <w:rPr>
          <w:color w:val="000000"/>
          <w:sz w:val="28"/>
          <w:szCs w:val="28"/>
        </w:rPr>
      </w:pPr>
    </w:p>
    <w:p w14:paraId="4FE9AC3C" w14:textId="77777777" w:rsidR="00F02A57" w:rsidRPr="00840BD5" w:rsidRDefault="00F02A57" w:rsidP="00F02A57">
      <w:pPr>
        <w:pStyle w:val="c9"/>
        <w:shd w:val="clear" w:color="auto" w:fill="FFFFFF"/>
        <w:spacing w:before="0" w:beforeAutospacing="0" w:after="0" w:afterAutospacing="0"/>
        <w:ind w:firstLine="568"/>
        <w:jc w:val="both"/>
        <w:rPr>
          <w:color w:val="000000"/>
          <w:sz w:val="28"/>
          <w:szCs w:val="28"/>
        </w:rPr>
      </w:pPr>
      <w:r w:rsidRPr="00840BD5">
        <w:rPr>
          <w:rStyle w:val="c0"/>
          <w:color w:val="000000"/>
          <w:sz w:val="28"/>
          <w:szCs w:val="28"/>
        </w:rPr>
        <w:t>Разделим урок на два основных этапа: создание информационной модели и компьютерный эксперимент.</w:t>
      </w:r>
    </w:p>
    <w:p w14:paraId="52815AD4" w14:textId="77777777" w:rsidR="00F02A57" w:rsidRPr="00840BD5" w:rsidRDefault="00F02A57" w:rsidP="00F02A57">
      <w:pPr>
        <w:pStyle w:val="c9"/>
        <w:shd w:val="clear" w:color="auto" w:fill="FFFFFF"/>
        <w:spacing w:before="0" w:beforeAutospacing="0" w:after="0" w:afterAutospacing="0"/>
        <w:ind w:firstLine="568"/>
        <w:jc w:val="both"/>
        <w:rPr>
          <w:color w:val="000000"/>
          <w:sz w:val="28"/>
          <w:szCs w:val="28"/>
        </w:rPr>
      </w:pPr>
      <w:r w:rsidRPr="00840BD5">
        <w:rPr>
          <w:rStyle w:val="c15"/>
          <w:b/>
          <w:bCs/>
          <w:i/>
          <w:iCs/>
          <w:color w:val="000000"/>
          <w:sz w:val="28"/>
          <w:szCs w:val="28"/>
          <w:u w:val="single"/>
        </w:rPr>
        <w:t xml:space="preserve">1 этап урока – создание математической </w:t>
      </w:r>
      <w:proofErr w:type="gramStart"/>
      <w:r w:rsidRPr="00840BD5">
        <w:rPr>
          <w:rStyle w:val="c15"/>
          <w:b/>
          <w:bCs/>
          <w:i/>
          <w:iCs/>
          <w:color w:val="000000"/>
          <w:sz w:val="28"/>
          <w:szCs w:val="28"/>
          <w:u w:val="single"/>
        </w:rPr>
        <w:t>модели  (</w:t>
      </w:r>
      <w:proofErr w:type="gramEnd"/>
      <w:r w:rsidRPr="00840BD5">
        <w:rPr>
          <w:rStyle w:val="c15"/>
          <w:b/>
          <w:bCs/>
          <w:i/>
          <w:iCs/>
          <w:color w:val="000000"/>
          <w:sz w:val="28"/>
          <w:szCs w:val="28"/>
          <w:u w:val="single"/>
        </w:rPr>
        <w:t>вывод формулы).</w:t>
      </w:r>
    </w:p>
    <w:p w14:paraId="47865979" w14:textId="1372CF9B" w:rsidR="00F02A57" w:rsidRPr="00840BD5" w:rsidRDefault="00F02A57" w:rsidP="00F02A57">
      <w:pPr>
        <w:pStyle w:val="c9"/>
        <w:shd w:val="clear" w:color="auto" w:fill="FFFFFF"/>
        <w:spacing w:before="0" w:beforeAutospacing="0" w:after="0" w:afterAutospacing="0"/>
        <w:ind w:firstLine="568"/>
        <w:jc w:val="both"/>
        <w:rPr>
          <w:rStyle w:val="c0"/>
          <w:color w:val="000000"/>
          <w:sz w:val="28"/>
          <w:szCs w:val="28"/>
        </w:rPr>
      </w:pPr>
      <w:r w:rsidRPr="00840BD5">
        <w:rPr>
          <w:rStyle w:val="c0"/>
          <w:color w:val="000000"/>
          <w:sz w:val="28"/>
          <w:szCs w:val="28"/>
        </w:rPr>
        <w:t xml:space="preserve">Пусть S – кредит, </w:t>
      </w:r>
      <w:r w:rsidR="00ED6B60" w:rsidRPr="00840BD5">
        <w:rPr>
          <w:rStyle w:val="c0"/>
          <w:color w:val="000000"/>
          <w:sz w:val="28"/>
          <w:szCs w:val="28"/>
          <w:lang w:val="en-CA"/>
        </w:rPr>
        <w:t>p</w:t>
      </w:r>
      <w:r w:rsidRPr="00840BD5">
        <w:rPr>
          <w:rStyle w:val="c0"/>
          <w:color w:val="000000"/>
          <w:sz w:val="28"/>
          <w:szCs w:val="28"/>
        </w:rPr>
        <w:t xml:space="preserve"> – проценты, начисляемые банком; х – платеж.</w:t>
      </w:r>
    </w:p>
    <w:p w14:paraId="06153E1E" w14:textId="77777777" w:rsidR="00ED6B60" w:rsidRPr="00840BD5" w:rsidRDefault="00ED6B60" w:rsidP="00F02A57">
      <w:pPr>
        <w:pStyle w:val="c9"/>
        <w:shd w:val="clear" w:color="auto" w:fill="FFFFFF"/>
        <w:spacing w:before="0" w:beforeAutospacing="0" w:after="0" w:afterAutospacing="0"/>
        <w:ind w:firstLine="568"/>
        <w:jc w:val="both"/>
        <w:rPr>
          <w:rStyle w:val="c0"/>
          <w:color w:val="000000"/>
          <w:sz w:val="28"/>
          <w:szCs w:val="28"/>
        </w:rPr>
      </w:pPr>
      <w:r w:rsidRPr="00840BD5">
        <w:rPr>
          <w:rStyle w:val="c0"/>
          <w:color w:val="000000"/>
          <w:sz w:val="28"/>
          <w:szCs w:val="28"/>
          <w:lang w:val="en-CA"/>
        </w:rPr>
        <w:t>S</w:t>
      </w:r>
      <w:r w:rsidRPr="00840BD5">
        <w:rPr>
          <w:rStyle w:val="c0"/>
          <w:color w:val="000000"/>
          <w:sz w:val="28"/>
          <w:szCs w:val="28"/>
          <w:vertAlign w:val="subscript"/>
        </w:rPr>
        <w:t>1</w:t>
      </w:r>
      <w:r w:rsidRPr="00840BD5">
        <w:rPr>
          <w:rStyle w:val="c0"/>
          <w:color w:val="000000"/>
          <w:sz w:val="28"/>
          <w:szCs w:val="28"/>
        </w:rPr>
        <w:t xml:space="preserve">, </w:t>
      </w:r>
      <w:r w:rsidRPr="00840BD5">
        <w:rPr>
          <w:rStyle w:val="c0"/>
          <w:color w:val="000000"/>
          <w:sz w:val="28"/>
          <w:szCs w:val="28"/>
          <w:lang w:val="en-CA"/>
        </w:rPr>
        <w:t>S</w:t>
      </w:r>
      <w:proofErr w:type="gramStart"/>
      <w:r w:rsidRPr="00840BD5">
        <w:rPr>
          <w:rStyle w:val="c0"/>
          <w:color w:val="000000"/>
          <w:sz w:val="28"/>
          <w:szCs w:val="28"/>
          <w:vertAlign w:val="subscript"/>
        </w:rPr>
        <w:t>2</w:t>
      </w:r>
      <w:r w:rsidRPr="00840BD5">
        <w:rPr>
          <w:rStyle w:val="c0"/>
          <w:color w:val="000000"/>
          <w:sz w:val="28"/>
          <w:szCs w:val="28"/>
        </w:rPr>
        <w:t>,…</w:t>
      </w:r>
      <w:proofErr w:type="gramEnd"/>
      <w:r w:rsidRPr="00840BD5">
        <w:rPr>
          <w:rStyle w:val="c0"/>
          <w:color w:val="000000"/>
          <w:sz w:val="28"/>
          <w:szCs w:val="28"/>
        </w:rPr>
        <w:t xml:space="preserve">, </w:t>
      </w:r>
      <w:r w:rsidRPr="00840BD5">
        <w:rPr>
          <w:rStyle w:val="c0"/>
          <w:color w:val="000000"/>
          <w:sz w:val="28"/>
          <w:szCs w:val="28"/>
          <w:lang w:val="en-CA"/>
        </w:rPr>
        <w:t>S</w:t>
      </w:r>
      <w:r w:rsidRPr="00840BD5">
        <w:rPr>
          <w:rStyle w:val="c0"/>
          <w:color w:val="000000"/>
          <w:sz w:val="28"/>
          <w:szCs w:val="28"/>
          <w:vertAlign w:val="subscript"/>
          <w:lang w:val="en-CA"/>
        </w:rPr>
        <w:t>n</w:t>
      </w:r>
      <w:r w:rsidRPr="00840BD5">
        <w:rPr>
          <w:rStyle w:val="c0"/>
          <w:color w:val="000000"/>
          <w:sz w:val="28"/>
          <w:szCs w:val="28"/>
          <w:vertAlign w:val="subscript"/>
        </w:rPr>
        <w:t xml:space="preserve"> </w:t>
      </w:r>
      <w:r w:rsidRPr="00840BD5">
        <w:rPr>
          <w:rStyle w:val="c0"/>
          <w:color w:val="000000"/>
          <w:sz w:val="28"/>
          <w:szCs w:val="28"/>
        </w:rPr>
        <w:t xml:space="preserve">-остатки долга после погашения ежегодного платежа х </w:t>
      </w:r>
    </w:p>
    <w:p w14:paraId="45241347" w14:textId="1958B52D" w:rsidR="00ED6B60" w:rsidRPr="00840BD5" w:rsidRDefault="00ED6B60" w:rsidP="00F02A57">
      <w:pPr>
        <w:pStyle w:val="c9"/>
        <w:shd w:val="clear" w:color="auto" w:fill="FFFFFF"/>
        <w:spacing w:before="0" w:beforeAutospacing="0" w:after="0" w:afterAutospacing="0"/>
        <w:ind w:firstLine="568"/>
        <w:jc w:val="both"/>
        <w:rPr>
          <w:rStyle w:val="c0"/>
          <w:color w:val="000000"/>
          <w:sz w:val="28"/>
          <w:szCs w:val="28"/>
        </w:rPr>
      </w:pPr>
      <w:r w:rsidRPr="00840BD5">
        <w:rPr>
          <w:rStyle w:val="c0"/>
          <w:color w:val="000000"/>
          <w:sz w:val="28"/>
          <w:szCs w:val="28"/>
          <w:lang w:val="en-US"/>
        </w:rPr>
        <w:t>t</w:t>
      </w:r>
      <w:r w:rsidRPr="00840BD5">
        <w:rPr>
          <w:rStyle w:val="c0"/>
          <w:color w:val="000000"/>
          <w:sz w:val="28"/>
          <w:szCs w:val="28"/>
        </w:rPr>
        <w:t>=1+</w:t>
      </w:r>
      <m:oMath>
        <m:f>
          <m:fPr>
            <m:ctrlPr>
              <w:rPr>
                <w:rStyle w:val="c0"/>
                <w:rFonts w:ascii="Cambria Math" w:hAnsi="Cambria Math"/>
                <w:i/>
                <w:color w:val="000000"/>
                <w:sz w:val="28"/>
                <w:szCs w:val="28"/>
              </w:rPr>
            </m:ctrlPr>
          </m:fPr>
          <m:num>
            <m:r>
              <w:rPr>
                <w:rStyle w:val="c0"/>
                <w:rFonts w:ascii="Cambria Math" w:hAnsi="Cambria Math"/>
                <w:color w:val="000000"/>
                <w:sz w:val="28"/>
                <w:szCs w:val="28"/>
              </w:rPr>
              <m:t>p</m:t>
            </m:r>
          </m:num>
          <m:den>
            <m:r>
              <w:rPr>
                <w:rStyle w:val="c0"/>
                <w:rFonts w:ascii="Cambria Math" w:hAnsi="Cambria Math"/>
                <w:color w:val="000000"/>
                <w:sz w:val="28"/>
                <w:szCs w:val="28"/>
              </w:rPr>
              <m:t>100</m:t>
            </m:r>
          </m:den>
        </m:f>
      </m:oMath>
      <w:r w:rsidRPr="00840BD5">
        <w:rPr>
          <w:rStyle w:val="c0"/>
          <w:color w:val="000000"/>
          <w:sz w:val="28"/>
          <w:szCs w:val="28"/>
        </w:rPr>
        <w:t>- повышающий коэффициент,</w:t>
      </w:r>
    </w:p>
    <w:p w14:paraId="26FD39C5" w14:textId="7369FA42" w:rsidR="00ED6B60" w:rsidRPr="00840BD5" w:rsidRDefault="00ED6B60" w:rsidP="00F02A57">
      <w:pPr>
        <w:pStyle w:val="c9"/>
        <w:shd w:val="clear" w:color="auto" w:fill="FFFFFF"/>
        <w:spacing w:before="0" w:beforeAutospacing="0" w:after="0" w:afterAutospacing="0"/>
        <w:ind w:firstLine="568"/>
        <w:jc w:val="both"/>
        <w:rPr>
          <w:rStyle w:val="c0"/>
          <w:color w:val="000000"/>
          <w:sz w:val="28"/>
          <w:szCs w:val="28"/>
        </w:rPr>
      </w:pPr>
      <w:r w:rsidRPr="00840BD5">
        <w:rPr>
          <w:rStyle w:val="c0"/>
          <w:color w:val="000000"/>
          <w:sz w:val="28"/>
          <w:szCs w:val="28"/>
        </w:rPr>
        <w:t>Составим математическую модель</w:t>
      </w:r>
    </w:p>
    <w:p w14:paraId="39A218DB" w14:textId="16C29E66" w:rsidR="00ED6B60" w:rsidRPr="00840BD5" w:rsidRDefault="00AA3EB7" w:rsidP="00F02A57">
      <w:pPr>
        <w:pStyle w:val="c9"/>
        <w:shd w:val="clear" w:color="auto" w:fill="FFFFFF"/>
        <w:spacing w:before="0" w:beforeAutospacing="0" w:after="0" w:afterAutospacing="0"/>
        <w:ind w:firstLine="568"/>
        <w:jc w:val="both"/>
        <w:rPr>
          <w:color w:val="000000"/>
          <w:sz w:val="28"/>
          <w:szCs w:val="28"/>
          <w:lang w:val="en-US"/>
        </w:rPr>
      </w:pPr>
      <w:r w:rsidRPr="00840BD5">
        <w:rPr>
          <w:color w:val="000000"/>
          <w:sz w:val="28"/>
          <w:szCs w:val="28"/>
          <w:lang w:val="en-CA"/>
        </w:rPr>
        <w:t>S=</w:t>
      </w:r>
      <w:proofErr w:type="gramStart"/>
      <w:r w:rsidRPr="00840BD5">
        <w:rPr>
          <w:color w:val="000000"/>
          <w:sz w:val="28"/>
          <w:szCs w:val="28"/>
          <w:lang w:val="en-CA"/>
        </w:rPr>
        <w:t>6902000 ,</w:t>
      </w:r>
      <w:proofErr w:type="gramEnd"/>
      <w:r w:rsidRPr="00840BD5">
        <w:rPr>
          <w:color w:val="000000"/>
          <w:sz w:val="28"/>
          <w:szCs w:val="28"/>
          <w:lang w:val="en-CA"/>
        </w:rPr>
        <w:t xml:space="preserve"> </w:t>
      </w:r>
      <w:r w:rsidRPr="00840BD5">
        <w:rPr>
          <w:color w:val="000000"/>
          <w:sz w:val="28"/>
          <w:szCs w:val="28"/>
          <w:lang w:val="en-US"/>
        </w:rPr>
        <w:t>n=4, p=12.5</w:t>
      </w:r>
    </w:p>
    <w:p w14:paraId="334BAA23" w14:textId="09F195F5" w:rsidR="00F02A57" w:rsidRPr="00840BD5" w:rsidRDefault="00ED6B60" w:rsidP="00ED6B60">
      <w:pPr>
        <w:pStyle w:val="a3"/>
        <w:shd w:val="clear" w:color="auto" w:fill="FFFFFF"/>
        <w:spacing w:before="0" w:beforeAutospacing="0" w:after="150" w:afterAutospacing="0"/>
        <w:jc w:val="both"/>
        <w:rPr>
          <w:color w:val="333333"/>
          <w:sz w:val="28"/>
          <w:szCs w:val="28"/>
          <w:lang w:val="en-CA"/>
        </w:rPr>
      </w:pPr>
      <w:r w:rsidRPr="00840BD5">
        <w:rPr>
          <w:color w:val="333333"/>
          <w:sz w:val="28"/>
          <w:szCs w:val="28"/>
          <w:lang w:val="en-US"/>
        </w:rPr>
        <w:t>S</w:t>
      </w:r>
      <w:r w:rsidRPr="00840BD5">
        <w:rPr>
          <w:color w:val="333333"/>
          <w:sz w:val="28"/>
          <w:szCs w:val="28"/>
          <w:vertAlign w:val="subscript"/>
        </w:rPr>
        <w:t>1</w:t>
      </w:r>
      <w:r w:rsidRPr="00840BD5">
        <w:rPr>
          <w:color w:val="333333"/>
          <w:sz w:val="28"/>
          <w:szCs w:val="28"/>
        </w:rPr>
        <w:t>=</w:t>
      </w:r>
      <w:r w:rsidRPr="00840BD5">
        <w:rPr>
          <w:color w:val="333333"/>
          <w:sz w:val="28"/>
          <w:szCs w:val="28"/>
          <w:lang w:val="en-CA"/>
        </w:rPr>
        <w:t>St -x,</w:t>
      </w:r>
    </w:p>
    <w:p w14:paraId="2849AAAA" w14:textId="1670EB10" w:rsidR="00ED6B60" w:rsidRPr="00840BD5" w:rsidRDefault="00ED6B60" w:rsidP="00ED6B60">
      <w:pPr>
        <w:pStyle w:val="a3"/>
        <w:shd w:val="clear" w:color="auto" w:fill="FFFFFF"/>
        <w:spacing w:before="0" w:beforeAutospacing="0" w:after="150" w:afterAutospacing="0"/>
        <w:jc w:val="both"/>
        <w:rPr>
          <w:color w:val="333333"/>
          <w:sz w:val="28"/>
          <w:szCs w:val="28"/>
          <w:lang w:val="en-CA"/>
        </w:rPr>
      </w:pPr>
      <w:r w:rsidRPr="00840BD5">
        <w:rPr>
          <w:color w:val="333333"/>
          <w:sz w:val="28"/>
          <w:szCs w:val="28"/>
          <w:lang w:val="en-CA"/>
        </w:rPr>
        <w:t>S</w:t>
      </w:r>
      <w:r w:rsidRPr="00840BD5">
        <w:rPr>
          <w:color w:val="333333"/>
          <w:sz w:val="28"/>
          <w:szCs w:val="28"/>
          <w:vertAlign w:val="subscript"/>
          <w:lang w:val="en-CA"/>
        </w:rPr>
        <w:t>2</w:t>
      </w:r>
      <w:r w:rsidRPr="00840BD5">
        <w:rPr>
          <w:color w:val="333333"/>
          <w:sz w:val="28"/>
          <w:szCs w:val="28"/>
          <w:lang w:val="en-CA"/>
        </w:rPr>
        <w:t>=S</w:t>
      </w:r>
      <w:r w:rsidRPr="00840BD5">
        <w:rPr>
          <w:color w:val="333333"/>
          <w:sz w:val="28"/>
          <w:szCs w:val="28"/>
          <w:vertAlign w:val="subscript"/>
          <w:lang w:val="en-CA"/>
        </w:rPr>
        <w:t>1</w:t>
      </w:r>
      <w:r w:rsidRPr="00840BD5">
        <w:rPr>
          <w:color w:val="333333"/>
          <w:sz w:val="28"/>
          <w:szCs w:val="28"/>
          <w:lang w:val="en-CA"/>
        </w:rPr>
        <w:t>t-x=St</w:t>
      </w:r>
      <w:r w:rsidRPr="00840BD5">
        <w:rPr>
          <w:color w:val="333333"/>
          <w:sz w:val="28"/>
          <w:szCs w:val="28"/>
          <w:vertAlign w:val="superscript"/>
          <w:lang w:val="en-CA"/>
        </w:rPr>
        <w:t>2</w:t>
      </w:r>
      <w:r w:rsidRPr="00840BD5">
        <w:rPr>
          <w:color w:val="333333"/>
          <w:sz w:val="28"/>
          <w:szCs w:val="28"/>
          <w:lang w:val="en-CA"/>
        </w:rPr>
        <w:t>-xt-x,</w:t>
      </w:r>
    </w:p>
    <w:p w14:paraId="0F27748F" w14:textId="35A95A60" w:rsidR="00ED6B60" w:rsidRPr="00840BD5" w:rsidRDefault="00ED6B60" w:rsidP="00ED6B60">
      <w:pPr>
        <w:pStyle w:val="a3"/>
        <w:shd w:val="clear" w:color="auto" w:fill="FFFFFF"/>
        <w:spacing w:before="0" w:beforeAutospacing="0" w:after="150" w:afterAutospacing="0"/>
        <w:jc w:val="both"/>
        <w:rPr>
          <w:color w:val="333333"/>
          <w:sz w:val="28"/>
          <w:szCs w:val="28"/>
          <w:lang w:val="en-CA"/>
        </w:rPr>
      </w:pPr>
      <w:r w:rsidRPr="00840BD5">
        <w:rPr>
          <w:color w:val="333333"/>
          <w:sz w:val="28"/>
          <w:szCs w:val="28"/>
          <w:lang w:val="en-CA"/>
        </w:rPr>
        <w:t>….</w:t>
      </w:r>
    </w:p>
    <w:p w14:paraId="4C9E53CA" w14:textId="592B1F14" w:rsidR="00ED6B60" w:rsidRPr="00840BD5" w:rsidRDefault="00027856" w:rsidP="00ED6B60">
      <w:pPr>
        <w:pStyle w:val="a3"/>
        <w:shd w:val="clear" w:color="auto" w:fill="FFFFFF"/>
        <w:spacing w:before="0" w:beforeAutospacing="0" w:after="150" w:afterAutospacing="0"/>
        <w:jc w:val="both"/>
        <w:rPr>
          <w:color w:val="333333"/>
          <w:sz w:val="28"/>
          <w:szCs w:val="28"/>
          <w:lang w:val="en-CA"/>
        </w:rPr>
      </w:pPr>
      <w:r w:rsidRPr="00840BD5">
        <w:rPr>
          <w:noProof/>
          <w:color w:val="333333"/>
          <w:sz w:val="28"/>
          <w:szCs w:val="28"/>
          <w:lang w:val="en-CA"/>
          <w14:ligatures w14:val="standardContextual"/>
        </w:rPr>
        <mc:AlternateContent>
          <mc:Choice Requires="wps">
            <w:drawing>
              <wp:anchor distT="0" distB="0" distL="114300" distR="114300" simplePos="0" relativeHeight="251659264" behindDoc="0" locked="0" layoutInCell="1" allowOverlap="1" wp14:anchorId="66541D27" wp14:editId="6EFF0ADE">
                <wp:simplePos x="0" y="0"/>
                <wp:positionH relativeFrom="column">
                  <wp:posOffset>-70485</wp:posOffset>
                </wp:positionH>
                <wp:positionV relativeFrom="paragraph">
                  <wp:posOffset>280670</wp:posOffset>
                </wp:positionV>
                <wp:extent cx="1181100" cy="457200"/>
                <wp:effectExtent l="0" t="0" r="19050" b="19050"/>
                <wp:wrapNone/>
                <wp:docPr id="2080494752" name="Прямоугольник 1"/>
                <wp:cNvGraphicFramePr/>
                <a:graphic xmlns:a="http://schemas.openxmlformats.org/drawingml/2006/main">
                  <a:graphicData uri="http://schemas.microsoft.com/office/word/2010/wordprocessingShape">
                    <wps:wsp>
                      <wps:cNvSpPr/>
                      <wps:spPr>
                        <a:xfrm>
                          <a:off x="0" y="0"/>
                          <a:ext cx="1181100" cy="457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9AD47E" id="Прямоугольник 1" o:spid="_x0000_s1026" style="position:absolute;margin-left:-5.55pt;margin-top:22.1pt;width:93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" filled="f" strokecolor="#09101d [484]" strokeweight="1pt"/>
            </w:pict>
          </mc:Fallback>
        </mc:AlternateContent>
      </w:r>
      <w:r w:rsidR="00ED6B60" w:rsidRPr="00840BD5">
        <w:rPr>
          <w:color w:val="333333"/>
          <w:sz w:val="28"/>
          <w:szCs w:val="28"/>
          <w:lang w:val="en-CA"/>
        </w:rPr>
        <w:t>S</w:t>
      </w:r>
      <w:r w:rsidR="00ED6B60" w:rsidRPr="00840BD5">
        <w:rPr>
          <w:color w:val="333333"/>
          <w:sz w:val="28"/>
          <w:szCs w:val="28"/>
          <w:vertAlign w:val="subscript"/>
          <w:lang w:val="en-CA"/>
        </w:rPr>
        <w:t>n</w:t>
      </w:r>
      <w:r w:rsidR="00ED6B60" w:rsidRPr="00840BD5">
        <w:rPr>
          <w:color w:val="333333"/>
          <w:sz w:val="28"/>
          <w:szCs w:val="28"/>
          <w:lang w:val="en-CA"/>
        </w:rPr>
        <w:t>=S</w:t>
      </w:r>
      <w:r w:rsidR="00ED6B60" w:rsidRPr="00840BD5">
        <w:rPr>
          <w:color w:val="333333"/>
          <w:sz w:val="28"/>
          <w:szCs w:val="28"/>
          <w:vertAlign w:val="subscript"/>
          <w:lang w:val="en-CA"/>
        </w:rPr>
        <w:t>n-1</w:t>
      </w:r>
      <w:r w:rsidR="00ED6B60" w:rsidRPr="00840BD5">
        <w:rPr>
          <w:color w:val="333333"/>
          <w:sz w:val="28"/>
          <w:szCs w:val="28"/>
          <w:lang w:val="en-CA"/>
        </w:rPr>
        <w:t>t-x=</w:t>
      </w:r>
      <w:proofErr w:type="spellStart"/>
      <w:r w:rsidR="00ED6B60" w:rsidRPr="00840BD5">
        <w:rPr>
          <w:color w:val="333333"/>
          <w:sz w:val="28"/>
          <w:szCs w:val="28"/>
          <w:lang w:val="en-CA"/>
        </w:rPr>
        <w:t>St</w:t>
      </w:r>
      <w:r w:rsidR="00ED6B60" w:rsidRPr="00840BD5">
        <w:rPr>
          <w:color w:val="333333"/>
          <w:sz w:val="28"/>
          <w:szCs w:val="28"/>
          <w:vertAlign w:val="superscript"/>
          <w:lang w:val="en-CA"/>
        </w:rPr>
        <w:t>n</w:t>
      </w:r>
      <w:proofErr w:type="spellEnd"/>
      <w:r w:rsidR="00ED6B60" w:rsidRPr="00840BD5">
        <w:rPr>
          <w:color w:val="333333"/>
          <w:sz w:val="28"/>
          <w:szCs w:val="28"/>
          <w:vertAlign w:val="superscript"/>
          <w:lang w:val="en-CA"/>
        </w:rPr>
        <w:t xml:space="preserve"> </w:t>
      </w:r>
      <w:r w:rsidR="00ED6B60" w:rsidRPr="00840BD5">
        <w:rPr>
          <w:color w:val="333333"/>
          <w:sz w:val="28"/>
          <w:szCs w:val="28"/>
          <w:lang w:val="en-CA"/>
        </w:rPr>
        <w:t>- xt</w:t>
      </w:r>
      <w:r w:rsidR="00ED6B60" w:rsidRPr="00840BD5">
        <w:rPr>
          <w:color w:val="333333"/>
          <w:sz w:val="28"/>
          <w:szCs w:val="28"/>
          <w:vertAlign w:val="superscript"/>
          <w:lang w:val="en-CA"/>
        </w:rPr>
        <w:t>n-1</w:t>
      </w:r>
      <w:r w:rsidR="00ED6B60" w:rsidRPr="00840BD5">
        <w:rPr>
          <w:color w:val="333333"/>
          <w:sz w:val="28"/>
          <w:szCs w:val="28"/>
          <w:lang w:val="en-CA"/>
        </w:rPr>
        <w:t>- xt</w:t>
      </w:r>
      <w:r w:rsidR="00ED6B60" w:rsidRPr="00840BD5">
        <w:rPr>
          <w:color w:val="333333"/>
          <w:sz w:val="28"/>
          <w:szCs w:val="28"/>
          <w:vertAlign w:val="superscript"/>
          <w:lang w:val="en-CA"/>
        </w:rPr>
        <w:t>n-2</w:t>
      </w:r>
      <w:r w:rsidR="00ED6B60" w:rsidRPr="00840BD5">
        <w:rPr>
          <w:color w:val="333333"/>
          <w:sz w:val="28"/>
          <w:szCs w:val="28"/>
          <w:lang w:val="en-CA"/>
        </w:rPr>
        <w:t xml:space="preserve">-…- </w:t>
      </w:r>
      <w:proofErr w:type="spellStart"/>
      <w:r w:rsidR="00ED6B60" w:rsidRPr="00840BD5">
        <w:rPr>
          <w:color w:val="333333"/>
          <w:sz w:val="28"/>
          <w:szCs w:val="28"/>
          <w:lang w:val="en-CA"/>
        </w:rPr>
        <w:t>xt</w:t>
      </w:r>
      <w:proofErr w:type="spellEnd"/>
      <w:r w:rsidR="00ED6B60" w:rsidRPr="00840BD5">
        <w:rPr>
          <w:color w:val="333333"/>
          <w:sz w:val="28"/>
          <w:szCs w:val="28"/>
          <w:lang w:val="en-CA"/>
        </w:rPr>
        <w:t xml:space="preserve"> – x</w:t>
      </w:r>
    </w:p>
    <w:p w14:paraId="0C9C9270" w14:textId="49147CC0" w:rsidR="00ED6B60" w:rsidRPr="00840BD5" w:rsidRDefault="00ED6B60" w:rsidP="00ED6B60">
      <w:pPr>
        <w:pStyle w:val="a3"/>
        <w:shd w:val="clear" w:color="auto" w:fill="FFFFFF"/>
        <w:spacing w:before="0" w:beforeAutospacing="0" w:after="150" w:afterAutospacing="0"/>
        <w:jc w:val="both"/>
        <w:rPr>
          <w:color w:val="333333"/>
          <w:sz w:val="28"/>
          <w:szCs w:val="28"/>
          <w:lang w:val="en-CA"/>
        </w:rPr>
      </w:pPr>
      <m:oMath>
        <m:sSub>
          <m:sSubPr>
            <m:ctrlPr>
              <w:rPr>
                <w:rFonts w:ascii="Cambria Math" w:hAnsi="Cambria Math"/>
                <w:i/>
                <w:color w:val="333333"/>
                <w:sz w:val="28"/>
                <w:szCs w:val="28"/>
                <w:lang w:val="en-CA"/>
              </w:rPr>
            </m:ctrlPr>
          </m:sSubPr>
          <m:e>
            <m:r>
              <w:rPr>
                <w:rFonts w:ascii="Cambria Math" w:hAnsi="Cambria Math"/>
                <w:color w:val="333333"/>
                <w:sz w:val="28"/>
                <w:szCs w:val="28"/>
                <w:lang w:val="en-CA"/>
              </w:rPr>
              <m:t>S</m:t>
            </m:r>
          </m:e>
          <m:sub>
            <m:r>
              <w:rPr>
                <w:rFonts w:ascii="Cambria Math" w:hAnsi="Cambria Math"/>
                <w:color w:val="333333"/>
                <w:sz w:val="28"/>
                <w:szCs w:val="28"/>
                <w:lang w:val="en-CA"/>
              </w:rPr>
              <m:t>n</m:t>
            </m:r>
          </m:sub>
        </m:sSub>
      </m:oMath>
      <w:r w:rsidRPr="00840BD5">
        <w:rPr>
          <w:color w:val="333333"/>
          <w:sz w:val="28"/>
          <w:szCs w:val="28"/>
          <w:lang w:val="en-CA"/>
        </w:rPr>
        <w:t>=</w:t>
      </w:r>
      <w:proofErr w:type="spellStart"/>
      <w:r w:rsidR="00027856" w:rsidRPr="00840BD5">
        <w:rPr>
          <w:color w:val="333333"/>
          <w:sz w:val="28"/>
          <w:szCs w:val="28"/>
          <w:lang w:val="en-CA"/>
        </w:rPr>
        <w:t>St</w:t>
      </w:r>
      <w:r w:rsidR="00027856" w:rsidRPr="00840BD5">
        <w:rPr>
          <w:color w:val="333333"/>
          <w:sz w:val="28"/>
          <w:szCs w:val="28"/>
          <w:vertAlign w:val="superscript"/>
          <w:lang w:val="en-CA"/>
        </w:rPr>
        <w:t>n</w:t>
      </w:r>
      <w:proofErr w:type="spellEnd"/>
      <w:r w:rsidR="00027856" w:rsidRPr="00840BD5">
        <w:rPr>
          <w:color w:val="333333"/>
          <w:sz w:val="28"/>
          <w:szCs w:val="28"/>
          <w:vertAlign w:val="superscript"/>
          <w:lang w:val="en-CA"/>
        </w:rPr>
        <w:t xml:space="preserve"> </w:t>
      </w:r>
      <w:r w:rsidR="00027856" w:rsidRPr="00840BD5">
        <w:rPr>
          <w:color w:val="333333"/>
          <w:sz w:val="28"/>
          <w:szCs w:val="28"/>
          <w:lang w:val="en-CA"/>
        </w:rPr>
        <w:t>-</w:t>
      </w:r>
      <m:oMath>
        <m:f>
          <m:fPr>
            <m:ctrlPr>
              <w:rPr>
                <w:rFonts w:ascii="Cambria Math" w:hAnsi="Cambria Math"/>
                <w:i/>
                <w:color w:val="333333"/>
                <w:sz w:val="28"/>
                <w:szCs w:val="28"/>
                <w:lang w:val="en-CA"/>
              </w:rPr>
            </m:ctrlPr>
          </m:fPr>
          <m:num>
            <m:r>
              <w:rPr>
                <w:rFonts w:ascii="Cambria Math" w:hAnsi="Cambria Math"/>
                <w:color w:val="333333"/>
                <w:sz w:val="28"/>
                <w:szCs w:val="28"/>
                <w:lang w:val="en-CA"/>
              </w:rPr>
              <m:t>x(</m:t>
            </m:r>
            <m:sSup>
              <m:sSupPr>
                <m:ctrlPr>
                  <w:rPr>
                    <w:rFonts w:ascii="Cambria Math" w:hAnsi="Cambria Math"/>
                    <w:i/>
                    <w:color w:val="333333"/>
                    <w:sz w:val="28"/>
                    <w:szCs w:val="28"/>
                    <w:lang w:val="en-CA"/>
                  </w:rPr>
                </m:ctrlPr>
              </m:sSupPr>
              <m:e>
                <m:r>
                  <w:rPr>
                    <w:rFonts w:ascii="Cambria Math" w:hAnsi="Cambria Math"/>
                    <w:color w:val="333333"/>
                    <w:sz w:val="28"/>
                    <w:szCs w:val="28"/>
                    <w:lang w:val="en-CA"/>
                  </w:rPr>
                  <m:t>t</m:t>
                </m:r>
              </m:e>
              <m:sup>
                <m:r>
                  <w:rPr>
                    <w:rFonts w:ascii="Cambria Math" w:hAnsi="Cambria Math"/>
                    <w:color w:val="333333"/>
                    <w:sz w:val="28"/>
                    <w:szCs w:val="28"/>
                    <w:lang w:val="en-CA"/>
                  </w:rPr>
                  <m:t>n</m:t>
                </m:r>
              </m:sup>
            </m:sSup>
            <m:r>
              <w:rPr>
                <w:rFonts w:ascii="Cambria Math" w:hAnsi="Cambria Math"/>
                <w:color w:val="333333"/>
                <w:sz w:val="28"/>
                <w:szCs w:val="28"/>
                <w:lang w:val="en-CA"/>
              </w:rPr>
              <m:t>-1)</m:t>
            </m:r>
          </m:num>
          <m:den>
            <m:r>
              <w:rPr>
                <w:rFonts w:ascii="Cambria Math" w:hAnsi="Cambria Math"/>
                <w:color w:val="333333"/>
                <w:sz w:val="28"/>
                <w:szCs w:val="28"/>
                <w:lang w:val="en-CA"/>
              </w:rPr>
              <m:t>t-1</m:t>
            </m:r>
          </m:den>
        </m:f>
      </m:oMath>
    </w:p>
    <w:p w14:paraId="1F656125" w14:textId="090620D3" w:rsidR="00AA3EB7" w:rsidRPr="00840BD5" w:rsidRDefault="00AA3EB7" w:rsidP="00ED6B60">
      <w:pPr>
        <w:pStyle w:val="a3"/>
        <w:shd w:val="clear" w:color="auto" w:fill="FFFFFF"/>
        <w:spacing w:before="0" w:beforeAutospacing="0" w:after="150" w:afterAutospacing="0"/>
        <w:jc w:val="both"/>
        <w:rPr>
          <w:color w:val="333333"/>
          <w:sz w:val="28"/>
          <w:szCs w:val="28"/>
          <w:lang w:val="en-CA"/>
        </w:rPr>
      </w:pPr>
      <w:r w:rsidRPr="00840BD5">
        <w:rPr>
          <w:noProof/>
          <w:color w:val="333333"/>
          <w:sz w:val="28"/>
          <w:szCs w:val="28"/>
          <w:lang w:val="en-CA"/>
          <w14:ligatures w14:val="standardContextual"/>
        </w:rPr>
        <mc:AlternateContent>
          <mc:Choice Requires="wps">
            <w:drawing>
              <wp:anchor distT="0" distB="0" distL="114300" distR="114300" simplePos="0" relativeHeight="251660288" behindDoc="0" locked="0" layoutInCell="1" allowOverlap="1" wp14:anchorId="4B25F6B3" wp14:editId="210CE196">
                <wp:simplePos x="0" y="0"/>
                <wp:positionH relativeFrom="column">
                  <wp:posOffset>-51435</wp:posOffset>
                </wp:positionH>
                <wp:positionV relativeFrom="paragraph">
                  <wp:posOffset>242570</wp:posOffset>
                </wp:positionV>
                <wp:extent cx="1104900" cy="428625"/>
                <wp:effectExtent l="0" t="0" r="19050" b="28575"/>
                <wp:wrapNone/>
                <wp:docPr id="1720610970" name="Прямоугольник 2"/>
                <wp:cNvGraphicFramePr/>
                <a:graphic xmlns:a="http://schemas.openxmlformats.org/drawingml/2006/main">
                  <a:graphicData uri="http://schemas.microsoft.com/office/word/2010/wordprocessingShape">
                    <wps:wsp>
                      <wps:cNvSpPr/>
                      <wps:spPr>
                        <a:xfrm>
                          <a:off x="0" y="0"/>
                          <a:ext cx="1104900" cy="4286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364C2D" id="Прямоугольник 2" o:spid="_x0000_s1026" style="position:absolute;margin-left:-4.05pt;margin-top:19.1pt;width:87pt;height:33.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" filled="f" strokecolor="#09101d [484]" strokeweight="1pt"/>
            </w:pict>
          </mc:Fallback>
        </mc:AlternateContent>
      </w:r>
    </w:p>
    <w:p w14:paraId="2AFC3759" w14:textId="17046A0E" w:rsidR="00027856" w:rsidRPr="00840BD5" w:rsidRDefault="00027856" w:rsidP="00ED6B60">
      <w:pPr>
        <w:pStyle w:val="a3"/>
        <w:shd w:val="clear" w:color="auto" w:fill="FFFFFF"/>
        <w:spacing w:before="0" w:beforeAutospacing="0" w:after="150" w:afterAutospacing="0"/>
        <w:jc w:val="both"/>
        <w:rPr>
          <w:color w:val="333333"/>
          <w:sz w:val="28"/>
          <w:szCs w:val="28"/>
          <w:lang w:val="en-CA"/>
        </w:rPr>
      </w:pPr>
      <w:r w:rsidRPr="00840BD5">
        <w:rPr>
          <w:color w:val="333333"/>
          <w:sz w:val="28"/>
          <w:szCs w:val="28"/>
          <w:lang w:val="en-CA"/>
        </w:rPr>
        <w:t>x=</w:t>
      </w:r>
      <m:oMath>
        <m:f>
          <m:fPr>
            <m:ctrlPr>
              <w:rPr>
                <w:rFonts w:ascii="Cambria Math" w:hAnsi="Cambria Math"/>
                <w:i/>
                <w:color w:val="333333"/>
                <w:sz w:val="28"/>
                <w:szCs w:val="28"/>
                <w:lang w:val="en-CA"/>
              </w:rPr>
            </m:ctrlPr>
          </m:fPr>
          <m:num>
            <m:r>
              <w:rPr>
                <w:rFonts w:ascii="Cambria Math" w:hAnsi="Cambria Math"/>
                <w:color w:val="333333"/>
                <w:sz w:val="28"/>
                <w:szCs w:val="28"/>
                <w:lang w:val="en-CA"/>
              </w:rPr>
              <m:t>S</m:t>
            </m:r>
            <m:sSup>
              <m:sSupPr>
                <m:ctrlPr>
                  <w:rPr>
                    <w:rFonts w:ascii="Cambria Math" w:hAnsi="Cambria Math"/>
                    <w:i/>
                    <w:color w:val="333333"/>
                    <w:sz w:val="28"/>
                    <w:szCs w:val="28"/>
                    <w:lang w:val="en-CA"/>
                  </w:rPr>
                </m:ctrlPr>
              </m:sSupPr>
              <m:e>
                <m:r>
                  <w:rPr>
                    <w:rFonts w:ascii="Cambria Math" w:hAnsi="Cambria Math"/>
                    <w:color w:val="333333"/>
                    <w:sz w:val="28"/>
                    <w:szCs w:val="28"/>
                    <w:lang w:val="en-CA"/>
                  </w:rPr>
                  <m:t>t</m:t>
                </m:r>
              </m:e>
              <m:sup>
                <m:r>
                  <w:rPr>
                    <w:rFonts w:ascii="Cambria Math" w:hAnsi="Cambria Math"/>
                    <w:color w:val="333333"/>
                    <w:sz w:val="28"/>
                    <w:szCs w:val="28"/>
                    <w:lang w:val="en-CA"/>
                  </w:rPr>
                  <m:t>n</m:t>
                </m:r>
              </m:sup>
            </m:sSup>
            <m:r>
              <w:rPr>
                <w:rFonts w:ascii="Cambria Math" w:hAnsi="Cambria Math"/>
                <w:color w:val="333333"/>
                <w:sz w:val="28"/>
                <w:szCs w:val="28"/>
                <w:lang w:val="en-CA"/>
              </w:rPr>
              <m:t>(t-</m:t>
            </m:r>
            <m:r>
              <w:rPr>
                <w:rFonts w:ascii="Cambria Math" w:hAnsi="Cambria Math"/>
                <w:color w:val="333333"/>
                <w:sz w:val="28"/>
                <w:szCs w:val="28"/>
                <w:lang w:val="en-CA"/>
              </w:rPr>
              <m:t>1)</m:t>
            </m:r>
          </m:num>
          <m:den>
            <m:sSup>
              <m:sSupPr>
                <m:ctrlPr>
                  <w:rPr>
                    <w:rFonts w:ascii="Cambria Math" w:hAnsi="Cambria Math"/>
                    <w:i/>
                    <w:color w:val="333333"/>
                    <w:sz w:val="28"/>
                    <w:szCs w:val="28"/>
                    <w:lang w:val="en-CA"/>
                  </w:rPr>
                </m:ctrlPr>
              </m:sSupPr>
              <m:e>
                <m:r>
                  <w:rPr>
                    <w:rFonts w:ascii="Cambria Math" w:hAnsi="Cambria Math"/>
                    <w:color w:val="333333"/>
                    <w:sz w:val="28"/>
                    <w:szCs w:val="28"/>
                    <w:lang w:val="en-CA"/>
                  </w:rPr>
                  <m:t>t</m:t>
                </m:r>
              </m:e>
              <m:sup>
                <m:r>
                  <w:rPr>
                    <w:rFonts w:ascii="Cambria Math" w:hAnsi="Cambria Math"/>
                    <w:color w:val="333333"/>
                    <w:sz w:val="28"/>
                    <w:szCs w:val="28"/>
                    <w:lang w:val="en-CA"/>
                  </w:rPr>
                  <m:t>n</m:t>
                </m:r>
              </m:sup>
            </m:sSup>
            <m:r>
              <w:rPr>
                <w:rFonts w:ascii="Cambria Math" w:hAnsi="Cambria Math"/>
                <w:color w:val="333333"/>
                <w:sz w:val="28"/>
                <w:szCs w:val="28"/>
                <w:lang w:val="en-CA"/>
              </w:rPr>
              <m:t>-1</m:t>
            </m:r>
          </m:den>
        </m:f>
      </m:oMath>
    </w:p>
    <w:p w14:paraId="75F7C8B7" w14:textId="4FA3BF97" w:rsidR="00F02A57" w:rsidRPr="00840BD5" w:rsidRDefault="00027856">
      <w:pPr>
        <w:rPr>
          <w:rFonts w:ascii="Times New Roman" w:hAnsi="Times New Roman" w:cs="Times New Roman"/>
          <w:b/>
          <w:bCs/>
          <w:i/>
          <w:iCs/>
          <w:color w:val="000000"/>
          <w:sz w:val="28"/>
          <w:szCs w:val="28"/>
          <w:u w:val="single"/>
          <w:shd w:val="clear" w:color="auto" w:fill="FFFFFF"/>
        </w:rPr>
      </w:pPr>
      <w:r w:rsidRPr="00840BD5">
        <w:rPr>
          <w:rFonts w:ascii="Times New Roman" w:hAnsi="Times New Roman" w:cs="Times New Roman"/>
          <w:b/>
          <w:bCs/>
          <w:i/>
          <w:iCs/>
          <w:color w:val="000000"/>
          <w:sz w:val="28"/>
          <w:szCs w:val="28"/>
          <w:u w:val="single"/>
          <w:shd w:val="clear" w:color="auto" w:fill="FFFFFF"/>
        </w:rPr>
        <w:t>2 этап урока – решение задачи на компьютере.</w:t>
      </w:r>
    </w:p>
    <w:p w14:paraId="0F0BA41E" w14:textId="370A270B" w:rsidR="00027856" w:rsidRPr="00840BD5" w:rsidRDefault="00027856">
      <w:pPr>
        <w:rPr>
          <w:rFonts w:ascii="Times New Roman" w:hAnsi="Times New Roman" w:cs="Times New Roman"/>
          <w:color w:val="000000"/>
          <w:sz w:val="28"/>
          <w:szCs w:val="28"/>
          <w:shd w:val="clear" w:color="auto" w:fill="FFFFFF"/>
        </w:rPr>
      </w:pPr>
      <w:r w:rsidRPr="00840BD5">
        <w:rPr>
          <w:rFonts w:ascii="Times New Roman" w:hAnsi="Times New Roman" w:cs="Times New Roman"/>
          <w:color w:val="000000"/>
          <w:sz w:val="28"/>
          <w:szCs w:val="28"/>
          <w:shd w:val="clear" w:color="auto" w:fill="FFFFFF"/>
        </w:rPr>
        <w:t>Осуществим решение в электронных таблицах.</w:t>
      </w:r>
    </w:p>
    <w:p w14:paraId="12BC081E" w14:textId="39623153" w:rsidR="00AA3EB7" w:rsidRPr="00840BD5" w:rsidRDefault="00AA3EB7">
      <w:pPr>
        <w:rPr>
          <w:rFonts w:ascii="Times New Roman" w:hAnsi="Times New Roman" w:cs="Times New Roman"/>
          <w:color w:val="000000"/>
          <w:sz w:val="28"/>
          <w:szCs w:val="28"/>
          <w:shd w:val="clear" w:color="auto" w:fill="FFFFFF"/>
        </w:rPr>
      </w:pPr>
      <w:r w:rsidRPr="00840BD5">
        <w:rPr>
          <w:rFonts w:ascii="Times New Roman" w:hAnsi="Times New Roman" w:cs="Times New Roman"/>
          <w:color w:val="000000"/>
          <w:sz w:val="28"/>
          <w:szCs w:val="28"/>
          <w:shd w:val="clear" w:color="auto" w:fill="FFFFFF"/>
        </w:rPr>
        <w:drawing>
          <wp:inline distT="0" distB="0" distL="0" distR="0" wp14:anchorId="070B03D0" wp14:editId="648AE79A">
            <wp:extent cx="5940425" cy="868680"/>
            <wp:effectExtent l="0" t="0" r="3175" b="7620"/>
            <wp:docPr id="8851738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73862" name=""/>
                    <pic:cNvPicPr/>
                  </pic:nvPicPr>
                  <pic:blipFill>
                    <a:blip r:embed="rId5"/>
                    <a:stretch>
                      <a:fillRect/>
                    </a:stretch>
                  </pic:blipFill>
                  <pic:spPr>
                    <a:xfrm>
                      <a:off x="0" y="0"/>
                      <a:ext cx="5940425" cy="868680"/>
                    </a:xfrm>
                    <a:prstGeom prst="rect">
                      <a:avLst/>
                    </a:prstGeom>
                  </pic:spPr>
                </pic:pic>
              </a:graphicData>
            </a:graphic>
          </wp:inline>
        </w:drawing>
      </w:r>
    </w:p>
    <w:p w14:paraId="666795E5" w14:textId="0AD75D13" w:rsidR="00027856" w:rsidRPr="00840BD5" w:rsidRDefault="00AA3EB7">
      <w:pPr>
        <w:rPr>
          <w:rFonts w:ascii="Times New Roman" w:hAnsi="Times New Roman" w:cs="Times New Roman"/>
          <w:sz w:val="28"/>
          <w:szCs w:val="28"/>
        </w:rPr>
      </w:pPr>
      <w:r w:rsidRPr="00840BD5">
        <w:rPr>
          <w:rFonts w:ascii="Times New Roman" w:hAnsi="Times New Roman" w:cs="Times New Roman"/>
          <w:sz w:val="28"/>
          <w:szCs w:val="28"/>
        </w:rPr>
        <w:drawing>
          <wp:inline distT="0" distB="0" distL="0" distR="0" wp14:anchorId="031A4B44" wp14:editId="3A6EEF5F">
            <wp:extent cx="5940425" cy="1180465"/>
            <wp:effectExtent l="0" t="0" r="3175" b="635"/>
            <wp:docPr id="18292975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97568" name=""/>
                    <pic:cNvPicPr/>
                  </pic:nvPicPr>
                  <pic:blipFill>
                    <a:blip r:embed="rId6"/>
                    <a:stretch>
                      <a:fillRect/>
                    </a:stretch>
                  </pic:blipFill>
                  <pic:spPr>
                    <a:xfrm>
                      <a:off x="0" y="0"/>
                      <a:ext cx="5940425" cy="1180465"/>
                    </a:xfrm>
                    <a:prstGeom prst="rect">
                      <a:avLst/>
                    </a:prstGeom>
                  </pic:spPr>
                </pic:pic>
              </a:graphicData>
            </a:graphic>
          </wp:inline>
        </w:drawing>
      </w:r>
    </w:p>
    <w:p w14:paraId="45387DDA" w14:textId="17318420" w:rsidR="00840BD5" w:rsidRPr="00840BD5" w:rsidRDefault="00840BD5">
      <w:pPr>
        <w:rPr>
          <w:rFonts w:ascii="Times New Roman" w:hAnsi="Times New Roman" w:cs="Times New Roman"/>
          <w:sz w:val="28"/>
          <w:szCs w:val="28"/>
        </w:rPr>
      </w:pPr>
      <w:r w:rsidRPr="00840BD5">
        <w:rPr>
          <w:rFonts w:ascii="Times New Roman" w:hAnsi="Times New Roman" w:cs="Times New Roman"/>
          <w:color w:val="000000"/>
          <w:sz w:val="28"/>
          <w:szCs w:val="28"/>
          <w:shd w:val="clear" w:color="auto" w:fill="FFFFFF"/>
        </w:rPr>
        <w:t>Таким образом, на уроке мы решили две основные задачи: создание математической модели экономической задачи на сложные проценты и работа в электронных таблицах.</w:t>
      </w:r>
    </w:p>
    <w:sectPr w:rsidR="00840BD5" w:rsidRPr="00840BD5" w:rsidSect="00840BD5">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13452"/>
    <w:multiLevelType w:val="multilevel"/>
    <w:tmpl w:val="F7C60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C6086C"/>
    <w:multiLevelType w:val="multilevel"/>
    <w:tmpl w:val="A812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629586">
    <w:abstractNumId w:val="1"/>
  </w:num>
  <w:num w:numId="2" w16cid:durableId="1712149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A57"/>
    <w:rsid w:val="00027856"/>
    <w:rsid w:val="00840BD5"/>
    <w:rsid w:val="00A03CD5"/>
    <w:rsid w:val="00AA3EB7"/>
    <w:rsid w:val="00ED6B60"/>
    <w:rsid w:val="00F02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63909"/>
  <w15:chartTrackingRefBased/>
  <w15:docId w15:val="{7013D93B-DA45-47B7-BC73-99B7AAFA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2A57"/>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c26">
    <w:name w:val="c26"/>
    <w:basedOn w:val="a"/>
    <w:rsid w:val="00F02A57"/>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11">
    <w:name w:val="c11"/>
    <w:basedOn w:val="a0"/>
    <w:rsid w:val="00F02A57"/>
  </w:style>
  <w:style w:type="paragraph" w:customStyle="1" w:styleId="c9">
    <w:name w:val="c9"/>
    <w:basedOn w:val="a"/>
    <w:rsid w:val="00F02A57"/>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0">
    <w:name w:val="c0"/>
    <w:basedOn w:val="a0"/>
    <w:rsid w:val="00F02A57"/>
  </w:style>
  <w:style w:type="character" w:customStyle="1" w:styleId="c15">
    <w:name w:val="c15"/>
    <w:basedOn w:val="a0"/>
    <w:rsid w:val="00F02A57"/>
  </w:style>
  <w:style w:type="character" w:styleId="a4">
    <w:name w:val="Placeholder Text"/>
    <w:basedOn w:val="a0"/>
    <w:uiPriority w:val="99"/>
    <w:semiHidden/>
    <w:rsid w:val="00ED6B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55087">
      <w:bodyDiv w:val="1"/>
      <w:marLeft w:val="0"/>
      <w:marRight w:val="0"/>
      <w:marTop w:val="0"/>
      <w:marBottom w:val="0"/>
      <w:divBdr>
        <w:top w:val="none" w:sz="0" w:space="0" w:color="auto"/>
        <w:left w:val="none" w:sz="0" w:space="0" w:color="auto"/>
        <w:bottom w:val="none" w:sz="0" w:space="0" w:color="auto"/>
        <w:right w:val="none" w:sz="0" w:space="0" w:color="auto"/>
      </w:divBdr>
    </w:div>
    <w:div w:id="758478974">
      <w:bodyDiv w:val="1"/>
      <w:marLeft w:val="0"/>
      <w:marRight w:val="0"/>
      <w:marTop w:val="0"/>
      <w:marBottom w:val="0"/>
      <w:divBdr>
        <w:top w:val="none" w:sz="0" w:space="0" w:color="auto"/>
        <w:left w:val="none" w:sz="0" w:space="0" w:color="auto"/>
        <w:bottom w:val="none" w:sz="0" w:space="0" w:color="auto"/>
        <w:right w:val="none" w:sz="0" w:space="0" w:color="auto"/>
      </w:divBdr>
    </w:div>
    <w:div w:id="1032459953">
      <w:bodyDiv w:val="1"/>
      <w:marLeft w:val="0"/>
      <w:marRight w:val="0"/>
      <w:marTop w:val="0"/>
      <w:marBottom w:val="0"/>
      <w:divBdr>
        <w:top w:val="none" w:sz="0" w:space="0" w:color="auto"/>
        <w:left w:val="none" w:sz="0" w:space="0" w:color="auto"/>
        <w:bottom w:val="none" w:sz="0" w:space="0" w:color="auto"/>
        <w:right w:val="none" w:sz="0" w:space="0" w:color="auto"/>
      </w:divBdr>
    </w:div>
    <w:div w:id="141597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1187</Words>
  <Characters>6770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Цой Юлия Енхановна</dc:creator>
  <cp:keywords/>
  <dc:description/>
  <cp:lastModifiedBy>Цой Юлия Енхановна</cp:lastModifiedBy>
  <cp:revision>1</cp:revision>
  <dcterms:created xsi:type="dcterms:W3CDTF">2023-11-19T10:35:00Z</dcterms:created>
  <dcterms:modified xsi:type="dcterms:W3CDTF">2023-11-19T11:19:00Z</dcterms:modified>
</cp:coreProperties>
</file>