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4C94" w:rsidRPr="00BF4C94" w:rsidRDefault="00BF4C94" w:rsidP="00BF4C94">
      <w:pPr>
        <w:pStyle w:val="a9"/>
        <w:spacing w:line="360" w:lineRule="auto"/>
        <w:jc w:val="center"/>
        <w:rPr>
          <w:rFonts w:ascii="Times New Roman" w:hAnsi="Times New Roman" w:cs="Times New Roman"/>
          <w:sz w:val="28"/>
          <w:szCs w:val="28"/>
        </w:rPr>
      </w:pPr>
      <w:r w:rsidRPr="00BF4C94">
        <w:rPr>
          <w:rFonts w:ascii="Times New Roman" w:hAnsi="Times New Roman" w:cs="Times New Roman"/>
          <w:sz w:val="28"/>
          <w:szCs w:val="28"/>
        </w:rPr>
        <w:t>Муниципальное автономное общеобразовательное учреждение средняя общеобразовательная школа № 2 им.А.Д.Кардаша станицы Ленинградской Краснодарского края.</w:t>
      </w:r>
    </w:p>
    <w:p w:rsidR="009349D5" w:rsidRPr="00BF4C94" w:rsidRDefault="00BF4C94" w:rsidP="00BF4C94">
      <w:pPr>
        <w:pStyle w:val="a9"/>
        <w:spacing w:line="360" w:lineRule="auto"/>
        <w:jc w:val="center"/>
        <w:rPr>
          <w:rFonts w:ascii="Times New Roman" w:hAnsi="Times New Roman" w:cs="Times New Roman"/>
          <w:sz w:val="28"/>
          <w:szCs w:val="28"/>
        </w:rPr>
      </w:pPr>
      <w:r w:rsidRPr="00BF4C94">
        <w:rPr>
          <w:rFonts w:ascii="Times New Roman" w:hAnsi="Times New Roman" w:cs="Times New Roman"/>
          <w:sz w:val="28"/>
          <w:szCs w:val="28"/>
        </w:rPr>
        <w:t>Муниципальное образование Ленинградский район</w:t>
      </w:r>
    </w:p>
    <w:p w:rsidR="009349D5" w:rsidRPr="00BF4C94" w:rsidRDefault="009349D5" w:rsidP="00BF4C94">
      <w:pPr>
        <w:pStyle w:val="a9"/>
        <w:spacing w:line="360" w:lineRule="auto"/>
        <w:rPr>
          <w:rFonts w:ascii="Times New Roman" w:hAnsi="Times New Roman" w:cs="Times New Roman"/>
          <w:sz w:val="28"/>
          <w:szCs w:val="28"/>
        </w:rPr>
      </w:pPr>
    </w:p>
    <w:p w:rsidR="009349D5" w:rsidRPr="00BF4C94" w:rsidRDefault="009349D5" w:rsidP="00BF4C94">
      <w:pPr>
        <w:pStyle w:val="a9"/>
        <w:spacing w:line="360" w:lineRule="auto"/>
        <w:rPr>
          <w:rFonts w:ascii="Times New Roman" w:hAnsi="Times New Roman" w:cs="Times New Roman"/>
          <w:sz w:val="28"/>
          <w:szCs w:val="28"/>
        </w:rPr>
      </w:pPr>
    </w:p>
    <w:p w:rsidR="009349D5" w:rsidRPr="00BF4C94" w:rsidRDefault="009349D5" w:rsidP="00BF4C94">
      <w:pPr>
        <w:pStyle w:val="a9"/>
        <w:spacing w:line="360" w:lineRule="auto"/>
        <w:rPr>
          <w:rFonts w:ascii="Times New Roman" w:hAnsi="Times New Roman" w:cs="Times New Roman"/>
          <w:sz w:val="28"/>
          <w:szCs w:val="28"/>
        </w:rPr>
      </w:pPr>
    </w:p>
    <w:p w:rsidR="009349D5" w:rsidRPr="00BF4C94" w:rsidRDefault="009349D5" w:rsidP="00BF4C94">
      <w:pPr>
        <w:pStyle w:val="a9"/>
        <w:spacing w:line="360" w:lineRule="auto"/>
        <w:rPr>
          <w:rFonts w:ascii="Times New Roman" w:hAnsi="Times New Roman" w:cs="Times New Roman"/>
          <w:b/>
          <w:sz w:val="28"/>
          <w:szCs w:val="28"/>
        </w:rPr>
      </w:pPr>
      <w:r w:rsidRPr="00BF4C94">
        <w:rPr>
          <w:rFonts w:ascii="Times New Roman" w:hAnsi="Times New Roman" w:cs="Times New Roman"/>
          <w:b/>
          <w:sz w:val="28"/>
          <w:szCs w:val="28"/>
        </w:rPr>
        <w:t xml:space="preserve">                                                       </w:t>
      </w:r>
    </w:p>
    <w:p w:rsidR="009349D5" w:rsidRPr="00BF4C94" w:rsidRDefault="00991E16" w:rsidP="00BF4C94">
      <w:pPr>
        <w:pStyle w:val="a9"/>
        <w:spacing w:line="360" w:lineRule="auto"/>
        <w:jc w:val="center"/>
        <w:rPr>
          <w:rFonts w:ascii="Times New Roman" w:hAnsi="Times New Roman" w:cs="Times New Roman"/>
          <w:b/>
          <w:sz w:val="28"/>
          <w:szCs w:val="28"/>
        </w:rPr>
      </w:pPr>
      <w:r w:rsidRPr="00BF4C94">
        <w:rPr>
          <w:rFonts w:ascii="Times New Roman" w:hAnsi="Times New Roman" w:cs="Times New Roman"/>
          <w:b/>
          <w:sz w:val="28"/>
          <w:szCs w:val="28"/>
        </w:rPr>
        <w:t>«</w:t>
      </w:r>
      <w:r w:rsidR="00BF4C94" w:rsidRPr="00BF4C94">
        <w:rPr>
          <w:rFonts w:ascii="Times New Roman" w:hAnsi="Times New Roman" w:cs="Times New Roman"/>
          <w:b/>
          <w:sz w:val="28"/>
          <w:szCs w:val="28"/>
        </w:rPr>
        <w:t>Профилактика</w:t>
      </w:r>
      <w:r w:rsidR="00626CEA">
        <w:rPr>
          <w:rFonts w:ascii="Times New Roman" w:hAnsi="Times New Roman" w:cs="Times New Roman"/>
          <w:b/>
          <w:sz w:val="28"/>
          <w:szCs w:val="28"/>
        </w:rPr>
        <w:t xml:space="preserve"> и разрешение</w:t>
      </w:r>
      <w:bookmarkStart w:id="0" w:name="_GoBack"/>
      <w:bookmarkEnd w:id="0"/>
      <w:r w:rsidRPr="00BF4C94">
        <w:rPr>
          <w:rFonts w:ascii="Times New Roman" w:hAnsi="Times New Roman" w:cs="Times New Roman"/>
          <w:b/>
          <w:sz w:val="28"/>
          <w:szCs w:val="28"/>
        </w:rPr>
        <w:t xml:space="preserve"> конфликт</w:t>
      </w:r>
      <w:r w:rsidR="00BF4C94" w:rsidRPr="00BF4C94">
        <w:rPr>
          <w:rFonts w:ascii="Times New Roman" w:hAnsi="Times New Roman" w:cs="Times New Roman"/>
          <w:b/>
          <w:sz w:val="28"/>
          <w:szCs w:val="28"/>
        </w:rPr>
        <w:t xml:space="preserve">ных ситуаций </w:t>
      </w:r>
      <w:r w:rsidRPr="00BF4C94">
        <w:rPr>
          <w:rFonts w:ascii="Times New Roman" w:hAnsi="Times New Roman" w:cs="Times New Roman"/>
          <w:b/>
          <w:sz w:val="28"/>
          <w:szCs w:val="28"/>
        </w:rPr>
        <w:t>в классном коллективе»</w:t>
      </w:r>
    </w:p>
    <w:p w:rsidR="009349D5" w:rsidRPr="00BF4C94" w:rsidRDefault="009349D5" w:rsidP="00BF4C94">
      <w:pPr>
        <w:pStyle w:val="a9"/>
        <w:spacing w:line="360" w:lineRule="auto"/>
        <w:rPr>
          <w:rFonts w:ascii="Times New Roman" w:hAnsi="Times New Roman" w:cs="Times New Roman"/>
          <w:sz w:val="28"/>
          <w:szCs w:val="28"/>
        </w:rPr>
      </w:pPr>
    </w:p>
    <w:p w:rsidR="00991E16" w:rsidRPr="00BF4C94" w:rsidRDefault="00991E16" w:rsidP="00BF4C94">
      <w:pPr>
        <w:pStyle w:val="a9"/>
        <w:spacing w:line="360" w:lineRule="auto"/>
        <w:rPr>
          <w:rFonts w:ascii="Times New Roman" w:hAnsi="Times New Roman" w:cs="Times New Roman"/>
          <w:sz w:val="28"/>
          <w:szCs w:val="28"/>
        </w:rPr>
      </w:pPr>
    </w:p>
    <w:p w:rsidR="00991E16" w:rsidRPr="00BF4C94" w:rsidRDefault="00991E16" w:rsidP="00BF4C94">
      <w:pPr>
        <w:pStyle w:val="a9"/>
        <w:spacing w:line="360" w:lineRule="auto"/>
        <w:rPr>
          <w:rFonts w:ascii="Times New Roman" w:hAnsi="Times New Roman" w:cs="Times New Roman"/>
          <w:sz w:val="28"/>
          <w:szCs w:val="28"/>
        </w:rPr>
      </w:pPr>
    </w:p>
    <w:p w:rsidR="00991E16" w:rsidRPr="00BF4C94" w:rsidRDefault="00991E16" w:rsidP="00BF4C94">
      <w:pPr>
        <w:pStyle w:val="a9"/>
        <w:spacing w:line="360" w:lineRule="auto"/>
        <w:rPr>
          <w:rFonts w:ascii="Times New Roman" w:hAnsi="Times New Roman" w:cs="Times New Roman"/>
          <w:sz w:val="28"/>
          <w:szCs w:val="28"/>
        </w:rPr>
      </w:pPr>
    </w:p>
    <w:p w:rsidR="00991E16" w:rsidRPr="00BF4C94" w:rsidRDefault="00991E16" w:rsidP="00BF4C94">
      <w:pPr>
        <w:pStyle w:val="a9"/>
        <w:spacing w:line="360" w:lineRule="auto"/>
        <w:rPr>
          <w:rFonts w:ascii="Times New Roman" w:hAnsi="Times New Roman" w:cs="Times New Roman"/>
          <w:sz w:val="28"/>
          <w:szCs w:val="28"/>
        </w:rPr>
      </w:pPr>
    </w:p>
    <w:p w:rsidR="00991E16" w:rsidRPr="00BF4C94" w:rsidRDefault="00991E16" w:rsidP="00BF4C94">
      <w:pPr>
        <w:pStyle w:val="a9"/>
        <w:spacing w:line="360" w:lineRule="auto"/>
        <w:rPr>
          <w:rFonts w:ascii="Times New Roman" w:hAnsi="Times New Roman" w:cs="Times New Roman"/>
          <w:sz w:val="28"/>
          <w:szCs w:val="28"/>
        </w:rPr>
      </w:pPr>
    </w:p>
    <w:p w:rsidR="00991E16" w:rsidRPr="00BF4C94" w:rsidRDefault="00991E16" w:rsidP="00BF4C94">
      <w:pPr>
        <w:pStyle w:val="a9"/>
        <w:spacing w:line="360" w:lineRule="auto"/>
        <w:rPr>
          <w:rFonts w:ascii="Times New Roman" w:hAnsi="Times New Roman" w:cs="Times New Roman"/>
          <w:sz w:val="28"/>
          <w:szCs w:val="28"/>
        </w:rPr>
      </w:pPr>
    </w:p>
    <w:p w:rsidR="00991E16" w:rsidRPr="00BF4C94" w:rsidRDefault="00991E16" w:rsidP="00BF4C94">
      <w:pPr>
        <w:pStyle w:val="a9"/>
        <w:spacing w:line="360" w:lineRule="auto"/>
        <w:rPr>
          <w:rFonts w:ascii="Times New Roman" w:hAnsi="Times New Roman" w:cs="Times New Roman"/>
          <w:sz w:val="28"/>
          <w:szCs w:val="28"/>
        </w:rPr>
      </w:pPr>
    </w:p>
    <w:p w:rsidR="00991E16" w:rsidRPr="00BF4C94" w:rsidRDefault="00991E16" w:rsidP="00BF4C94">
      <w:pPr>
        <w:pStyle w:val="a9"/>
        <w:spacing w:line="360" w:lineRule="auto"/>
        <w:rPr>
          <w:rFonts w:ascii="Times New Roman" w:hAnsi="Times New Roman" w:cs="Times New Roman"/>
          <w:sz w:val="28"/>
          <w:szCs w:val="28"/>
        </w:rPr>
      </w:pPr>
    </w:p>
    <w:p w:rsidR="009349D5" w:rsidRPr="00BF4C94" w:rsidRDefault="00BF4C94" w:rsidP="00BF4C94">
      <w:pPr>
        <w:pStyle w:val="a9"/>
        <w:spacing w:line="360" w:lineRule="auto"/>
        <w:ind w:left="4962"/>
        <w:rPr>
          <w:rFonts w:ascii="Times New Roman" w:hAnsi="Times New Roman" w:cs="Times New Roman"/>
          <w:sz w:val="28"/>
          <w:szCs w:val="28"/>
        </w:rPr>
      </w:pPr>
      <w:r w:rsidRPr="00BF4C94">
        <w:rPr>
          <w:rFonts w:ascii="Times New Roman" w:hAnsi="Times New Roman" w:cs="Times New Roman"/>
          <w:sz w:val="28"/>
          <w:szCs w:val="28"/>
        </w:rPr>
        <w:t>Составила</w:t>
      </w:r>
      <w:r w:rsidR="009349D5" w:rsidRPr="00BF4C94">
        <w:rPr>
          <w:rFonts w:ascii="Times New Roman" w:hAnsi="Times New Roman" w:cs="Times New Roman"/>
          <w:sz w:val="28"/>
          <w:szCs w:val="28"/>
        </w:rPr>
        <w:t>:</w:t>
      </w:r>
    </w:p>
    <w:p w:rsidR="009349D5" w:rsidRPr="00BF4C94" w:rsidRDefault="00BF4C94" w:rsidP="00BF4C94">
      <w:pPr>
        <w:pStyle w:val="a9"/>
        <w:spacing w:line="360" w:lineRule="auto"/>
        <w:ind w:left="4956"/>
        <w:rPr>
          <w:rFonts w:ascii="Times New Roman" w:hAnsi="Times New Roman" w:cs="Times New Roman"/>
          <w:sz w:val="28"/>
          <w:szCs w:val="28"/>
        </w:rPr>
      </w:pPr>
      <w:r w:rsidRPr="00BF4C94">
        <w:rPr>
          <w:rFonts w:ascii="Times New Roman" w:hAnsi="Times New Roman" w:cs="Times New Roman"/>
          <w:sz w:val="28"/>
          <w:szCs w:val="28"/>
        </w:rPr>
        <w:t>Молодцова Лилия Владимировна</w:t>
      </w:r>
    </w:p>
    <w:p w:rsidR="009349D5" w:rsidRPr="00BF4C94" w:rsidRDefault="00BF4C94" w:rsidP="00BF4C94">
      <w:pPr>
        <w:pStyle w:val="a9"/>
        <w:spacing w:line="360" w:lineRule="auto"/>
        <w:ind w:left="4956"/>
        <w:rPr>
          <w:rFonts w:ascii="Times New Roman" w:hAnsi="Times New Roman" w:cs="Times New Roman"/>
          <w:sz w:val="28"/>
          <w:szCs w:val="28"/>
        </w:rPr>
      </w:pPr>
      <w:r w:rsidRPr="00BF4C94">
        <w:rPr>
          <w:rFonts w:ascii="Times New Roman" w:hAnsi="Times New Roman" w:cs="Times New Roman"/>
          <w:sz w:val="28"/>
          <w:szCs w:val="28"/>
        </w:rPr>
        <w:t xml:space="preserve">учитель   начальных </w:t>
      </w:r>
      <w:r w:rsidRPr="00BF4C94">
        <w:rPr>
          <w:rFonts w:ascii="Times New Roman" w:hAnsi="Times New Roman" w:cs="Times New Roman"/>
          <w:sz w:val="28"/>
          <w:szCs w:val="28"/>
        </w:rPr>
        <w:t>классов</w:t>
      </w:r>
      <w:r w:rsidR="009349D5" w:rsidRPr="00BF4C94">
        <w:rPr>
          <w:rFonts w:ascii="Times New Roman" w:hAnsi="Times New Roman" w:cs="Times New Roman"/>
          <w:sz w:val="28"/>
          <w:szCs w:val="28"/>
        </w:rPr>
        <w:t xml:space="preserve">                                                                                                                                                                                                                                                                                                                 </w:t>
      </w:r>
    </w:p>
    <w:p w:rsidR="009349D5" w:rsidRPr="00BF4C94" w:rsidRDefault="009349D5" w:rsidP="00BF4C94">
      <w:pPr>
        <w:pStyle w:val="a9"/>
        <w:spacing w:line="360" w:lineRule="auto"/>
        <w:rPr>
          <w:rFonts w:ascii="Times New Roman" w:hAnsi="Times New Roman" w:cs="Times New Roman"/>
          <w:sz w:val="28"/>
          <w:szCs w:val="28"/>
        </w:rPr>
      </w:pPr>
      <w:r w:rsidRPr="00BF4C94">
        <w:rPr>
          <w:rFonts w:ascii="Times New Roman" w:hAnsi="Times New Roman" w:cs="Times New Roman"/>
          <w:sz w:val="28"/>
          <w:szCs w:val="28"/>
        </w:rPr>
        <w:t xml:space="preserve">                                                                                                                                    </w:t>
      </w:r>
    </w:p>
    <w:p w:rsidR="009349D5" w:rsidRPr="00BF4C94" w:rsidRDefault="009349D5" w:rsidP="00BF4C94">
      <w:pPr>
        <w:pStyle w:val="a9"/>
        <w:spacing w:line="360" w:lineRule="auto"/>
        <w:rPr>
          <w:rFonts w:ascii="Times New Roman" w:hAnsi="Times New Roman" w:cs="Times New Roman"/>
          <w:sz w:val="28"/>
          <w:szCs w:val="28"/>
        </w:rPr>
      </w:pPr>
      <w:r w:rsidRPr="00BF4C94">
        <w:rPr>
          <w:rFonts w:ascii="Times New Roman" w:hAnsi="Times New Roman" w:cs="Times New Roman"/>
          <w:sz w:val="28"/>
          <w:szCs w:val="28"/>
        </w:rPr>
        <w:t xml:space="preserve">       </w:t>
      </w:r>
    </w:p>
    <w:p w:rsidR="009349D5" w:rsidRPr="00BF4C94" w:rsidRDefault="009349D5" w:rsidP="00BF4C94">
      <w:pPr>
        <w:pStyle w:val="a9"/>
        <w:spacing w:line="360" w:lineRule="auto"/>
        <w:rPr>
          <w:rFonts w:ascii="Times New Roman" w:hAnsi="Times New Roman" w:cs="Times New Roman"/>
          <w:sz w:val="28"/>
          <w:szCs w:val="28"/>
        </w:rPr>
      </w:pPr>
    </w:p>
    <w:p w:rsidR="00BF4C94" w:rsidRDefault="00BF4C94" w:rsidP="00BF4C94">
      <w:pPr>
        <w:pStyle w:val="a9"/>
        <w:spacing w:line="360" w:lineRule="auto"/>
        <w:jc w:val="center"/>
        <w:rPr>
          <w:rFonts w:ascii="Times New Roman" w:hAnsi="Times New Roman" w:cs="Times New Roman"/>
          <w:sz w:val="28"/>
          <w:szCs w:val="28"/>
        </w:rPr>
      </w:pPr>
    </w:p>
    <w:p w:rsidR="00BF4C94" w:rsidRDefault="00BF4C94" w:rsidP="00BF4C94">
      <w:pPr>
        <w:pStyle w:val="a9"/>
        <w:spacing w:line="360" w:lineRule="auto"/>
        <w:jc w:val="center"/>
        <w:rPr>
          <w:rFonts w:ascii="Times New Roman" w:hAnsi="Times New Roman" w:cs="Times New Roman"/>
          <w:sz w:val="28"/>
          <w:szCs w:val="28"/>
        </w:rPr>
      </w:pPr>
    </w:p>
    <w:p w:rsidR="00BF4C94" w:rsidRDefault="00BF4C94" w:rsidP="00BF4C94">
      <w:pPr>
        <w:pStyle w:val="a9"/>
        <w:spacing w:line="360" w:lineRule="auto"/>
        <w:jc w:val="center"/>
        <w:rPr>
          <w:rFonts w:ascii="Times New Roman" w:hAnsi="Times New Roman" w:cs="Times New Roman"/>
          <w:sz w:val="28"/>
          <w:szCs w:val="28"/>
        </w:rPr>
      </w:pPr>
    </w:p>
    <w:p w:rsidR="00BF4C94" w:rsidRDefault="00BF4C94" w:rsidP="00BF4C94">
      <w:pPr>
        <w:pStyle w:val="a9"/>
        <w:spacing w:line="360" w:lineRule="auto"/>
        <w:jc w:val="center"/>
        <w:rPr>
          <w:rFonts w:ascii="Times New Roman" w:hAnsi="Times New Roman" w:cs="Times New Roman"/>
          <w:sz w:val="28"/>
          <w:szCs w:val="28"/>
        </w:rPr>
      </w:pPr>
    </w:p>
    <w:p w:rsidR="00BF4C94" w:rsidRDefault="00BF4C94" w:rsidP="00BF4C94">
      <w:pPr>
        <w:pStyle w:val="a9"/>
        <w:spacing w:line="360" w:lineRule="auto"/>
        <w:jc w:val="center"/>
        <w:rPr>
          <w:rFonts w:ascii="Times New Roman" w:hAnsi="Times New Roman" w:cs="Times New Roman"/>
          <w:sz w:val="28"/>
          <w:szCs w:val="28"/>
        </w:rPr>
      </w:pPr>
      <w:r w:rsidRPr="00BF4C94">
        <w:rPr>
          <w:rFonts w:ascii="Times New Roman" w:hAnsi="Times New Roman" w:cs="Times New Roman"/>
          <w:sz w:val="28"/>
          <w:szCs w:val="28"/>
        </w:rPr>
        <w:t>2022</w:t>
      </w:r>
    </w:p>
    <w:p w:rsidR="009349D5" w:rsidRPr="00BF4C94" w:rsidRDefault="009349D5" w:rsidP="00BF4C94">
      <w:pPr>
        <w:pStyle w:val="a9"/>
        <w:spacing w:line="360" w:lineRule="auto"/>
        <w:jc w:val="center"/>
        <w:rPr>
          <w:rFonts w:ascii="Times New Roman" w:hAnsi="Times New Roman" w:cs="Times New Roman"/>
          <w:b/>
          <w:sz w:val="28"/>
          <w:szCs w:val="28"/>
        </w:rPr>
      </w:pPr>
      <w:r w:rsidRPr="00BF4C94">
        <w:rPr>
          <w:rFonts w:ascii="Times New Roman" w:hAnsi="Times New Roman" w:cs="Times New Roman"/>
          <w:b/>
          <w:sz w:val="28"/>
          <w:szCs w:val="28"/>
          <w:shd w:val="clear" w:color="auto" w:fill="FFFFFF"/>
        </w:rPr>
        <w:lastRenderedPageBreak/>
        <w:t>Введение</w:t>
      </w:r>
    </w:p>
    <w:p w:rsidR="00705E21" w:rsidRPr="00BF4C94" w:rsidRDefault="009349D5" w:rsidP="00BF4C94">
      <w:pPr>
        <w:pStyle w:val="a9"/>
        <w:spacing w:line="360" w:lineRule="auto"/>
        <w:jc w:val="both"/>
        <w:rPr>
          <w:rFonts w:ascii="Times New Roman" w:hAnsi="Times New Roman" w:cs="Times New Roman"/>
          <w:color w:val="000000" w:themeColor="text1"/>
          <w:sz w:val="28"/>
          <w:szCs w:val="28"/>
        </w:rPr>
      </w:pPr>
      <w:r w:rsidRPr="00BF4C94">
        <w:rPr>
          <w:rFonts w:ascii="Times New Roman" w:hAnsi="Times New Roman" w:cs="Times New Roman"/>
          <w:sz w:val="28"/>
          <w:szCs w:val="28"/>
          <w:shd w:val="clear" w:color="auto" w:fill="FFFFFF"/>
        </w:rPr>
        <w:t xml:space="preserve">     </w:t>
      </w:r>
      <w:r w:rsidR="00447A1B" w:rsidRPr="00BF4C94">
        <w:rPr>
          <w:rFonts w:ascii="Times New Roman" w:hAnsi="Times New Roman" w:cs="Times New Roman"/>
          <w:sz w:val="28"/>
          <w:szCs w:val="28"/>
          <w:shd w:val="clear" w:color="auto" w:fill="FFFFFF"/>
        </w:rPr>
        <w:t xml:space="preserve">  </w:t>
      </w:r>
      <w:r w:rsidR="00447A1B" w:rsidRPr="00BF4C94">
        <w:rPr>
          <w:rFonts w:ascii="Times New Roman" w:hAnsi="Times New Roman" w:cs="Times New Roman"/>
          <w:color w:val="000000" w:themeColor="text1"/>
          <w:sz w:val="28"/>
          <w:szCs w:val="28"/>
          <w:shd w:val="clear" w:color="auto" w:fill="FFFFFF"/>
        </w:rPr>
        <w:t xml:space="preserve"> </w:t>
      </w:r>
      <w:r w:rsidR="00447A1B" w:rsidRPr="00BF4C94">
        <w:rPr>
          <w:rFonts w:ascii="Times New Roman" w:hAnsi="Times New Roman" w:cs="Times New Roman"/>
          <w:b/>
          <w:color w:val="000000" w:themeColor="text1"/>
          <w:sz w:val="28"/>
          <w:szCs w:val="28"/>
          <w:shd w:val="clear" w:color="auto" w:fill="FFFFFF"/>
        </w:rPr>
        <w:t>Конфликты</w:t>
      </w:r>
      <w:r w:rsidR="00447A1B" w:rsidRPr="00BF4C94">
        <w:rPr>
          <w:rFonts w:ascii="Times New Roman" w:hAnsi="Times New Roman" w:cs="Times New Roman"/>
          <w:color w:val="000000" w:themeColor="text1"/>
          <w:sz w:val="28"/>
          <w:szCs w:val="28"/>
          <w:shd w:val="clear" w:color="auto" w:fill="FFFFFF"/>
        </w:rPr>
        <w:t xml:space="preserve"> – неотъемлемая часть современной жизни. Говоря о конфликтах, мы чаще всего ассоциируем их с агрессией, спорами, враждебностью. Однако многие конфликты способствуют принятию обоснованных решений, развитию взаимоотношений, помогают выявить скрытые проблемы. В любом случае конфликты должны разрешаться.</w:t>
      </w:r>
      <w:r w:rsidR="00447A1B" w:rsidRPr="00BF4C94">
        <w:rPr>
          <w:rFonts w:ascii="Times New Roman" w:hAnsi="Times New Roman" w:cs="Times New Roman"/>
          <w:color w:val="000000" w:themeColor="text1"/>
          <w:sz w:val="28"/>
          <w:szCs w:val="28"/>
        </w:rPr>
        <w:br/>
      </w:r>
      <w:r w:rsidR="00447A1B" w:rsidRPr="00BF4C94">
        <w:rPr>
          <w:rFonts w:ascii="Times New Roman" w:hAnsi="Times New Roman" w:cs="Times New Roman"/>
          <w:color w:val="000000" w:themeColor="text1"/>
          <w:sz w:val="28"/>
          <w:szCs w:val="28"/>
          <w:shd w:val="clear" w:color="auto" w:fill="FFFFFF"/>
        </w:rPr>
        <w:t xml:space="preserve">          Жизнь доказывает, что конфликт не относится к тем явлениям, которыми можно управлять на основе жизненного опыта и здравого смысла. Сколько-нибудь эффективное воздействие на конфликт может быть оказано в том случае, когда мы достаточно глубоко понимаем истинные причины возникновения конфликта, представляем закономерности его развития и владеем механизмами разрешения. В связи с этим особое значение приобрел такой феномен, как психолого-педагогический конфликт. Природа психолого-педагогического конфликта отличается тем, что в столкновении участвует ребенок, а не взрослый человек, обладающий опытом, умениями, разумом, волей, самоконтролем, саморегуляцией и прочими качествами, обретенными в ходе жизни. Кроме того, данный конфликт всегда сопровождается большим психологическим напряжением, которое ребенку гораздо тяжелей вынести, чем взрослому.</w:t>
      </w:r>
    </w:p>
    <w:p w:rsidR="00705E21" w:rsidRPr="00BF4C94" w:rsidRDefault="00705E21" w:rsidP="00BF4C94">
      <w:pPr>
        <w:pStyle w:val="a9"/>
        <w:spacing w:line="360" w:lineRule="auto"/>
        <w:jc w:val="center"/>
        <w:rPr>
          <w:rFonts w:ascii="Times New Roman" w:hAnsi="Times New Roman" w:cs="Times New Roman"/>
          <w:b/>
          <w:color w:val="000000"/>
          <w:sz w:val="28"/>
          <w:szCs w:val="28"/>
        </w:rPr>
      </w:pPr>
      <w:r w:rsidRPr="00BF4C94">
        <w:rPr>
          <w:rFonts w:ascii="Times New Roman" w:hAnsi="Times New Roman" w:cs="Times New Roman"/>
          <w:b/>
          <w:bCs/>
          <w:color w:val="000000"/>
          <w:sz w:val="28"/>
          <w:szCs w:val="28"/>
        </w:rPr>
        <w:t>Термины и определения</w:t>
      </w:r>
    </w:p>
    <w:p w:rsidR="00705E21" w:rsidRPr="00BF4C94" w:rsidRDefault="00705E21" w:rsidP="00BF4C94">
      <w:pPr>
        <w:pStyle w:val="a9"/>
        <w:spacing w:line="360" w:lineRule="auto"/>
        <w:jc w:val="both"/>
        <w:rPr>
          <w:rFonts w:ascii="Times New Roman" w:hAnsi="Times New Roman" w:cs="Times New Roman"/>
          <w:color w:val="000000"/>
          <w:sz w:val="28"/>
          <w:szCs w:val="28"/>
        </w:rPr>
      </w:pPr>
      <w:r w:rsidRPr="00BF4C94">
        <w:rPr>
          <w:rFonts w:ascii="Times New Roman" w:hAnsi="Times New Roman" w:cs="Times New Roman"/>
          <w:bCs/>
          <w:color w:val="000000"/>
          <w:sz w:val="28"/>
          <w:szCs w:val="28"/>
        </w:rPr>
        <w:t xml:space="preserve">         </w:t>
      </w:r>
      <w:r w:rsidRPr="00BF4C94">
        <w:rPr>
          <w:rFonts w:ascii="Times New Roman" w:hAnsi="Times New Roman" w:cs="Times New Roman"/>
          <w:b/>
          <w:bCs/>
          <w:color w:val="000000"/>
          <w:sz w:val="28"/>
          <w:szCs w:val="28"/>
        </w:rPr>
        <w:t>Конфликт</w:t>
      </w:r>
      <w:r w:rsidRPr="00BF4C94">
        <w:rPr>
          <w:rFonts w:ascii="Times New Roman" w:hAnsi="Times New Roman" w:cs="Times New Roman"/>
          <w:color w:val="000000"/>
          <w:sz w:val="28"/>
          <w:szCs w:val="28"/>
        </w:rPr>
        <w:t> — это процесс резкого обострения противоречия</w:t>
      </w:r>
      <w:r w:rsidRPr="00BF4C94">
        <w:rPr>
          <w:rFonts w:ascii="Times New Roman" w:hAnsi="Times New Roman" w:cs="Times New Roman"/>
          <w:bCs/>
          <w:color w:val="000000"/>
          <w:sz w:val="28"/>
          <w:szCs w:val="28"/>
        </w:rPr>
        <w:t> </w:t>
      </w:r>
      <w:r w:rsidRPr="00BF4C94">
        <w:rPr>
          <w:rFonts w:ascii="Times New Roman" w:hAnsi="Times New Roman" w:cs="Times New Roman"/>
          <w:color w:val="000000"/>
          <w:sz w:val="28"/>
          <w:szCs w:val="28"/>
        </w:rPr>
        <w:t>и борьбы двух или более сторон в решении проблемы, имеющей личную значимость для каждого из участников.</w:t>
      </w:r>
    </w:p>
    <w:p w:rsidR="00705E21" w:rsidRPr="00BF4C94" w:rsidRDefault="00705E21" w:rsidP="00BF4C94">
      <w:pPr>
        <w:pStyle w:val="a9"/>
        <w:spacing w:line="360" w:lineRule="auto"/>
        <w:jc w:val="both"/>
        <w:rPr>
          <w:rFonts w:ascii="Times New Roman" w:hAnsi="Times New Roman" w:cs="Times New Roman"/>
          <w:color w:val="000000"/>
          <w:sz w:val="28"/>
          <w:szCs w:val="28"/>
        </w:rPr>
      </w:pPr>
      <w:r w:rsidRPr="00BF4C94">
        <w:rPr>
          <w:rFonts w:ascii="Times New Roman" w:hAnsi="Times New Roman" w:cs="Times New Roman"/>
          <w:color w:val="000000"/>
          <w:sz w:val="28"/>
          <w:szCs w:val="28"/>
        </w:rPr>
        <w:t>Для возникновения конфликта необходимо наличии ряда факторов: наличие проблемы (противоречия), конфликтной ситуации, участников конфликта и инцидента.</w:t>
      </w:r>
    </w:p>
    <w:p w:rsidR="00705E21" w:rsidRPr="00BF4C94" w:rsidRDefault="00705E21" w:rsidP="00BF4C94">
      <w:pPr>
        <w:pStyle w:val="a9"/>
        <w:spacing w:line="360" w:lineRule="auto"/>
        <w:jc w:val="both"/>
        <w:rPr>
          <w:rFonts w:ascii="Times New Roman" w:hAnsi="Times New Roman" w:cs="Times New Roman"/>
          <w:color w:val="000000" w:themeColor="text1"/>
          <w:sz w:val="28"/>
          <w:szCs w:val="28"/>
        </w:rPr>
      </w:pPr>
      <w:r w:rsidRPr="00BF4C94">
        <w:rPr>
          <w:rFonts w:ascii="Times New Roman" w:hAnsi="Times New Roman" w:cs="Times New Roman"/>
          <w:color w:val="000000" w:themeColor="text1"/>
          <w:sz w:val="28"/>
          <w:szCs w:val="28"/>
        </w:rPr>
        <w:t xml:space="preserve">       Заниматься своевременной диагностикой и профилактикой конфликтов в школьных коллективах крайне необходимо.</w:t>
      </w:r>
    </w:p>
    <w:p w:rsidR="00705E21" w:rsidRPr="00BF4C94" w:rsidRDefault="00705E21" w:rsidP="00BF4C94">
      <w:pPr>
        <w:pStyle w:val="a9"/>
        <w:spacing w:line="360" w:lineRule="auto"/>
        <w:jc w:val="both"/>
        <w:rPr>
          <w:rFonts w:ascii="Times New Roman" w:hAnsi="Times New Roman" w:cs="Times New Roman"/>
          <w:color w:val="000000" w:themeColor="text1"/>
          <w:sz w:val="28"/>
          <w:szCs w:val="28"/>
        </w:rPr>
      </w:pPr>
      <w:r w:rsidRPr="00BF4C94">
        <w:rPr>
          <w:rFonts w:ascii="Times New Roman" w:hAnsi="Times New Roman" w:cs="Times New Roman"/>
          <w:color w:val="000000" w:themeColor="text1"/>
          <w:sz w:val="28"/>
          <w:szCs w:val="28"/>
        </w:rPr>
        <w:t xml:space="preserve">       Во-первых, профилактика конфликтов, несомненно, будет способствовать повышению качества учебного процесса. Ученики и учителя станут тратить </w:t>
      </w:r>
      <w:r w:rsidRPr="00BF4C94">
        <w:rPr>
          <w:rFonts w:ascii="Times New Roman" w:hAnsi="Times New Roman" w:cs="Times New Roman"/>
          <w:color w:val="000000" w:themeColor="text1"/>
          <w:sz w:val="28"/>
          <w:szCs w:val="28"/>
        </w:rPr>
        <w:lastRenderedPageBreak/>
        <w:t>интеллектуальные и нравственные силы не на борьбу с оппонентами, а на свою основную деятельность.</w:t>
      </w:r>
    </w:p>
    <w:p w:rsidR="00705E21" w:rsidRPr="00BF4C94" w:rsidRDefault="00705E21" w:rsidP="00BF4C94">
      <w:pPr>
        <w:pStyle w:val="a9"/>
        <w:spacing w:line="360" w:lineRule="auto"/>
        <w:jc w:val="both"/>
        <w:rPr>
          <w:rFonts w:ascii="Times New Roman" w:hAnsi="Times New Roman" w:cs="Times New Roman"/>
          <w:color w:val="000000" w:themeColor="text1"/>
          <w:sz w:val="28"/>
          <w:szCs w:val="28"/>
        </w:rPr>
      </w:pPr>
      <w:r w:rsidRPr="00BF4C94">
        <w:rPr>
          <w:rFonts w:ascii="Times New Roman" w:hAnsi="Times New Roman" w:cs="Times New Roman"/>
          <w:color w:val="000000" w:themeColor="text1"/>
          <w:sz w:val="28"/>
          <w:szCs w:val="28"/>
        </w:rPr>
        <w:t xml:space="preserve">       Во-вторых, конфликты оказывают заметное отрицательное влияние на психическое состояние и настроение конфликтующих. Стресс, возникающий в ходе конфликтов, может быть причиной десятков серьезных заболеваний. Поэтому своевременные профилактические меры должны положительно влиять на психологическое и физическое здоровье учеников и учителей.</w:t>
      </w:r>
    </w:p>
    <w:p w:rsidR="00705E21" w:rsidRPr="00BF4C94" w:rsidRDefault="00705E21" w:rsidP="00BF4C94">
      <w:pPr>
        <w:pStyle w:val="a9"/>
        <w:spacing w:line="360" w:lineRule="auto"/>
        <w:jc w:val="both"/>
        <w:rPr>
          <w:rFonts w:ascii="Times New Roman" w:hAnsi="Times New Roman" w:cs="Times New Roman"/>
          <w:color w:val="000000" w:themeColor="text1"/>
          <w:sz w:val="28"/>
          <w:szCs w:val="28"/>
        </w:rPr>
      </w:pPr>
      <w:r w:rsidRPr="00BF4C94">
        <w:rPr>
          <w:rFonts w:ascii="Times New Roman" w:hAnsi="Times New Roman" w:cs="Times New Roman"/>
          <w:color w:val="000000" w:themeColor="text1"/>
          <w:sz w:val="28"/>
          <w:szCs w:val="28"/>
        </w:rPr>
        <w:t xml:space="preserve">        В-третьих, именно в школе у ребенка, подростка формируются навыки разрешения противоречий в межличностном взаимодействии, которые случаются в жизни каждого человека.</w:t>
      </w:r>
    </w:p>
    <w:p w:rsidR="00BF4C94" w:rsidRDefault="00705E21" w:rsidP="00BF4C94">
      <w:pPr>
        <w:pStyle w:val="a9"/>
        <w:spacing w:line="360" w:lineRule="auto"/>
        <w:jc w:val="both"/>
        <w:rPr>
          <w:rFonts w:ascii="Times New Roman" w:hAnsi="Times New Roman" w:cs="Times New Roman"/>
          <w:color w:val="000000" w:themeColor="text1"/>
          <w:sz w:val="28"/>
          <w:szCs w:val="28"/>
        </w:rPr>
      </w:pPr>
      <w:r w:rsidRPr="00BF4C94">
        <w:rPr>
          <w:rFonts w:ascii="Times New Roman" w:hAnsi="Times New Roman" w:cs="Times New Roman"/>
          <w:color w:val="000000" w:themeColor="text1"/>
          <w:sz w:val="28"/>
          <w:szCs w:val="28"/>
        </w:rPr>
        <w:t xml:space="preserve">              Очень важно знать формулу конфликта и эффективно ею владеть. Она выглядит следующим образом:</w:t>
      </w:r>
      <w:r w:rsidR="00BF4C94">
        <w:rPr>
          <w:rFonts w:ascii="Times New Roman" w:hAnsi="Times New Roman" w:cs="Times New Roman"/>
          <w:color w:val="000000" w:themeColor="text1"/>
          <w:sz w:val="28"/>
          <w:szCs w:val="28"/>
        </w:rPr>
        <w:t xml:space="preserve"> </w:t>
      </w:r>
    </w:p>
    <w:p w:rsidR="00705E21" w:rsidRPr="00BF4C94" w:rsidRDefault="00705E21" w:rsidP="00BF4C94">
      <w:pPr>
        <w:pStyle w:val="a9"/>
        <w:spacing w:line="360" w:lineRule="auto"/>
        <w:jc w:val="center"/>
        <w:rPr>
          <w:rFonts w:ascii="Times New Roman" w:hAnsi="Times New Roman" w:cs="Times New Roman"/>
          <w:color w:val="000000" w:themeColor="text1"/>
          <w:sz w:val="28"/>
          <w:szCs w:val="28"/>
        </w:rPr>
      </w:pPr>
      <w:r w:rsidRPr="00BF4C94">
        <w:rPr>
          <w:rFonts w:ascii="Times New Roman" w:hAnsi="Times New Roman" w:cs="Times New Roman"/>
          <w:color w:val="000000" w:themeColor="text1"/>
          <w:sz w:val="28"/>
          <w:szCs w:val="28"/>
        </w:rPr>
        <w:t>КОНФЛИКТ = КОНФЛИКТНАЯ СИТУАЦИЯ + ИНЦИДЕНТ</w:t>
      </w:r>
    </w:p>
    <w:p w:rsidR="00705E21" w:rsidRPr="00BF4C94" w:rsidRDefault="00705E21" w:rsidP="00BF4C94">
      <w:pPr>
        <w:pStyle w:val="a9"/>
        <w:spacing w:line="360" w:lineRule="auto"/>
        <w:jc w:val="both"/>
        <w:rPr>
          <w:rFonts w:ascii="Times New Roman" w:hAnsi="Times New Roman" w:cs="Times New Roman"/>
          <w:color w:val="000000" w:themeColor="text1"/>
          <w:sz w:val="28"/>
          <w:szCs w:val="28"/>
        </w:rPr>
      </w:pPr>
      <w:r w:rsidRPr="00BF4C94">
        <w:rPr>
          <w:rFonts w:ascii="Times New Roman" w:hAnsi="Times New Roman" w:cs="Times New Roman"/>
          <w:color w:val="000000" w:themeColor="text1"/>
          <w:sz w:val="28"/>
          <w:szCs w:val="28"/>
        </w:rPr>
        <w:t xml:space="preserve">             </w:t>
      </w:r>
      <w:r w:rsidRPr="00626CEA">
        <w:rPr>
          <w:rFonts w:ascii="Times New Roman" w:hAnsi="Times New Roman" w:cs="Times New Roman"/>
          <w:b/>
          <w:color w:val="000000" w:themeColor="text1"/>
          <w:sz w:val="28"/>
          <w:szCs w:val="28"/>
        </w:rPr>
        <w:t>Конфликт</w:t>
      </w:r>
      <w:r w:rsidRPr="00BF4C94">
        <w:rPr>
          <w:rFonts w:ascii="Times New Roman" w:hAnsi="Times New Roman" w:cs="Times New Roman"/>
          <w:color w:val="000000" w:themeColor="text1"/>
          <w:sz w:val="28"/>
          <w:szCs w:val="28"/>
        </w:rPr>
        <w:t xml:space="preserve"> – это открытое противостояние как следствие взаимоисключающих интересов и позиций.</w:t>
      </w:r>
    </w:p>
    <w:p w:rsidR="00705E21" w:rsidRPr="00BF4C94" w:rsidRDefault="00705E21" w:rsidP="00BF4C94">
      <w:pPr>
        <w:pStyle w:val="a9"/>
        <w:spacing w:line="360" w:lineRule="auto"/>
        <w:jc w:val="both"/>
        <w:rPr>
          <w:rFonts w:ascii="Times New Roman" w:hAnsi="Times New Roman" w:cs="Times New Roman"/>
          <w:color w:val="000000" w:themeColor="text1"/>
          <w:sz w:val="28"/>
          <w:szCs w:val="28"/>
        </w:rPr>
      </w:pPr>
      <w:r w:rsidRPr="00BF4C94">
        <w:rPr>
          <w:rFonts w:ascii="Times New Roman" w:hAnsi="Times New Roman" w:cs="Times New Roman"/>
          <w:color w:val="000000" w:themeColor="text1"/>
          <w:sz w:val="28"/>
          <w:szCs w:val="28"/>
        </w:rPr>
        <w:t xml:space="preserve">            </w:t>
      </w:r>
      <w:r w:rsidRPr="00626CEA">
        <w:rPr>
          <w:rFonts w:ascii="Times New Roman" w:hAnsi="Times New Roman" w:cs="Times New Roman"/>
          <w:b/>
          <w:color w:val="000000" w:themeColor="text1"/>
          <w:sz w:val="28"/>
          <w:szCs w:val="28"/>
        </w:rPr>
        <w:t>Конфликтная ситуация</w:t>
      </w:r>
      <w:r w:rsidRPr="00BF4C94">
        <w:rPr>
          <w:rFonts w:ascii="Times New Roman" w:hAnsi="Times New Roman" w:cs="Times New Roman"/>
          <w:color w:val="000000" w:themeColor="text1"/>
          <w:sz w:val="28"/>
          <w:szCs w:val="28"/>
        </w:rPr>
        <w:t xml:space="preserve"> – это накопившиеся противоречия, содержащие истинную причину конфликта.</w:t>
      </w:r>
    </w:p>
    <w:p w:rsidR="00705E21" w:rsidRPr="00BF4C94" w:rsidRDefault="00705E21" w:rsidP="00BF4C94">
      <w:pPr>
        <w:pStyle w:val="a9"/>
        <w:spacing w:line="360" w:lineRule="auto"/>
        <w:jc w:val="both"/>
        <w:rPr>
          <w:rFonts w:ascii="Times New Roman" w:hAnsi="Times New Roman" w:cs="Times New Roman"/>
          <w:color w:val="000000" w:themeColor="text1"/>
          <w:sz w:val="28"/>
          <w:szCs w:val="28"/>
        </w:rPr>
      </w:pPr>
      <w:r w:rsidRPr="00BF4C94">
        <w:rPr>
          <w:rFonts w:ascii="Times New Roman" w:hAnsi="Times New Roman" w:cs="Times New Roman"/>
          <w:color w:val="000000" w:themeColor="text1"/>
          <w:sz w:val="28"/>
          <w:szCs w:val="28"/>
        </w:rPr>
        <w:t xml:space="preserve">            </w:t>
      </w:r>
      <w:r w:rsidRPr="00626CEA">
        <w:rPr>
          <w:rFonts w:ascii="Times New Roman" w:hAnsi="Times New Roman" w:cs="Times New Roman"/>
          <w:b/>
          <w:color w:val="000000" w:themeColor="text1"/>
          <w:sz w:val="28"/>
          <w:szCs w:val="28"/>
        </w:rPr>
        <w:t>Инцидент</w:t>
      </w:r>
      <w:r w:rsidRPr="00BF4C94">
        <w:rPr>
          <w:rFonts w:ascii="Times New Roman" w:hAnsi="Times New Roman" w:cs="Times New Roman"/>
          <w:color w:val="000000" w:themeColor="text1"/>
          <w:sz w:val="28"/>
          <w:szCs w:val="28"/>
        </w:rPr>
        <w:t xml:space="preserve"> – это стечение обстоятельств, являющихся поводом для конфликта.</w:t>
      </w:r>
    </w:p>
    <w:p w:rsidR="00705E21" w:rsidRPr="00BF4C94" w:rsidRDefault="00705E21" w:rsidP="00626CEA">
      <w:pPr>
        <w:pStyle w:val="a9"/>
        <w:spacing w:line="360" w:lineRule="auto"/>
        <w:ind w:firstLine="708"/>
        <w:jc w:val="both"/>
        <w:rPr>
          <w:rFonts w:ascii="Times New Roman" w:hAnsi="Times New Roman" w:cs="Times New Roman"/>
          <w:color w:val="000000" w:themeColor="text1"/>
          <w:sz w:val="28"/>
          <w:szCs w:val="28"/>
        </w:rPr>
      </w:pPr>
      <w:r w:rsidRPr="00BF4C94">
        <w:rPr>
          <w:rFonts w:ascii="Times New Roman" w:hAnsi="Times New Roman" w:cs="Times New Roman"/>
          <w:color w:val="000000" w:themeColor="text1"/>
          <w:sz w:val="28"/>
          <w:szCs w:val="28"/>
        </w:rPr>
        <w:t>Из формулы видно, что конфликтная ситуация и инцидент независимы друг от друга, т.е. ни одно из них не является следствием или проявлением другого.</w:t>
      </w:r>
    </w:p>
    <w:p w:rsidR="00705E21" w:rsidRPr="00BF4C94" w:rsidRDefault="00705E21" w:rsidP="00626CEA">
      <w:pPr>
        <w:pStyle w:val="a9"/>
        <w:spacing w:line="360" w:lineRule="auto"/>
        <w:ind w:firstLine="708"/>
        <w:jc w:val="both"/>
        <w:rPr>
          <w:rFonts w:ascii="Times New Roman" w:hAnsi="Times New Roman" w:cs="Times New Roman"/>
          <w:color w:val="000000" w:themeColor="text1"/>
          <w:sz w:val="28"/>
          <w:szCs w:val="28"/>
        </w:rPr>
      </w:pPr>
      <w:r w:rsidRPr="00626CEA">
        <w:rPr>
          <w:rFonts w:ascii="Times New Roman" w:hAnsi="Times New Roman" w:cs="Times New Roman"/>
          <w:b/>
          <w:color w:val="000000" w:themeColor="text1"/>
          <w:sz w:val="28"/>
          <w:szCs w:val="28"/>
        </w:rPr>
        <w:t>Разрешить конфликт</w:t>
      </w:r>
      <w:r w:rsidRPr="00BF4C94">
        <w:rPr>
          <w:rFonts w:ascii="Times New Roman" w:hAnsi="Times New Roman" w:cs="Times New Roman"/>
          <w:color w:val="000000" w:themeColor="text1"/>
          <w:sz w:val="28"/>
          <w:szCs w:val="28"/>
        </w:rPr>
        <w:t xml:space="preserve"> – значит, устранить конфликтную ситуацию и исчерпать инцидент. Понятно, что первое сделать сложнее, но и более важно. </w:t>
      </w:r>
    </w:p>
    <w:p w:rsidR="00450937" w:rsidRPr="00BF4C94" w:rsidRDefault="00450937" w:rsidP="00BF4C94">
      <w:pPr>
        <w:pStyle w:val="a9"/>
        <w:spacing w:line="360" w:lineRule="auto"/>
        <w:jc w:val="both"/>
        <w:rPr>
          <w:rFonts w:ascii="Times New Roman" w:hAnsi="Times New Roman" w:cs="Times New Roman"/>
          <w:color w:val="000000"/>
          <w:sz w:val="28"/>
          <w:szCs w:val="28"/>
        </w:rPr>
      </w:pPr>
      <w:r w:rsidRPr="00BF4C94">
        <w:rPr>
          <w:rFonts w:ascii="Times New Roman" w:hAnsi="Times New Roman" w:cs="Times New Roman"/>
          <w:bCs/>
          <w:color w:val="000000"/>
          <w:sz w:val="28"/>
          <w:szCs w:val="28"/>
        </w:rPr>
        <w:t>Как разрешить конфликт?</w:t>
      </w:r>
    </w:p>
    <w:p w:rsidR="00450937" w:rsidRPr="00BF4C94" w:rsidRDefault="00450937" w:rsidP="00BF4C94">
      <w:pPr>
        <w:pStyle w:val="a9"/>
        <w:spacing w:line="360" w:lineRule="auto"/>
        <w:jc w:val="both"/>
        <w:rPr>
          <w:rFonts w:ascii="Times New Roman" w:hAnsi="Times New Roman" w:cs="Times New Roman"/>
          <w:color w:val="000000"/>
          <w:sz w:val="28"/>
          <w:szCs w:val="28"/>
        </w:rPr>
      </w:pPr>
      <w:r w:rsidRPr="00BF4C94">
        <w:rPr>
          <w:rFonts w:ascii="Times New Roman" w:hAnsi="Times New Roman" w:cs="Times New Roman"/>
          <w:color w:val="000000"/>
          <w:sz w:val="28"/>
          <w:szCs w:val="28"/>
        </w:rPr>
        <w:t xml:space="preserve">Важно уяснить себе, чего необходимо достичь (например, понимания детьми недопустимости их поведения; серьезного отношения родителей к конфликту; готовности выслушать друг друга; окончания конфликта) в результате разбора конфликта. Перед беседой целесообразно выяснить для себя самого его цель и </w:t>
      </w:r>
      <w:r w:rsidRPr="00BF4C94">
        <w:rPr>
          <w:rFonts w:ascii="Times New Roman" w:hAnsi="Times New Roman" w:cs="Times New Roman"/>
          <w:color w:val="000000"/>
          <w:sz w:val="28"/>
          <w:szCs w:val="28"/>
        </w:rPr>
        <w:lastRenderedPageBreak/>
        <w:t>только после на основе этого понимания попытаься ответить для себя на несколько вопросов.</w:t>
      </w:r>
    </w:p>
    <w:p w:rsidR="00450937" w:rsidRPr="00626CEA" w:rsidRDefault="00450937" w:rsidP="00BF4C94">
      <w:pPr>
        <w:pStyle w:val="a9"/>
        <w:spacing w:line="360" w:lineRule="auto"/>
        <w:jc w:val="both"/>
        <w:rPr>
          <w:rFonts w:ascii="Times New Roman" w:hAnsi="Times New Roman" w:cs="Times New Roman"/>
          <w:b/>
          <w:color w:val="000000"/>
          <w:sz w:val="28"/>
          <w:szCs w:val="28"/>
        </w:rPr>
      </w:pPr>
      <w:r w:rsidRPr="00626CEA">
        <w:rPr>
          <w:rFonts w:ascii="Times New Roman" w:hAnsi="Times New Roman" w:cs="Times New Roman"/>
          <w:b/>
          <w:bCs/>
          <w:color w:val="000000"/>
          <w:sz w:val="28"/>
          <w:szCs w:val="28"/>
        </w:rPr>
        <w:t>Кто принимает участие в разборе конфликта?</w:t>
      </w:r>
    </w:p>
    <w:p w:rsidR="00450937" w:rsidRPr="00BF4C94" w:rsidRDefault="00450937" w:rsidP="00626CEA">
      <w:pPr>
        <w:pStyle w:val="a9"/>
        <w:spacing w:line="360" w:lineRule="auto"/>
        <w:ind w:firstLine="708"/>
        <w:jc w:val="both"/>
        <w:rPr>
          <w:rFonts w:ascii="Times New Roman" w:hAnsi="Times New Roman" w:cs="Times New Roman"/>
          <w:color w:val="000000"/>
          <w:sz w:val="28"/>
          <w:szCs w:val="28"/>
        </w:rPr>
      </w:pPr>
      <w:r w:rsidRPr="00BF4C94">
        <w:rPr>
          <w:rFonts w:ascii="Times New Roman" w:hAnsi="Times New Roman" w:cs="Times New Roman"/>
          <w:color w:val="000000"/>
          <w:sz w:val="28"/>
          <w:szCs w:val="28"/>
        </w:rPr>
        <w:t>Для успешного разбора конфликта очень важно, кто в нем принимает участие. Кроме участников конфликта могут присутствовать свидетели или целый класс, коллеги, представители школьного руководства или родители. Однако «соотношение сил» должно быть сбалансированным. Может быть, одной из сторон понадобится поддержка. Это играет особую роль в тех случаях, когда одна из сторон обладает меньшим авторитетом или меньшими полномочиями.</w:t>
      </w:r>
    </w:p>
    <w:p w:rsidR="00450937" w:rsidRPr="00626CEA" w:rsidRDefault="00450937" w:rsidP="00BF4C94">
      <w:pPr>
        <w:pStyle w:val="a9"/>
        <w:spacing w:line="360" w:lineRule="auto"/>
        <w:jc w:val="both"/>
        <w:rPr>
          <w:rFonts w:ascii="Times New Roman" w:hAnsi="Times New Roman" w:cs="Times New Roman"/>
          <w:b/>
          <w:color w:val="000000"/>
          <w:sz w:val="28"/>
          <w:szCs w:val="28"/>
        </w:rPr>
      </w:pPr>
      <w:r w:rsidRPr="00626CEA">
        <w:rPr>
          <w:rFonts w:ascii="Times New Roman" w:hAnsi="Times New Roman" w:cs="Times New Roman"/>
          <w:b/>
          <w:bCs/>
          <w:color w:val="000000"/>
          <w:sz w:val="28"/>
          <w:szCs w:val="28"/>
        </w:rPr>
        <w:t>В чем заключается роль ведущего в разборе конфликта?</w:t>
      </w:r>
    </w:p>
    <w:p w:rsidR="00450937" w:rsidRPr="00BF4C94" w:rsidRDefault="00450937" w:rsidP="00626CEA">
      <w:pPr>
        <w:pStyle w:val="a9"/>
        <w:spacing w:line="360" w:lineRule="auto"/>
        <w:ind w:firstLine="708"/>
        <w:jc w:val="both"/>
        <w:rPr>
          <w:rFonts w:ascii="Times New Roman" w:hAnsi="Times New Roman" w:cs="Times New Roman"/>
          <w:color w:val="000000"/>
          <w:sz w:val="28"/>
          <w:szCs w:val="28"/>
        </w:rPr>
      </w:pPr>
      <w:r w:rsidRPr="00BF4C94">
        <w:rPr>
          <w:rFonts w:ascii="Times New Roman" w:hAnsi="Times New Roman" w:cs="Times New Roman"/>
          <w:color w:val="000000"/>
          <w:sz w:val="28"/>
          <w:szCs w:val="28"/>
        </w:rPr>
        <w:t>Если вы непосредственный участник конфликта, вам не следует брать на себя роль ведущего в разборе конфликта, так как это было бы нечестно по отношению к противоположной стороне. Решающее значение имеет также то, принимаете ли вы чью-либо сторону или соблюдаете нейтралитет. Если заранее известно или выясняется в ходе разбора, что кто-то стал жертвой грубой несправедливости, вы можете и даже должны стать на его сторону. Однако в этом случае имеет смысл пригласить коллегу, который бы с нейтральной позиции выступал в роли посредника. Это касается тех случаев, когда кто-то из детей внушает вам неприязнь.</w:t>
      </w:r>
    </w:p>
    <w:p w:rsidR="00450937" w:rsidRPr="00BF4C94" w:rsidRDefault="00450937" w:rsidP="00626CEA">
      <w:pPr>
        <w:pStyle w:val="a9"/>
        <w:spacing w:line="360" w:lineRule="auto"/>
        <w:ind w:firstLine="708"/>
        <w:jc w:val="both"/>
        <w:rPr>
          <w:rFonts w:ascii="Times New Roman" w:hAnsi="Times New Roman" w:cs="Times New Roman"/>
          <w:color w:val="000000"/>
          <w:sz w:val="28"/>
          <w:szCs w:val="28"/>
        </w:rPr>
      </w:pPr>
      <w:r w:rsidRPr="00BF4C94">
        <w:rPr>
          <w:rFonts w:ascii="Times New Roman" w:hAnsi="Times New Roman" w:cs="Times New Roman"/>
          <w:color w:val="000000"/>
          <w:sz w:val="28"/>
          <w:szCs w:val="28"/>
        </w:rPr>
        <w:t>В обычных случаях, т. е. если конфликт произошел между двумя равными сторонами, лучше соблюдать нейтралитет. Тогда вам не придется объяснять или обосновывать свою позицию и будет легче контролировать ход беседы.</w:t>
      </w:r>
    </w:p>
    <w:p w:rsidR="00450937" w:rsidRPr="00626CEA" w:rsidRDefault="00450937" w:rsidP="00BF4C94">
      <w:pPr>
        <w:pStyle w:val="a9"/>
        <w:spacing w:line="360" w:lineRule="auto"/>
        <w:jc w:val="both"/>
        <w:rPr>
          <w:rFonts w:ascii="Times New Roman" w:hAnsi="Times New Roman" w:cs="Times New Roman"/>
          <w:b/>
          <w:color w:val="000000"/>
          <w:sz w:val="28"/>
          <w:szCs w:val="28"/>
        </w:rPr>
      </w:pPr>
      <w:r w:rsidRPr="00626CEA">
        <w:rPr>
          <w:rFonts w:ascii="Times New Roman" w:hAnsi="Times New Roman" w:cs="Times New Roman"/>
          <w:b/>
          <w:bCs/>
          <w:color w:val="000000"/>
          <w:sz w:val="28"/>
          <w:szCs w:val="28"/>
        </w:rPr>
        <w:t>В какой обстановке должен проходить разбор конфликта?</w:t>
      </w:r>
    </w:p>
    <w:p w:rsidR="00450937" w:rsidRPr="00BF4C94" w:rsidRDefault="00450937" w:rsidP="00626CEA">
      <w:pPr>
        <w:pStyle w:val="a9"/>
        <w:spacing w:line="360" w:lineRule="auto"/>
        <w:ind w:firstLine="708"/>
        <w:jc w:val="both"/>
        <w:rPr>
          <w:rFonts w:ascii="Times New Roman" w:hAnsi="Times New Roman" w:cs="Times New Roman"/>
          <w:color w:val="000000"/>
          <w:sz w:val="28"/>
          <w:szCs w:val="28"/>
        </w:rPr>
      </w:pPr>
      <w:r w:rsidRPr="00BF4C94">
        <w:rPr>
          <w:rFonts w:ascii="Times New Roman" w:hAnsi="Times New Roman" w:cs="Times New Roman"/>
          <w:color w:val="000000"/>
          <w:sz w:val="28"/>
          <w:szCs w:val="28"/>
        </w:rPr>
        <w:t xml:space="preserve">Беседа должна проходить в спокойной, непринужденной обстановке, в которой все ее участники чувствовали бы себя как можно свободнее. Если первое, предварительное осуждение происходит на месте происшествия, то у вас, вероятно, вряд ли будет выбор относительно места разбора. Однако вы можете, например, отойти в сторону и попросить окружающих оставить вас наедине с участниками конфликта. Для более обстоятельного разговора вам нужны время и удобное помещение, где бы вам никто не мешал. В конце </w:t>
      </w:r>
      <w:r w:rsidRPr="00BF4C94">
        <w:rPr>
          <w:rFonts w:ascii="Times New Roman" w:hAnsi="Times New Roman" w:cs="Times New Roman"/>
          <w:color w:val="000000"/>
          <w:sz w:val="28"/>
          <w:szCs w:val="28"/>
        </w:rPr>
        <w:lastRenderedPageBreak/>
        <w:t>разговора выясните, надо ли информировать кого-то о результатах разбора и кто этим займется.</w:t>
      </w:r>
    </w:p>
    <w:p w:rsidR="00450937" w:rsidRPr="00626CEA" w:rsidRDefault="00450937" w:rsidP="00BF4C94">
      <w:pPr>
        <w:pStyle w:val="a9"/>
        <w:spacing w:line="360" w:lineRule="auto"/>
        <w:jc w:val="both"/>
        <w:rPr>
          <w:rFonts w:ascii="Times New Roman" w:hAnsi="Times New Roman" w:cs="Times New Roman"/>
          <w:b/>
          <w:color w:val="000000"/>
          <w:sz w:val="28"/>
          <w:szCs w:val="28"/>
        </w:rPr>
      </w:pPr>
      <w:r w:rsidRPr="00626CEA">
        <w:rPr>
          <w:rFonts w:ascii="Times New Roman" w:hAnsi="Times New Roman" w:cs="Times New Roman"/>
          <w:b/>
          <w:bCs/>
          <w:color w:val="000000"/>
          <w:sz w:val="28"/>
          <w:szCs w:val="28"/>
        </w:rPr>
        <w:t>Как вести разговор?</w:t>
      </w:r>
    </w:p>
    <w:p w:rsidR="00450937" w:rsidRPr="00BF4C94" w:rsidRDefault="00450937" w:rsidP="00626CEA">
      <w:pPr>
        <w:pStyle w:val="a9"/>
        <w:spacing w:line="360" w:lineRule="auto"/>
        <w:ind w:firstLine="708"/>
        <w:jc w:val="both"/>
        <w:rPr>
          <w:rFonts w:ascii="Times New Roman" w:hAnsi="Times New Roman" w:cs="Times New Roman"/>
          <w:color w:val="000000"/>
          <w:sz w:val="28"/>
          <w:szCs w:val="28"/>
        </w:rPr>
      </w:pPr>
      <w:r w:rsidRPr="00BF4C94">
        <w:rPr>
          <w:rFonts w:ascii="Times New Roman" w:hAnsi="Times New Roman" w:cs="Times New Roman"/>
          <w:color w:val="000000"/>
          <w:sz w:val="28"/>
          <w:szCs w:val="28"/>
        </w:rPr>
        <w:t>Для ведущего важно структурировать беседу, но не доминировать в ней. Рассматривайте себя как помощника, посредника, ваша задача состоит в том, чтобы помочь разрешить конфликт. Необходимо выслушать обе стороны, если, конечно, кто-нибудь из участников конфликта не откажется от участия в беседе. Разбор конфликта — это не судебное заседание. Все участвующие в нем имеют право изложить свое понимание или видение проблемы.</w:t>
      </w:r>
    </w:p>
    <w:p w:rsidR="00450937" w:rsidRPr="00BF4C94" w:rsidRDefault="00450937" w:rsidP="00BF4C94">
      <w:pPr>
        <w:pStyle w:val="a9"/>
        <w:spacing w:line="360" w:lineRule="auto"/>
        <w:jc w:val="both"/>
        <w:rPr>
          <w:rFonts w:ascii="Times New Roman" w:hAnsi="Times New Roman" w:cs="Times New Roman"/>
          <w:color w:val="000000"/>
          <w:sz w:val="28"/>
          <w:szCs w:val="28"/>
        </w:rPr>
      </w:pPr>
      <w:r w:rsidRPr="00BF4C94">
        <w:rPr>
          <w:rFonts w:ascii="Times New Roman" w:hAnsi="Times New Roman" w:cs="Times New Roman"/>
          <w:color w:val="000000"/>
          <w:sz w:val="28"/>
          <w:szCs w:val="28"/>
        </w:rPr>
        <w:t>Полезно в начале беседы установить определенные правила, обязательные для всех, например:</w:t>
      </w:r>
    </w:p>
    <w:p w:rsidR="00450937" w:rsidRPr="00BF4C94" w:rsidRDefault="00450937" w:rsidP="00626CEA">
      <w:pPr>
        <w:pStyle w:val="a9"/>
        <w:numPr>
          <w:ilvl w:val="0"/>
          <w:numId w:val="12"/>
        </w:numPr>
        <w:spacing w:line="360" w:lineRule="auto"/>
        <w:jc w:val="both"/>
        <w:rPr>
          <w:rFonts w:ascii="Times New Roman" w:hAnsi="Times New Roman" w:cs="Times New Roman"/>
          <w:color w:val="000000"/>
          <w:sz w:val="28"/>
          <w:szCs w:val="28"/>
        </w:rPr>
      </w:pPr>
      <w:r w:rsidRPr="00BF4C94">
        <w:rPr>
          <w:rFonts w:ascii="Times New Roman" w:hAnsi="Times New Roman" w:cs="Times New Roman"/>
          <w:color w:val="000000"/>
          <w:sz w:val="28"/>
          <w:szCs w:val="28"/>
        </w:rPr>
        <w:t>не перебивать говорящего, дать ему возможность закончить свою речь;</w:t>
      </w:r>
    </w:p>
    <w:p w:rsidR="00450937" w:rsidRPr="00BF4C94" w:rsidRDefault="00450937" w:rsidP="00BF4C94">
      <w:pPr>
        <w:pStyle w:val="a9"/>
        <w:spacing w:line="360" w:lineRule="auto"/>
        <w:jc w:val="both"/>
        <w:rPr>
          <w:rFonts w:ascii="Times New Roman" w:hAnsi="Times New Roman" w:cs="Times New Roman"/>
          <w:color w:val="000000"/>
          <w:sz w:val="28"/>
          <w:szCs w:val="28"/>
        </w:rPr>
      </w:pPr>
      <w:r w:rsidRPr="00BF4C94">
        <w:rPr>
          <w:rFonts w:ascii="Times New Roman" w:hAnsi="Times New Roman" w:cs="Times New Roman"/>
          <w:color w:val="000000"/>
          <w:sz w:val="28"/>
          <w:szCs w:val="28"/>
        </w:rPr>
        <w:t>говорить только правду;</w:t>
      </w:r>
    </w:p>
    <w:p w:rsidR="00450937" w:rsidRPr="00BF4C94" w:rsidRDefault="00450937" w:rsidP="00626CEA">
      <w:pPr>
        <w:pStyle w:val="a9"/>
        <w:numPr>
          <w:ilvl w:val="0"/>
          <w:numId w:val="12"/>
        </w:numPr>
        <w:spacing w:line="360" w:lineRule="auto"/>
        <w:jc w:val="both"/>
        <w:rPr>
          <w:rFonts w:ascii="Times New Roman" w:hAnsi="Times New Roman" w:cs="Times New Roman"/>
          <w:color w:val="000000"/>
          <w:sz w:val="28"/>
          <w:szCs w:val="28"/>
        </w:rPr>
      </w:pPr>
      <w:r w:rsidRPr="00BF4C94">
        <w:rPr>
          <w:rFonts w:ascii="Times New Roman" w:hAnsi="Times New Roman" w:cs="Times New Roman"/>
          <w:color w:val="000000"/>
          <w:sz w:val="28"/>
          <w:szCs w:val="28"/>
        </w:rPr>
        <w:t>не оскорблять, не упрекать друг друга; стремиться к сотрудничеству, искать общее решение.</w:t>
      </w:r>
    </w:p>
    <w:p w:rsidR="00450937" w:rsidRPr="00BF4C94" w:rsidRDefault="00450937" w:rsidP="00BF4C94">
      <w:pPr>
        <w:pStyle w:val="a9"/>
        <w:spacing w:line="360" w:lineRule="auto"/>
        <w:jc w:val="both"/>
        <w:rPr>
          <w:rFonts w:ascii="Times New Roman" w:hAnsi="Times New Roman" w:cs="Times New Roman"/>
          <w:color w:val="000000"/>
          <w:sz w:val="28"/>
          <w:szCs w:val="28"/>
        </w:rPr>
      </w:pPr>
      <w:r w:rsidRPr="00BF4C94">
        <w:rPr>
          <w:rFonts w:ascii="Times New Roman" w:hAnsi="Times New Roman" w:cs="Times New Roman"/>
          <w:color w:val="000000"/>
          <w:sz w:val="28"/>
          <w:szCs w:val="28"/>
        </w:rPr>
        <w:t>Если участники конфликта способны непосредственно вести переговоры друг с другом, вам остается лишь следить за тем, чтобы высказывания были конструктивными, и время от времени направлять их в нужное русло. Однако вероятнее всего, что вам придется выступать в роли посредника и тем самым четко структурировать разговор.</w:t>
      </w:r>
    </w:p>
    <w:p w:rsidR="00450937" w:rsidRPr="00626CEA" w:rsidRDefault="00450937" w:rsidP="00BF4C94">
      <w:pPr>
        <w:pStyle w:val="a9"/>
        <w:spacing w:line="360" w:lineRule="auto"/>
        <w:jc w:val="both"/>
        <w:rPr>
          <w:rFonts w:ascii="Times New Roman" w:hAnsi="Times New Roman" w:cs="Times New Roman"/>
          <w:b/>
          <w:color w:val="000000"/>
          <w:sz w:val="28"/>
          <w:szCs w:val="28"/>
        </w:rPr>
      </w:pPr>
      <w:r w:rsidRPr="00626CEA">
        <w:rPr>
          <w:rFonts w:ascii="Times New Roman" w:hAnsi="Times New Roman" w:cs="Times New Roman"/>
          <w:b/>
          <w:color w:val="000000"/>
          <w:sz w:val="28"/>
          <w:szCs w:val="28"/>
        </w:rPr>
        <w:t>Обсуждать нужно следующее:</w:t>
      </w:r>
    </w:p>
    <w:p w:rsidR="00450937" w:rsidRPr="00626CEA" w:rsidRDefault="00450937" w:rsidP="00BF4C94">
      <w:pPr>
        <w:pStyle w:val="a9"/>
        <w:spacing w:line="360" w:lineRule="auto"/>
        <w:jc w:val="both"/>
        <w:rPr>
          <w:rFonts w:ascii="Times New Roman" w:hAnsi="Times New Roman" w:cs="Times New Roman"/>
          <w:b/>
          <w:color w:val="000000"/>
          <w:sz w:val="28"/>
          <w:szCs w:val="28"/>
        </w:rPr>
      </w:pPr>
      <w:r w:rsidRPr="00626CEA">
        <w:rPr>
          <w:rFonts w:ascii="Times New Roman" w:hAnsi="Times New Roman" w:cs="Times New Roman"/>
          <w:b/>
          <w:color w:val="000000"/>
          <w:sz w:val="28"/>
          <w:szCs w:val="28"/>
        </w:rPr>
        <w:t>Что произошло?</w:t>
      </w:r>
    </w:p>
    <w:p w:rsidR="00450937" w:rsidRPr="00BF4C94" w:rsidRDefault="00450937" w:rsidP="00BF4C94">
      <w:pPr>
        <w:pStyle w:val="a9"/>
        <w:spacing w:line="360" w:lineRule="auto"/>
        <w:jc w:val="both"/>
        <w:rPr>
          <w:rFonts w:ascii="Times New Roman" w:hAnsi="Times New Roman" w:cs="Times New Roman"/>
          <w:color w:val="000000"/>
          <w:sz w:val="28"/>
          <w:szCs w:val="28"/>
        </w:rPr>
      </w:pPr>
      <w:r w:rsidRPr="00BF4C94">
        <w:rPr>
          <w:rFonts w:ascii="Times New Roman" w:hAnsi="Times New Roman" w:cs="Times New Roman"/>
          <w:color w:val="000000"/>
          <w:sz w:val="28"/>
          <w:szCs w:val="28"/>
        </w:rPr>
        <w:t>Что привело к конфликту? Почему это произошло? (Выяснить причины.)</w:t>
      </w:r>
    </w:p>
    <w:p w:rsidR="00450937" w:rsidRPr="00BF4C94" w:rsidRDefault="00450937" w:rsidP="00BF4C94">
      <w:pPr>
        <w:pStyle w:val="a9"/>
        <w:spacing w:line="360" w:lineRule="auto"/>
        <w:jc w:val="both"/>
        <w:rPr>
          <w:rFonts w:ascii="Times New Roman" w:hAnsi="Times New Roman" w:cs="Times New Roman"/>
          <w:color w:val="000000"/>
          <w:sz w:val="28"/>
          <w:szCs w:val="28"/>
        </w:rPr>
      </w:pPr>
      <w:r w:rsidRPr="00BF4C94">
        <w:rPr>
          <w:rFonts w:ascii="Times New Roman" w:hAnsi="Times New Roman" w:cs="Times New Roman"/>
          <w:color w:val="000000"/>
          <w:sz w:val="28"/>
          <w:szCs w:val="28"/>
        </w:rPr>
        <w:t>Какие чувства вызвал конфликт у</w:t>
      </w:r>
      <w:r w:rsidRPr="00BF4C94">
        <w:rPr>
          <w:rFonts w:ascii="Times New Roman" w:hAnsi="Times New Roman" w:cs="Times New Roman"/>
          <w:bCs/>
          <w:color w:val="000000"/>
          <w:sz w:val="28"/>
          <w:szCs w:val="28"/>
        </w:rPr>
        <w:t> </w:t>
      </w:r>
      <w:r w:rsidRPr="00BF4C94">
        <w:rPr>
          <w:rFonts w:ascii="Times New Roman" w:hAnsi="Times New Roman" w:cs="Times New Roman"/>
          <w:color w:val="000000"/>
          <w:sz w:val="28"/>
          <w:szCs w:val="28"/>
        </w:rPr>
        <w:t>участников столкновения? (Определить назвать чувства.)</w:t>
      </w:r>
    </w:p>
    <w:p w:rsidR="00450937" w:rsidRPr="00BF4C94" w:rsidRDefault="00450937" w:rsidP="00BF4C94">
      <w:pPr>
        <w:pStyle w:val="a9"/>
        <w:spacing w:line="360" w:lineRule="auto"/>
        <w:jc w:val="both"/>
        <w:rPr>
          <w:rFonts w:ascii="Times New Roman" w:hAnsi="Times New Roman" w:cs="Times New Roman"/>
          <w:color w:val="000000"/>
          <w:sz w:val="28"/>
          <w:szCs w:val="28"/>
        </w:rPr>
      </w:pPr>
      <w:r w:rsidRPr="00626CEA">
        <w:rPr>
          <w:rFonts w:ascii="Times New Roman" w:hAnsi="Times New Roman" w:cs="Times New Roman"/>
          <w:b/>
          <w:color w:val="000000"/>
          <w:sz w:val="28"/>
          <w:szCs w:val="28"/>
        </w:rPr>
        <w:t>Как быть в этой ситуации?</w:t>
      </w:r>
      <w:r w:rsidRPr="00BF4C94">
        <w:rPr>
          <w:rFonts w:ascii="Times New Roman" w:hAnsi="Times New Roman" w:cs="Times New Roman"/>
          <w:color w:val="000000"/>
          <w:sz w:val="28"/>
          <w:szCs w:val="28"/>
        </w:rPr>
        <w:t xml:space="preserve"> (Найти решение.)</w:t>
      </w:r>
    </w:p>
    <w:p w:rsidR="00450937" w:rsidRPr="00626CEA" w:rsidRDefault="00450937" w:rsidP="00BF4C94">
      <w:pPr>
        <w:pStyle w:val="a9"/>
        <w:spacing w:line="360" w:lineRule="auto"/>
        <w:jc w:val="both"/>
        <w:rPr>
          <w:rFonts w:ascii="Times New Roman" w:hAnsi="Times New Roman" w:cs="Times New Roman"/>
          <w:b/>
          <w:color w:val="000000"/>
          <w:sz w:val="28"/>
          <w:szCs w:val="28"/>
        </w:rPr>
      </w:pPr>
      <w:r w:rsidRPr="00626CEA">
        <w:rPr>
          <w:rFonts w:ascii="Times New Roman" w:hAnsi="Times New Roman" w:cs="Times New Roman"/>
          <w:b/>
          <w:bCs/>
          <w:color w:val="000000"/>
          <w:sz w:val="28"/>
          <w:szCs w:val="28"/>
        </w:rPr>
        <w:t>Сформулировать суть конфликта.</w:t>
      </w:r>
    </w:p>
    <w:p w:rsidR="00450937" w:rsidRPr="00BF4C94" w:rsidRDefault="00450937" w:rsidP="00BF4C94">
      <w:pPr>
        <w:pStyle w:val="a9"/>
        <w:spacing w:line="360" w:lineRule="auto"/>
        <w:jc w:val="both"/>
        <w:rPr>
          <w:rFonts w:ascii="Times New Roman" w:hAnsi="Times New Roman" w:cs="Times New Roman"/>
          <w:color w:val="000000"/>
          <w:sz w:val="28"/>
          <w:szCs w:val="28"/>
        </w:rPr>
      </w:pPr>
      <w:r w:rsidRPr="00BF4C94">
        <w:rPr>
          <w:rFonts w:ascii="Times New Roman" w:hAnsi="Times New Roman" w:cs="Times New Roman"/>
          <w:color w:val="000000"/>
          <w:sz w:val="28"/>
          <w:szCs w:val="28"/>
        </w:rPr>
        <w:t xml:space="preserve">Чтобы начать разговор, вы можете, например, спросить: «Что произошло? В чем проблема?» Дайте обоим участникам нарисовать картину происшествия с их точки зрения. В случае, если вам ясна ситуация, дайте возможность первым </w:t>
      </w:r>
      <w:r w:rsidRPr="00BF4C94">
        <w:rPr>
          <w:rFonts w:ascii="Times New Roman" w:hAnsi="Times New Roman" w:cs="Times New Roman"/>
          <w:color w:val="000000"/>
          <w:sz w:val="28"/>
          <w:szCs w:val="28"/>
        </w:rPr>
        <w:lastRenderedPageBreak/>
        <w:t>высказаться более слабой стороне. Затем обобщите вы</w:t>
      </w:r>
      <w:r w:rsidRPr="00BF4C94">
        <w:rPr>
          <w:rFonts w:ascii="Times New Roman" w:hAnsi="Times New Roman" w:cs="Times New Roman"/>
          <w:color w:val="000000"/>
          <w:sz w:val="28"/>
          <w:szCs w:val="28"/>
        </w:rPr>
        <w:softHyphen/>
        <w:t>ступление, спросите у одного из конфликтующих, правильно ли вы его поняли, и проделайте то же самое с другим. Попробуйте найти общую для обоих формулировку.</w:t>
      </w:r>
    </w:p>
    <w:p w:rsidR="00450937" w:rsidRPr="00BF4C94" w:rsidRDefault="00450937" w:rsidP="00BF4C94">
      <w:pPr>
        <w:pStyle w:val="a9"/>
        <w:spacing w:line="360" w:lineRule="auto"/>
        <w:jc w:val="both"/>
        <w:rPr>
          <w:rFonts w:ascii="Times New Roman" w:hAnsi="Times New Roman" w:cs="Times New Roman"/>
          <w:color w:val="000000"/>
          <w:sz w:val="28"/>
          <w:szCs w:val="28"/>
        </w:rPr>
      </w:pPr>
      <w:r w:rsidRPr="00BF4C94">
        <w:rPr>
          <w:rFonts w:ascii="Times New Roman" w:hAnsi="Times New Roman" w:cs="Times New Roman"/>
          <w:color w:val="000000"/>
          <w:sz w:val="28"/>
          <w:szCs w:val="28"/>
        </w:rPr>
        <w:t>Суть конфликта должна быть сформулирована на как можно более нейтральном языке. Вот два примера:</w:t>
      </w:r>
    </w:p>
    <w:p w:rsidR="00450937" w:rsidRPr="00BF4C94" w:rsidRDefault="00450937" w:rsidP="00BF4C94">
      <w:pPr>
        <w:pStyle w:val="a9"/>
        <w:spacing w:line="360" w:lineRule="auto"/>
        <w:jc w:val="both"/>
        <w:rPr>
          <w:rFonts w:ascii="Times New Roman" w:hAnsi="Times New Roman" w:cs="Times New Roman"/>
          <w:color w:val="000000"/>
          <w:sz w:val="28"/>
          <w:szCs w:val="28"/>
        </w:rPr>
      </w:pPr>
      <w:r w:rsidRPr="00BF4C94">
        <w:rPr>
          <w:rFonts w:ascii="Times New Roman" w:hAnsi="Times New Roman" w:cs="Times New Roman"/>
          <w:color w:val="000000"/>
          <w:sz w:val="28"/>
          <w:szCs w:val="28"/>
        </w:rPr>
        <w:t>«Проблема заключается не в том, что Оля разложила свои вещи и заняла всю парту, а Наташа накричала на нее, а в том, что вы, Оля и Наташа, не можете договориться, кому сколько места полагается на парте».</w:t>
      </w:r>
    </w:p>
    <w:p w:rsidR="00450937" w:rsidRPr="00BF4C94" w:rsidRDefault="00450937" w:rsidP="00BF4C94">
      <w:pPr>
        <w:pStyle w:val="a9"/>
        <w:spacing w:line="360" w:lineRule="auto"/>
        <w:jc w:val="both"/>
        <w:rPr>
          <w:rFonts w:ascii="Times New Roman" w:hAnsi="Times New Roman" w:cs="Times New Roman"/>
          <w:color w:val="000000"/>
          <w:sz w:val="28"/>
          <w:szCs w:val="28"/>
        </w:rPr>
      </w:pPr>
      <w:r w:rsidRPr="00BF4C94">
        <w:rPr>
          <w:rFonts w:ascii="Times New Roman" w:hAnsi="Times New Roman" w:cs="Times New Roman"/>
          <w:color w:val="000000"/>
          <w:sz w:val="28"/>
          <w:szCs w:val="28"/>
        </w:rPr>
        <w:t>«Проблема заключается не в том, что Оле захотелось свежего воздуха и она открывает окно, а Тане все время холодно и она его закрывает, а в том, что вы, Таня и Оля, не можете договориться между собой, как часто и на какой промежуток времени должно открываться окно».</w:t>
      </w:r>
    </w:p>
    <w:p w:rsidR="00450937" w:rsidRPr="00BF4C94" w:rsidRDefault="00450937" w:rsidP="00BF4C94">
      <w:pPr>
        <w:pStyle w:val="a9"/>
        <w:spacing w:line="360" w:lineRule="auto"/>
        <w:jc w:val="both"/>
        <w:rPr>
          <w:rFonts w:ascii="Times New Roman" w:hAnsi="Times New Roman" w:cs="Times New Roman"/>
          <w:color w:val="000000"/>
          <w:sz w:val="28"/>
          <w:szCs w:val="28"/>
        </w:rPr>
      </w:pPr>
      <w:r w:rsidRPr="00626CEA">
        <w:rPr>
          <w:rFonts w:ascii="Times New Roman" w:hAnsi="Times New Roman" w:cs="Times New Roman"/>
          <w:b/>
          <w:bCs/>
          <w:color w:val="000000"/>
          <w:sz w:val="28"/>
          <w:szCs w:val="28"/>
        </w:rPr>
        <w:t>Определить чувства</w:t>
      </w:r>
      <w:r w:rsidRPr="00BF4C94">
        <w:rPr>
          <w:rFonts w:ascii="Times New Roman" w:hAnsi="Times New Roman" w:cs="Times New Roman"/>
          <w:bCs/>
          <w:color w:val="000000"/>
          <w:sz w:val="28"/>
          <w:szCs w:val="28"/>
        </w:rPr>
        <w:t>.</w:t>
      </w:r>
    </w:p>
    <w:p w:rsidR="00450937" w:rsidRPr="00BF4C94" w:rsidRDefault="00450937" w:rsidP="00BF4C94">
      <w:pPr>
        <w:pStyle w:val="a9"/>
        <w:spacing w:line="360" w:lineRule="auto"/>
        <w:jc w:val="both"/>
        <w:rPr>
          <w:rFonts w:ascii="Times New Roman" w:hAnsi="Times New Roman" w:cs="Times New Roman"/>
          <w:color w:val="000000"/>
          <w:sz w:val="28"/>
          <w:szCs w:val="28"/>
        </w:rPr>
      </w:pPr>
      <w:r w:rsidRPr="00BF4C94">
        <w:rPr>
          <w:rFonts w:ascii="Times New Roman" w:hAnsi="Times New Roman" w:cs="Times New Roman"/>
          <w:color w:val="000000"/>
          <w:sz w:val="28"/>
          <w:szCs w:val="28"/>
        </w:rPr>
        <w:t>Это чрезвычайно важно, особенно, если вы разбираете конфликт между детьми, так как чувства у них играют решающую роль. Спросите поочередно обоих участников конфликта, как они чувствовали себя во время конфликта и чувствуют себя теперь. Затем нужно</w:t>
      </w:r>
      <w:r w:rsidRPr="00BF4C94">
        <w:rPr>
          <w:rFonts w:ascii="Times New Roman" w:hAnsi="Times New Roman" w:cs="Times New Roman"/>
          <w:bCs/>
          <w:color w:val="000000"/>
          <w:sz w:val="28"/>
          <w:szCs w:val="28"/>
        </w:rPr>
        <w:t> </w:t>
      </w:r>
      <w:r w:rsidRPr="00BF4C94">
        <w:rPr>
          <w:rFonts w:ascii="Times New Roman" w:hAnsi="Times New Roman" w:cs="Times New Roman"/>
          <w:color w:val="000000"/>
          <w:sz w:val="28"/>
          <w:szCs w:val="28"/>
        </w:rPr>
        <w:t>обобщить сказанное с и предложить конфликтующим сделать то же самое. Проследите за тем, чтобы участники конфликта действительно услышали друг друга.</w:t>
      </w:r>
    </w:p>
    <w:p w:rsidR="00450937" w:rsidRPr="00626CEA" w:rsidRDefault="00450937" w:rsidP="00BF4C94">
      <w:pPr>
        <w:pStyle w:val="a9"/>
        <w:spacing w:line="360" w:lineRule="auto"/>
        <w:jc w:val="both"/>
        <w:rPr>
          <w:rFonts w:ascii="Times New Roman" w:hAnsi="Times New Roman" w:cs="Times New Roman"/>
          <w:b/>
          <w:color w:val="000000"/>
          <w:sz w:val="28"/>
          <w:szCs w:val="28"/>
        </w:rPr>
      </w:pPr>
      <w:r w:rsidRPr="00626CEA">
        <w:rPr>
          <w:rFonts w:ascii="Times New Roman" w:hAnsi="Times New Roman" w:cs="Times New Roman"/>
          <w:b/>
          <w:bCs/>
          <w:color w:val="000000"/>
          <w:sz w:val="28"/>
          <w:szCs w:val="28"/>
        </w:rPr>
        <w:t>Найти решение.</w:t>
      </w:r>
    </w:p>
    <w:p w:rsidR="00450937" w:rsidRPr="00BF4C94" w:rsidRDefault="00450937" w:rsidP="00BF4C94">
      <w:pPr>
        <w:pStyle w:val="a9"/>
        <w:spacing w:line="360" w:lineRule="auto"/>
        <w:jc w:val="both"/>
        <w:rPr>
          <w:rFonts w:ascii="Times New Roman" w:hAnsi="Times New Roman" w:cs="Times New Roman"/>
          <w:color w:val="000000"/>
          <w:sz w:val="28"/>
          <w:szCs w:val="28"/>
        </w:rPr>
      </w:pPr>
      <w:r w:rsidRPr="00BF4C94">
        <w:rPr>
          <w:rFonts w:ascii="Times New Roman" w:hAnsi="Times New Roman" w:cs="Times New Roman"/>
          <w:color w:val="000000"/>
          <w:sz w:val="28"/>
          <w:szCs w:val="28"/>
        </w:rPr>
        <w:t>Эффективность разбора конфликта</w:t>
      </w:r>
      <w:r w:rsidRPr="00BF4C94">
        <w:rPr>
          <w:rFonts w:ascii="Times New Roman" w:hAnsi="Times New Roman" w:cs="Times New Roman"/>
          <w:bCs/>
          <w:color w:val="000000"/>
          <w:sz w:val="28"/>
          <w:szCs w:val="28"/>
        </w:rPr>
        <w:t> </w:t>
      </w:r>
      <w:r w:rsidRPr="00BF4C94">
        <w:rPr>
          <w:rFonts w:ascii="Times New Roman" w:hAnsi="Times New Roman" w:cs="Times New Roman"/>
          <w:color w:val="000000"/>
          <w:sz w:val="28"/>
          <w:szCs w:val="28"/>
        </w:rPr>
        <w:t>определяется его результатом. Предложения должны поступать непосредственно от самих участников конфликта, ведь им придется реализовать их, им придется с ними жить. Только они могут определить, соответствует ли принятое решение их жела</w:t>
      </w:r>
      <w:r w:rsidRPr="00BF4C94">
        <w:rPr>
          <w:rFonts w:ascii="Times New Roman" w:hAnsi="Times New Roman" w:cs="Times New Roman"/>
          <w:color w:val="000000"/>
          <w:sz w:val="28"/>
          <w:szCs w:val="28"/>
        </w:rPr>
        <w:softHyphen/>
        <w:t>ниям и потребностям.</w:t>
      </w:r>
    </w:p>
    <w:p w:rsidR="00450937" w:rsidRPr="00BF4C94" w:rsidRDefault="00450937" w:rsidP="00626CEA">
      <w:pPr>
        <w:pStyle w:val="a9"/>
        <w:spacing w:line="360" w:lineRule="auto"/>
        <w:ind w:firstLine="708"/>
        <w:jc w:val="both"/>
        <w:rPr>
          <w:rFonts w:ascii="Times New Roman" w:hAnsi="Times New Roman" w:cs="Times New Roman"/>
          <w:color w:val="000000"/>
          <w:sz w:val="28"/>
          <w:szCs w:val="28"/>
        </w:rPr>
      </w:pPr>
      <w:r w:rsidRPr="00626CEA">
        <w:rPr>
          <w:rFonts w:ascii="Times New Roman" w:hAnsi="Times New Roman" w:cs="Times New Roman"/>
          <w:color w:val="000000"/>
          <w:sz w:val="28"/>
          <w:szCs w:val="28"/>
          <w:u w:val="single"/>
        </w:rPr>
        <w:t>Первый шаг</w:t>
      </w:r>
      <w:r w:rsidRPr="00BF4C94">
        <w:rPr>
          <w:rFonts w:ascii="Times New Roman" w:hAnsi="Times New Roman" w:cs="Times New Roman"/>
          <w:color w:val="000000"/>
          <w:sz w:val="28"/>
          <w:szCs w:val="28"/>
        </w:rPr>
        <w:t> в этом направлении заключается в</w:t>
      </w:r>
      <w:r w:rsidRPr="00BF4C94">
        <w:rPr>
          <w:rFonts w:ascii="Times New Roman" w:hAnsi="Times New Roman" w:cs="Times New Roman"/>
          <w:bCs/>
          <w:color w:val="000000"/>
          <w:sz w:val="28"/>
          <w:szCs w:val="28"/>
        </w:rPr>
        <w:t> </w:t>
      </w:r>
      <w:r w:rsidRPr="00BF4C94">
        <w:rPr>
          <w:rFonts w:ascii="Times New Roman" w:hAnsi="Times New Roman" w:cs="Times New Roman"/>
          <w:color w:val="000000"/>
          <w:sz w:val="28"/>
          <w:szCs w:val="28"/>
        </w:rPr>
        <w:t xml:space="preserve">том, чтобы собрать предложения. Лучше всего это сделать в форме </w:t>
      </w:r>
      <w:r w:rsidRPr="00626CEA">
        <w:rPr>
          <w:rFonts w:ascii="Times New Roman" w:hAnsi="Times New Roman" w:cs="Times New Roman"/>
          <w:color w:val="000000"/>
          <w:sz w:val="28"/>
          <w:szCs w:val="28"/>
        </w:rPr>
        <w:t>«мозгового </w:t>
      </w:r>
      <w:r w:rsidRPr="00626CEA">
        <w:rPr>
          <w:rFonts w:ascii="Times New Roman" w:hAnsi="Times New Roman" w:cs="Times New Roman"/>
          <w:iCs/>
          <w:color w:val="000000"/>
          <w:sz w:val="28"/>
          <w:szCs w:val="28"/>
        </w:rPr>
        <w:t>штурма</w:t>
      </w:r>
      <w:r w:rsidRPr="00626CEA">
        <w:rPr>
          <w:rFonts w:ascii="Times New Roman" w:hAnsi="Times New Roman" w:cs="Times New Roman"/>
          <w:color w:val="000000"/>
          <w:sz w:val="28"/>
          <w:szCs w:val="28"/>
        </w:rPr>
        <w:t>»</w:t>
      </w:r>
      <w:r w:rsidRPr="00BF4C94">
        <w:rPr>
          <w:rFonts w:ascii="Times New Roman" w:hAnsi="Times New Roman" w:cs="Times New Roman"/>
          <w:color w:val="000000"/>
          <w:sz w:val="28"/>
          <w:szCs w:val="28"/>
        </w:rPr>
        <w:t>, т. е. записывать все предложения по решению конфликта независимо от того, насколько они могут быть смехотворны и нереальны. Это может облегчить поиск решения.</w:t>
      </w:r>
    </w:p>
    <w:p w:rsidR="00450937" w:rsidRPr="00BF4C94" w:rsidRDefault="00450937" w:rsidP="00626CEA">
      <w:pPr>
        <w:pStyle w:val="a9"/>
        <w:spacing w:line="360" w:lineRule="auto"/>
        <w:ind w:firstLine="708"/>
        <w:jc w:val="both"/>
        <w:rPr>
          <w:rFonts w:ascii="Times New Roman" w:hAnsi="Times New Roman" w:cs="Times New Roman"/>
          <w:color w:val="000000"/>
          <w:sz w:val="28"/>
          <w:szCs w:val="28"/>
        </w:rPr>
      </w:pPr>
      <w:r w:rsidRPr="00BF4C94">
        <w:rPr>
          <w:rFonts w:ascii="Times New Roman" w:hAnsi="Times New Roman" w:cs="Times New Roman"/>
          <w:color w:val="000000"/>
          <w:sz w:val="28"/>
          <w:szCs w:val="28"/>
          <w:u w:val="single"/>
        </w:rPr>
        <w:lastRenderedPageBreak/>
        <w:t>Второй шаг </w:t>
      </w:r>
      <w:r w:rsidRPr="00BF4C94">
        <w:rPr>
          <w:rFonts w:ascii="Times New Roman" w:hAnsi="Times New Roman" w:cs="Times New Roman"/>
          <w:color w:val="000000"/>
          <w:sz w:val="28"/>
          <w:szCs w:val="28"/>
        </w:rPr>
        <w:t>— выяснение, с какими предложениями были бы согласны обе стороны. Это можно сделать, читая список всех предложений и вычеркивая те из них, с которыми не согласна та или иная сторона.</w:t>
      </w:r>
    </w:p>
    <w:p w:rsidR="00450937" w:rsidRPr="00BF4C94" w:rsidRDefault="00450937" w:rsidP="00626CEA">
      <w:pPr>
        <w:pStyle w:val="a9"/>
        <w:spacing w:line="360" w:lineRule="auto"/>
        <w:ind w:firstLine="708"/>
        <w:jc w:val="both"/>
        <w:rPr>
          <w:rFonts w:ascii="Times New Roman" w:hAnsi="Times New Roman" w:cs="Times New Roman"/>
          <w:color w:val="000000"/>
          <w:sz w:val="28"/>
          <w:szCs w:val="28"/>
        </w:rPr>
      </w:pPr>
      <w:r w:rsidRPr="00BF4C94">
        <w:rPr>
          <w:rFonts w:ascii="Times New Roman" w:hAnsi="Times New Roman" w:cs="Times New Roman"/>
          <w:color w:val="000000"/>
          <w:sz w:val="28"/>
          <w:szCs w:val="28"/>
          <w:u w:val="single"/>
        </w:rPr>
        <w:t>Третий шаг</w:t>
      </w:r>
      <w:r w:rsidRPr="00BF4C94">
        <w:rPr>
          <w:rFonts w:ascii="Times New Roman" w:hAnsi="Times New Roman" w:cs="Times New Roman"/>
          <w:color w:val="000000"/>
          <w:sz w:val="28"/>
          <w:szCs w:val="28"/>
        </w:rPr>
        <w:t> — принять одно или несколько предложений, удовлетворяющих обе стороны.</w:t>
      </w:r>
    </w:p>
    <w:p w:rsidR="00450937" w:rsidRPr="00BF4C94" w:rsidRDefault="00450937" w:rsidP="00626CEA">
      <w:pPr>
        <w:pStyle w:val="a9"/>
        <w:spacing w:line="360" w:lineRule="auto"/>
        <w:ind w:firstLine="708"/>
        <w:jc w:val="both"/>
        <w:rPr>
          <w:rFonts w:ascii="Times New Roman" w:hAnsi="Times New Roman" w:cs="Times New Roman"/>
          <w:color w:val="000000"/>
          <w:sz w:val="28"/>
          <w:szCs w:val="28"/>
        </w:rPr>
      </w:pPr>
      <w:r w:rsidRPr="00BF4C94">
        <w:rPr>
          <w:rFonts w:ascii="Times New Roman" w:hAnsi="Times New Roman" w:cs="Times New Roman"/>
          <w:color w:val="000000"/>
          <w:sz w:val="28"/>
          <w:szCs w:val="28"/>
        </w:rPr>
        <w:t>Вы должны следить за тем, чтобы решение было реалистично и сбалансировано. Если кто-то из участников конфликта пострадал (физически, морально или материально), решение должно предусматривать</w:t>
      </w:r>
      <w:r w:rsidRPr="00BF4C94">
        <w:rPr>
          <w:rFonts w:ascii="Times New Roman" w:hAnsi="Times New Roman" w:cs="Times New Roman"/>
          <w:bCs/>
          <w:color w:val="000000"/>
          <w:sz w:val="28"/>
          <w:szCs w:val="28"/>
        </w:rPr>
        <w:t> </w:t>
      </w:r>
      <w:r w:rsidRPr="00BF4C94">
        <w:rPr>
          <w:rFonts w:ascii="Times New Roman" w:hAnsi="Times New Roman" w:cs="Times New Roman"/>
          <w:color w:val="000000"/>
          <w:sz w:val="28"/>
          <w:szCs w:val="28"/>
        </w:rPr>
        <w:t>некую компенсацию в той или иной форме. Спросите обе стороны: «Вас это устраивает?», «Вы согласны с таким решением?»</w:t>
      </w:r>
    </w:p>
    <w:p w:rsidR="00450937" w:rsidRPr="00BF4C94" w:rsidRDefault="00450937" w:rsidP="00626CEA">
      <w:pPr>
        <w:pStyle w:val="a9"/>
        <w:spacing w:line="360" w:lineRule="auto"/>
        <w:ind w:firstLine="708"/>
        <w:jc w:val="both"/>
        <w:rPr>
          <w:rFonts w:ascii="Times New Roman" w:hAnsi="Times New Roman" w:cs="Times New Roman"/>
          <w:color w:val="000000"/>
          <w:sz w:val="28"/>
          <w:szCs w:val="28"/>
        </w:rPr>
      </w:pPr>
      <w:r w:rsidRPr="00BF4C94">
        <w:rPr>
          <w:rFonts w:ascii="Times New Roman" w:hAnsi="Times New Roman" w:cs="Times New Roman"/>
          <w:color w:val="000000"/>
          <w:sz w:val="28"/>
          <w:szCs w:val="28"/>
        </w:rPr>
        <w:t>В конце беседы должно быть сформулировано решение, отвечающее желаниям и потребностям обеих сторон и при этом достаточно реалистичное, т. е. вполне осуществимое. Оно</w:t>
      </w:r>
      <w:r w:rsidRPr="00BF4C94">
        <w:rPr>
          <w:rFonts w:ascii="Times New Roman" w:hAnsi="Times New Roman" w:cs="Times New Roman"/>
          <w:bCs/>
          <w:color w:val="000000"/>
          <w:sz w:val="28"/>
          <w:szCs w:val="28"/>
        </w:rPr>
        <w:t> </w:t>
      </w:r>
      <w:r w:rsidRPr="00BF4C94">
        <w:rPr>
          <w:rFonts w:ascii="Times New Roman" w:hAnsi="Times New Roman" w:cs="Times New Roman"/>
          <w:color w:val="000000"/>
          <w:sz w:val="28"/>
          <w:szCs w:val="28"/>
        </w:rPr>
        <w:t>может иметь форму устного или письменного договора с четкими сроками реализации.</w:t>
      </w:r>
    </w:p>
    <w:p w:rsidR="00450937" w:rsidRPr="00BF4C94" w:rsidRDefault="00450937" w:rsidP="00626CEA">
      <w:pPr>
        <w:pStyle w:val="a9"/>
        <w:spacing w:line="360" w:lineRule="auto"/>
        <w:ind w:firstLine="708"/>
        <w:jc w:val="both"/>
        <w:rPr>
          <w:rFonts w:ascii="Times New Roman" w:hAnsi="Times New Roman" w:cs="Times New Roman"/>
          <w:color w:val="000000"/>
          <w:sz w:val="28"/>
          <w:szCs w:val="28"/>
        </w:rPr>
      </w:pPr>
      <w:r w:rsidRPr="00BF4C94">
        <w:rPr>
          <w:rFonts w:ascii="Times New Roman" w:hAnsi="Times New Roman" w:cs="Times New Roman"/>
          <w:color w:val="000000"/>
          <w:sz w:val="28"/>
          <w:szCs w:val="28"/>
        </w:rPr>
        <w:t>Поблагодарите всех за сотрудничество и участие в pешении проблемы. Желательно, чтобы такой разбор выполнял функцию некой модели, позволяющей учиться улаживать конфликты самостоятельно, без посторонней помощи.</w:t>
      </w:r>
    </w:p>
    <w:p w:rsidR="00450937" w:rsidRPr="00626CEA" w:rsidRDefault="00450937" w:rsidP="00626CEA">
      <w:pPr>
        <w:pStyle w:val="a9"/>
        <w:spacing w:line="360" w:lineRule="auto"/>
        <w:jc w:val="center"/>
        <w:rPr>
          <w:rFonts w:ascii="Times New Roman" w:hAnsi="Times New Roman" w:cs="Times New Roman"/>
          <w:b/>
          <w:color w:val="000000"/>
          <w:sz w:val="28"/>
          <w:szCs w:val="28"/>
        </w:rPr>
      </w:pPr>
      <w:r w:rsidRPr="00626CEA">
        <w:rPr>
          <w:rFonts w:ascii="Times New Roman" w:hAnsi="Times New Roman" w:cs="Times New Roman"/>
          <w:b/>
          <w:bCs/>
          <w:color w:val="000000"/>
          <w:sz w:val="28"/>
          <w:szCs w:val="28"/>
        </w:rPr>
        <w:t>Формы и методы</w:t>
      </w:r>
      <w:r w:rsidRPr="00626CEA">
        <w:rPr>
          <w:rFonts w:ascii="Times New Roman" w:hAnsi="Times New Roman" w:cs="Times New Roman"/>
          <w:b/>
          <w:color w:val="000000"/>
          <w:sz w:val="28"/>
          <w:szCs w:val="28"/>
        </w:rPr>
        <w:t> </w:t>
      </w:r>
      <w:r w:rsidRPr="00626CEA">
        <w:rPr>
          <w:rFonts w:ascii="Times New Roman" w:hAnsi="Times New Roman" w:cs="Times New Roman"/>
          <w:b/>
          <w:bCs/>
          <w:color w:val="000000"/>
          <w:sz w:val="28"/>
          <w:szCs w:val="28"/>
        </w:rPr>
        <w:t>профилактика конфликтов</w:t>
      </w:r>
    </w:p>
    <w:p w:rsidR="00450937" w:rsidRPr="00BF4C94" w:rsidRDefault="00626CEA" w:rsidP="00626CEA">
      <w:pPr>
        <w:pStyle w:val="a9"/>
        <w:spacing w:line="360" w:lineRule="auto"/>
        <w:jc w:val="both"/>
        <w:rPr>
          <w:rFonts w:ascii="Times New Roman" w:hAnsi="Times New Roman" w:cs="Times New Roman"/>
          <w:color w:val="000000"/>
          <w:sz w:val="28"/>
          <w:szCs w:val="28"/>
        </w:rPr>
      </w:pPr>
      <w:r>
        <w:rPr>
          <w:rFonts w:ascii="Times New Roman" w:hAnsi="Times New Roman" w:cs="Times New Roman"/>
          <w:bCs/>
          <w:color w:val="000000"/>
          <w:sz w:val="28"/>
          <w:szCs w:val="28"/>
        </w:rPr>
        <w:t>В</w:t>
      </w:r>
      <w:r w:rsidR="00450937" w:rsidRPr="00BF4C94">
        <w:rPr>
          <w:rFonts w:ascii="Times New Roman" w:hAnsi="Times New Roman" w:cs="Times New Roman"/>
          <w:bCs/>
          <w:color w:val="000000"/>
          <w:sz w:val="28"/>
          <w:szCs w:val="28"/>
        </w:rPr>
        <w:t xml:space="preserve"> школьном коллективе</w:t>
      </w:r>
      <w:r>
        <w:rPr>
          <w:rFonts w:ascii="Times New Roman" w:hAnsi="Times New Roman" w:cs="Times New Roman"/>
          <w:color w:val="000000"/>
          <w:sz w:val="28"/>
          <w:szCs w:val="28"/>
        </w:rPr>
        <w:t xml:space="preserve"> П</w:t>
      </w:r>
      <w:r w:rsidR="00450937" w:rsidRPr="00BF4C94">
        <w:rPr>
          <w:rFonts w:ascii="Times New Roman" w:hAnsi="Times New Roman" w:cs="Times New Roman"/>
          <w:color w:val="000000"/>
          <w:sz w:val="28"/>
          <w:szCs w:val="28"/>
        </w:rPr>
        <w:t>рофилактика конфликтов представляет собой комплекс педагогических мер. К самым известным из них и доказавшим свою эффективность можно отнести:</w:t>
      </w:r>
    </w:p>
    <w:p w:rsidR="00450937" w:rsidRPr="00BF4C94" w:rsidRDefault="00450937" w:rsidP="00626CEA">
      <w:pPr>
        <w:pStyle w:val="a9"/>
        <w:numPr>
          <w:ilvl w:val="0"/>
          <w:numId w:val="12"/>
        </w:numPr>
        <w:spacing w:line="360" w:lineRule="auto"/>
        <w:jc w:val="both"/>
        <w:rPr>
          <w:rFonts w:ascii="Times New Roman" w:hAnsi="Times New Roman" w:cs="Times New Roman"/>
          <w:color w:val="000000"/>
          <w:sz w:val="28"/>
          <w:szCs w:val="28"/>
        </w:rPr>
      </w:pPr>
      <w:r w:rsidRPr="00BF4C94">
        <w:rPr>
          <w:rFonts w:ascii="Times New Roman" w:hAnsi="Times New Roman" w:cs="Times New Roman"/>
          <w:bCs/>
          <w:color w:val="000000"/>
          <w:sz w:val="28"/>
          <w:szCs w:val="28"/>
        </w:rPr>
        <w:t>Игровые упражнения.</w:t>
      </w:r>
    </w:p>
    <w:p w:rsidR="00450937" w:rsidRPr="00BF4C94" w:rsidRDefault="00450937" w:rsidP="00626CEA">
      <w:pPr>
        <w:pStyle w:val="a9"/>
        <w:numPr>
          <w:ilvl w:val="0"/>
          <w:numId w:val="12"/>
        </w:numPr>
        <w:spacing w:line="360" w:lineRule="auto"/>
        <w:jc w:val="both"/>
        <w:rPr>
          <w:rFonts w:ascii="Times New Roman" w:hAnsi="Times New Roman" w:cs="Times New Roman"/>
          <w:color w:val="000000"/>
          <w:sz w:val="28"/>
          <w:szCs w:val="28"/>
        </w:rPr>
      </w:pPr>
      <w:r w:rsidRPr="00BF4C94">
        <w:rPr>
          <w:rFonts w:ascii="Times New Roman" w:hAnsi="Times New Roman" w:cs="Times New Roman"/>
          <w:bCs/>
          <w:color w:val="000000"/>
          <w:sz w:val="28"/>
          <w:szCs w:val="28"/>
        </w:rPr>
        <w:t>Метод игрового моделирования проблемных ситуаций.</w:t>
      </w:r>
    </w:p>
    <w:p w:rsidR="00450937" w:rsidRPr="00BF4C94" w:rsidRDefault="00450937" w:rsidP="00626CEA">
      <w:pPr>
        <w:pStyle w:val="a9"/>
        <w:numPr>
          <w:ilvl w:val="0"/>
          <w:numId w:val="12"/>
        </w:numPr>
        <w:spacing w:line="360" w:lineRule="auto"/>
        <w:jc w:val="both"/>
        <w:rPr>
          <w:rFonts w:ascii="Times New Roman" w:hAnsi="Times New Roman" w:cs="Times New Roman"/>
          <w:color w:val="000000"/>
          <w:sz w:val="28"/>
          <w:szCs w:val="28"/>
        </w:rPr>
      </w:pPr>
      <w:r w:rsidRPr="00BF4C94">
        <w:rPr>
          <w:rFonts w:ascii="Times New Roman" w:hAnsi="Times New Roman" w:cs="Times New Roman"/>
          <w:bCs/>
          <w:color w:val="000000"/>
          <w:sz w:val="28"/>
          <w:szCs w:val="28"/>
        </w:rPr>
        <w:t>Ролевые и деловые игры </w:t>
      </w:r>
      <w:r w:rsidRPr="00BF4C94">
        <w:rPr>
          <w:rFonts w:ascii="Times New Roman" w:hAnsi="Times New Roman" w:cs="Times New Roman"/>
          <w:color w:val="000000"/>
          <w:sz w:val="28"/>
          <w:szCs w:val="28"/>
        </w:rPr>
        <w:t>(упражнения на групповую сплоченность)</w:t>
      </w:r>
      <w:r w:rsidRPr="00BF4C94">
        <w:rPr>
          <w:rFonts w:ascii="Times New Roman" w:hAnsi="Times New Roman" w:cs="Times New Roman"/>
          <w:bCs/>
          <w:color w:val="000000"/>
          <w:sz w:val="28"/>
          <w:szCs w:val="28"/>
        </w:rPr>
        <w:t>.</w:t>
      </w:r>
    </w:p>
    <w:p w:rsidR="00450937" w:rsidRPr="00BF4C94" w:rsidRDefault="00450937" w:rsidP="00626CEA">
      <w:pPr>
        <w:pStyle w:val="a9"/>
        <w:numPr>
          <w:ilvl w:val="0"/>
          <w:numId w:val="12"/>
        </w:numPr>
        <w:spacing w:line="360" w:lineRule="auto"/>
        <w:jc w:val="both"/>
        <w:rPr>
          <w:rFonts w:ascii="Times New Roman" w:hAnsi="Times New Roman" w:cs="Times New Roman"/>
          <w:color w:val="000000"/>
          <w:sz w:val="28"/>
          <w:szCs w:val="28"/>
        </w:rPr>
      </w:pPr>
      <w:r w:rsidRPr="00BF4C94">
        <w:rPr>
          <w:rFonts w:ascii="Times New Roman" w:hAnsi="Times New Roman" w:cs="Times New Roman"/>
          <w:bCs/>
          <w:color w:val="000000"/>
          <w:sz w:val="28"/>
          <w:szCs w:val="28"/>
        </w:rPr>
        <w:t>Тренинги.</w:t>
      </w:r>
    </w:p>
    <w:p w:rsidR="00450937" w:rsidRPr="00BF4C94" w:rsidRDefault="00450937" w:rsidP="00BF4C94">
      <w:pPr>
        <w:pStyle w:val="a9"/>
        <w:spacing w:line="360" w:lineRule="auto"/>
        <w:jc w:val="both"/>
        <w:rPr>
          <w:rFonts w:ascii="Times New Roman" w:hAnsi="Times New Roman" w:cs="Times New Roman"/>
          <w:color w:val="000000"/>
          <w:sz w:val="28"/>
          <w:szCs w:val="28"/>
        </w:rPr>
      </w:pPr>
      <w:r w:rsidRPr="00BF4C94">
        <w:rPr>
          <w:rFonts w:ascii="Times New Roman" w:hAnsi="Times New Roman" w:cs="Times New Roman"/>
          <w:color w:val="000000"/>
          <w:sz w:val="28"/>
          <w:szCs w:val="28"/>
        </w:rPr>
        <w:t>Существуют ряд </w:t>
      </w:r>
      <w:r w:rsidRPr="00BF4C94">
        <w:rPr>
          <w:rFonts w:ascii="Times New Roman" w:hAnsi="Times New Roman" w:cs="Times New Roman"/>
          <w:bCs/>
          <w:color w:val="000000"/>
          <w:sz w:val="28"/>
          <w:szCs w:val="28"/>
        </w:rPr>
        <w:t>игровых упражнений</w:t>
      </w:r>
      <w:r w:rsidRPr="00BF4C94">
        <w:rPr>
          <w:rFonts w:ascii="Times New Roman" w:hAnsi="Times New Roman" w:cs="Times New Roman"/>
          <w:color w:val="000000"/>
          <w:sz w:val="28"/>
          <w:szCs w:val="28"/>
        </w:rPr>
        <w:t>, способствующих профилактике конфликтов.</w:t>
      </w:r>
      <w:r w:rsidRPr="00BF4C94">
        <w:rPr>
          <w:rFonts w:ascii="Times New Roman" w:hAnsi="Times New Roman" w:cs="Times New Roman"/>
          <w:bCs/>
          <w:color w:val="000000"/>
          <w:sz w:val="28"/>
          <w:szCs w:val="28"/>
        </w:rPr>
        <w:t> </w:t>
      </w:r>
      <w:r w:rsidRPr="00BF4C94">
        <w:rPr>
          <w:rFonts w:ascii="Times New Roman" w:hAnsi="Times New Roman" w:cs="Times New Roman"/>
          <w:color w:val="000000"/>
          <w:sz w:val="28"/>
          <w:szCs w:val="28"/>
        </w:rPr>
        <w:t>Их можно проводить в середине дня, по очереди со всеми воспитателями для профилактики конфликтов и снятия напряжения.</w:t>
      </w:r>
    </w:p>
    <w:p w:rsidR="00450937" w:rsidRPr="00BF4C94" w:rsidRDefault="00450937" w:rsidP="00BF4C94">
      <w:pPr>
        <w:pStyle w:val="a9"/>
        <w:spacing w:line="360" w:lineRule="auto"/>
        <w:jc w:val="both"/>
        <w:rPr>
          <w:rFonts w:ascii="Times New Roman" w:hAnsi="Times New Roman" w:cs="Times New Roman"/>
          <w:color w:val="000000"/>
          <w:sz w:val="28"/>
          <w:szCs w:val="28"/>
        </w:rPr>
      </w:pPr>
      <w:r w:rsidRPr="00BF4C94">
        <w:rPr>
          <w:rFonts w:ascii="Times New Roman" w:hAnsi="Times New Roman" w:cs="Times New Roman"/>
          <w:color w:val="000000"/>
          <w:sz w:val="28"/>
          <w:szCs w:val="28"/>
        </w:rPr>
        <w:lastRenderedPageBreak/>
        <w:t>“</w:t>
      </w:r>
      <w:r w:rsidRPr="00626CEA">
        <w:rPr>
          <w:rFonts w:ascii="Times New Roman" w:hAnsi="Times New Roman" w:cs="Times New Roman"/>
          <w:b/>
          <w:bCs/>
          <w:color w:val="000000"/>
          <w:sz w:val="28"/>
          <w:szCs w:val="28"/>
        </w:rPr>
        <w:t>Толкание</w:t>
      </w:r>
      <w:r w:rsidRPr="00BF4C94">
        <w:rPr>
          <w:rFonts w:ascii="Times New Roman" w:hAnsi="Times New Roman" w:cs="Times New Roman"/>
          <w:bCs/>
          <w:color w:val="000000"/>
          <w:sz w:val="28"/>
          <w:szCs w:val="28"/>
        </w:rPr>
        <w:t>”.</w:t>
      </w:r>
      <w:r w:rsidRPr="00BF4C94">
        <w:rPr>
          <w:rFonts w:ascii="Times New Roman" w:hAnsi="Times New Roman" w:cs="Times New Roman"/>
          <w:color w:val="000000"/>
          <w:sz w:val="28"/>
          <w:szCs w:val="28"/>
        </w:rPr>
        <w:t> Два участника должны поднять руки над головами, взяться за руки, переплетая пальцы, и толкать друг друга таким образом, чтобы заставить противника прикоснуться к стене.</w:t>
      </w:r>
    </w:p>
    <w:p w:rsidR="00450937" w:rsidRPr="00BF4C94" w:rsidRDefault="00450937" w:rsidP="00BF4C94">
      <w:pPr>
        <w:pStyle w:val="a9"/>
        <w:spacing w:line="360" w:lineRule="auto"/>
        <w:jc w:val="both"/>
        <w:rPr>
          <w:rFonts w:ascii="Times New Roman" w:hAnsi="Times New Roman" w:cs="Times New Roman"/>
          <w:color w:val="000000"/>
          <w:sz w:val="28"/>
          <w:szCs w:val="28"/>
        </w:rPr>
      </w:pPr>
      <w:r w:rsidRPr="00BF4C94">
        <w:rPr>
          <w:rFonts w:ascii="Times New Roman" w:hAnsi="Times New Roman" w:cs="Times New Roman"/>
          <w:color w:val="000000"/>
          <w:sz w:val="28"/>
          <w:szCs w:val="28"/>
        </w:rPr>
        <w:t>“</w:t>
      </w:r>
      <w:r w:rsidRPr="00626CEA">
        <w:rPr>
          <w:rFonts w:ascii="Times New Roman" w:hAnsi="Times New Roman" w:cs="Times New Roman"/>
          <w:b/>
          <w:bCs/>
          <w:color w:val="000000"/>
          <w:sz w:val="28"/>
          <w:szCs w:val="28"/>
        </w:rPr>
        <w:t>Хлопнуть</w:t>
      </w:r>
      <w:r w:rsidRPr="00BF4C94">
        <w:rPr>
          <w:rFonts w:ascii="Times New Roman" w:hAnsi="Times New Roman" w:cs="Times New Roman"/>
          <w:bCs/>
          <w:color w:val="000000"/>
          <w:sz w:val="28"/>
          <w:szCs w:val="28"/>
        </w:rPr>
        <w:t xml:space="preserve"> </w:t>
      </w:r>
      <w:r w:rsidRPr="00626CEA">
        <w:rPr>
          <w:rFonts w:ascii="Times New Roman" w:hAnsi="Times New Roman" w:cs="Times New Roman"/>
          <w:b/>
          <w:bCs/>
          <w:color w:val="000000"/>
          <w:sz w:val="28"/>
          <w:szCs w:val="28"/>
        </w:rPr>
        <w:t>руками</w:t>
      </w:r>
      <w:r w:rsidRPr="00BF4C94">
        <w:rPr>
          <w:rFonts w:ascii="Times New Roman" w:hAnsi="Times New Roman" w:cs="Times New Roman"/>
          <w:bCs/>
          <w:color w:val="000000"/>
          <w:sz w:val="28"/>
          <w:szCs w:val="28"/>
        </w:rPr>
        <w:t>”.</w:t>
      </w:r>
      <w:r w:rsidRPr="00BF4C94">
        <w:rPr>
          <w:rFonts w:ascii="Times New Roman" w:hAnsi="Times New Roman" w:cs="Times New Roman"/>
          <w:color w:val="000000"/>
          <w:sz w:val="28"/>
          <w:szCs w:val="28"/>
        </w:rPr>
        <w:t> Человек А протягивает руки ладонями вниз. Человек Б протягивает руки ладонями вверх и помещает их под руками человека А. Цель упражнения: Б старается хлопнуть по ладоням А, быстро передвигая руки в направлении ладоней А. Как только Б начинает двигаться, А старается отодвинуть руки, перед тем как Б может хлопнуть по ним.</w:t>
      </w:r>
    </w:p>
    <w:p w:rsidR="009349D5" w:rsidRPr="00BF4C94" w:rsidRDefault="00450937" w:rsidP="00BF4C94">
      <w:pPr>
        <w:pStyle w:val="a9"/>
        <w:spacing w:line="360" w:lineRule="auto"/>
        <w:jc w:val="both"/>
        <w:rPr>
          <w:rFonts w:ascii="Times New Roman" w:hAnsi="Times New Roman" w:cs="Times New Roman"/>
          <w:color w:val="000000"/>
          <w:sz w:val="28"/>
          <w:szCs w:val="28"/>
        </w:rPr>
      </w:pPr>
      <w:r w:rsidRPr="00BF4C94">
        <w:rPr>
          <w:rFonts w:ascii="Times New Roman" w:hAnsi="Times New Roman" w:cs="Times New Roman"/>
          <w:color w:val="000000"/>
          <w:sz w:val="28"/>
          <w:szCs w:val="28"/>
        </w:rPr>
        <w:t>Человека просят свернуться в </w:t>
      </w:r>
      <w:r w:rsidRPr="00BF4C94">
        <w:rPr>
          <w:rFonts w:ascii="Times New Roman" w:hAnsi="Times New Roman" w:cs="Times New Roman"/>
          <w:bCs/>
          <w:color w:val="000000"/>
          <w:sz w:val="28"/>
          <w:szCs w:val="28"/>
        </w:rPr>
        <w:t>“упругий мяч”</w:t>
      </w:r>
      <w:r w:rsidRPr="00BF4C94">
        <w:rPr>
          <w:rFonts w:ascii="Times New Roman" w:hAnsi="Times New Roman" w:cs="Times New Roman"/>
          <w:color w:val="000000"/>
          <w:sz w:val="28"/>
          <w:szCs w:val="28"/>
        </w:rPr>
        <w:t>; кто-то из группы, кого он выберет, “разворачивает” его, он может сопротивляться, а может поддаться. Одни участники группы стараются помочь ему сохранить положение, другие “развернуть” его.</w:t>
      </w:r>
    </w:p>
    <w:p w:rsidR="00450937" w:rsidRPr="00BF4C94" w:rsidRDefault="009349D5" w:rsidP="00BF4C94">
      <w:pPr>
        <w:pStyle w:val="a9"/>
        <w:spacing w:line="360" w:lineRule="auto"/>
        <w:jc w:val="both"/>
        <w:rPr>
          <w:rFonts w:ascii="Times New Roman" w:hAnsi="Times New Roman" w:cs="Times New Roman"/>
          <w:color w:val="000000"/>
          <w:sz w:val="28"/>
          <w:szCs w:val="28"/>
        </w:rPr>
      </w:pPr>
      <w:r w:rsidRPr="00BF4C94">
        <w:rPr>
          <w:rFonts w:ascii="Times New Roman" w:hAnsi="Times New Roman" w:cs="Times New Roman"/>
          <w:color w:val="000000"/>
          <w:sz w:val="28"/>
          <w:szCs w:val="28"/>
        </w:rPr>
        <w:t xml:space="preserve">          </w:t>
      </w:r>
      <w:r w:rsidR="00450937" w:rsidRPr="00BF4C94">
        <w:rPr>
          <w:rFonts w:ascii="Times New Roman" w:hAnsi="Times New Roman" w:cs="Times New Roman"/>
          <w:color w:val="000000"/>
          <w:sz w:val="28"/>
          <w:szCs w:val="28"/>
        </w:rPr>
        <w:t xml:space="preserve">  Упражнения должны проводиться весело, если кто-то не захочет участвовать, не стоит его принуждать, лучше предложить позже присоединиться к остальным.</w:t>
      </w:r>
    </w:p>
    <w:p w:rsidR="00450937" w:rsidRPr="00626CEA" w:rsidRDefault="00450937" w:rsidP="00BF4C94">
      <w:pPr>
        <w:pStyle w:val="a9"/>
        <w:spacing w:line="360" w:lineRule="auto"/>
        <w:jc w:val="both"/>
        <w:rPr>
          <w:rFonts w:ascii="Times New Roman" w:hAnsi="Times New Roman" w:cs="Times New Roman"/>
          <w:b/>
          <w:color w:val="000000"/>
          <w:sz w:val="28"/>
          <w:szCs w:val="28"/>
        </w:rPr>
      </w:pPr>
      <w:r w:rsidRPr="00626CEA">
        <w:rPr>
          <w:rFonts w:ascii="Times New Roman" w:hAnsi="Times New Roman" w:cs="Times New Roman"/>
          <w:b/>
          <w:color w:val="000000"/>
          <w:sz w:val="28"/>
          <w:szCs w:val="28"/>
          <w:shd w:val="clear" w:color="auto" w:fill="FFFFFF"/>
        </w:rPr>
        <w:t>Правило– </w:t>
      </w:r>
      <w:r w:rsidRPr="00626CEA">
        <w:rPr>
          <w:rFonts w:ascii="Times New Roman" w:hAnsi="Times New Roman" w:cs="Times New Roman"/>
          <w:b/>
          <w:bCs/>
          <w:iCs/>
          <w:color w:val="000000"/>
          <w:sz w:val="28"/>
          <w:szCs w:val="28"/>
          <w:shd w:val="clear" w:color="auto" w:fill="FFFFFF"/>
        </w:rPr>
        <w:t>конфликт легче предупредить, чем завершить.</w:t>
      </w:r>
    </w:p>
    <w:p w:rsidR="00447A1B" w:rsidRPr="00BF4C94" w:rsidRDefault="00447A1B" w:rsidP="00BF4C94">
      <w:pPr>
        <w:pStyle w:val="a9"/>
        <w:spacing w:line="360" w:lineRule="auto"/>
        <w:jc w:val="both"/>
        <w:rPr>
          <w:rFonts w:ascii="Times New Roman" w:hAnsi="Times New Roman" w:cs="Times New Roman"/>
          <w:sz w:val="28"/>
          <w:szCs w:val="28"/>
        </w:rPr>
      </w:pPr>
    </w:p>
    <w:sectPr w:rsidR="00447A1B" w:rsidRPr="00BF4C94" w:rsidSect="00447A1B">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05C9" w:rsidRDefault="007E05C9" w:rsidP="00450937">
      <w:pPr>
        <w:spacing w:after="0" w:line="240" w:lineRule="auto"/>
      </w:pPr>
      <w:r>
        <w:separator/>
      </w:r>
    </w:p>
  </w:endnote>
  <w:endnote w:type="continuationSeparator" w:id="0">
    <w:p w:rsidR="007E05C9" w:rsidRDefault="007E05C9" w:rsidP="004509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05C9" w:rsidRDefault="007E05C9" w:rsidP="00450937">
      <w:pPr>
        <w:spacing w:after="0" w:line="240" w:lineRule="auto"/>
      </w:pPr>
      <w:r>
        <w:separator/>
      </w:r>
    </w:p>
  </w:footnote>
  <w:footnote w:type="continuationSeparator" w:id="0">
    <w:p w:rsidR="007E05C9" w:rsidRDefault="007E05C9" w:rsidP="004509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766B6"/>
    <w:multiLevelType w:val="multilevel"/>
    <w:tmpl w:val="24B491C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1F7E8A"/>
    <w:multiLevelType w:val="multilevel"/>
    <w:tmpl w:val="8F74EF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5C022C"/>
    <w:multiLevelType w:val="multilevel"/>
    <w:tmpl w:val="1862B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5756C3"/>
    <w:multiLevelType w:val="hybridMultilevel"/>
    <w:tmpl w:val="B1F214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FAD1594"/>
    <w:multiLevelType w:val="multilevel"/>
    <w:tmpl w:val="E15AC2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42342EC"/>
    <w:multiLevelType w:val="multilevel"/>
    <w:tmpl w:val="531CE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4730BA3"/>
    <w:multiLevelType w:val="multilevel"/>
    <w:tmpl w:val="4AA6413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EA0495D"/>
    <w:multiLevelType w:val="multilevel"/>
    <w:tmpl w:val="8806D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54701EE"/>
    <w:multiLevelType w:val="multilevel"/>
    <w:tmpl w:val="4760A11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63F286B"/>
    <w:multiLevelType w:val="multilevel"/>
    <w:tmpl w:val="83E0BA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7E44208"/>
    <w:multiLevelType w:val="multilevel"/>
    <w:tmpl w:val="BED45BC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8650AAE"/>
    <w:multiLevelType w:val="multilevel"/>
    <w:tmpl w:val="B1D84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
  </w:num>
  <w:num w:numId="3">
    <w:abstractNumId w:val="4"/>
  </w:num>
  <w:num w:numId="4">
    <w:abstractNumId w:val="9"/>
  </w:num>
  <w:num w:numId="5">
    <w:abstractNumId w:val="0"/>
  </w:num>
  <w:num w:numId="6">
    <w:abstractNumId w:val="7"/>
  </w:num>
  <w:num w:numId="7">
    <w:abstractNumId w:val="2"/>
  </w:num>
  <w:num w:numId="8">
    <w:abstractNumId w:val="8"/>
  </w:num>
  <w:num w:numId="9">
    <w:abstractNumId w:val="6"/>
  </w:num>
  <w:num w:numId="10">
    <w:abstractNumId w:val="10"/>
  </w:num>
  <w:num w:numId="11">
    <w:abstractNumId w:val="5"/>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7A1B"/>
    <w:rsid w:val="000854FE"/>
    <w:rsid w:val="001B68D0"/>
    <w:rsid w:val="002702BE"/>
    <w:rsid w:val="00447A1B"/>
    <w:rsid w:val="00450937"/>
    <w:rsid w:val="00626CEA"/>
    <w:rsid w:val="00705E21"/>
    <w:rsid w:val="007C12A2"/>
    <w:rsid w:val="007E05C9"/>
    <w:rsid w:val="00872738"/>
    <w:rsid w:val="009349D5"/>
    <w:rsid w:val="00991E16"/>
    <w:rsid w:val="00BF4C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0C617"/>
  <w15:chartTrackingRefBased/>
  <w15:docId w15:val="{B8B8395A-96C9-4F99-BC71-2F5DD9A99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05E2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705E21"/>
    <w:rPr>
      <w:color w:val="0000FF"/>
      <w:u w:val="single"/>
    </w:rPr>
  </w:style>
  <w:style w:type="paragraph" w:styleId="a5">
    <w:name w:val="header"/>
    <w:basedOn w:val="a"/>
    <w:link w:val="a6"/>
    <w:uiPriority w:val="99"/>
    <w:unhideWhenUsed/>
    <w:rsid w:val="0045093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450937"/>
  </w:style>
  <w:style w:type="paragraph" w:styleId="a7">
    <w:name w:val="footer"/>
    <w:basedOn w:val="a"/>
    <w:link w:val="a8"/>
    <w:uiPriority w:val="99"/>
    <w:unhideWhenUsed/>
    <w:rsid w:val="00450937"/>
    <w:pPr>
      <w:tabs>
        <w:tab w:val="center" w:pos="4677"/>
        <w:tab w:val="right" w:pos="9355"/>
      </w:tabs>
      <w:spacing w:after="0" w:line="240" w:lineRule="auto"/>
    </w:pPr>
  </w:style>
  <w:style w:type="character" w:customStyle="1" w:styleId="a8">
    <w:name w:val="Нижний колонтитул Знак"/>
    <w:basedOn w:val="a0"/>
    <w:link w:val="a7"/>
    <w:uiPriority w:val="99"/>
    <w:rsid w:val="00450937"/>
  </w:style>
  <w:style w:type="paragraph" w:styleId="a9">
    <w:name w:val="No Spacing"/>
    <w:uiPriority w:val="1"/>
    <w:qFormat/>
    <w:rsid w:val="00BF4C9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5977299">
      <w:bodyDiv w:val="1"/>
      <w:marLeft w:val="0"/>
      <w:marRight w:val="0"/>
      <w:marTop w:val="0"/>
      <w:marBottom w:val="0"/>
      <w:divBdr>
        <w:top w:val="none" w:sz="0" w:space="0" w:color="auto"/>
        <w:left w:val="none" w:sz="0" w:space="0" w:color="auto"/>
        <w:bottom w:val="none" w:sz="0" w:space="0" w:color="auto"/>
        <w:right w:val="none" w:sz="0" w:space="0" w:color="auto"/>
      </w:divBdr>
    </w:div>
    <w:div w:id="1013725135">
      <w:bodyDiv w:val="1"/>
      <w:marLeft w:val="0"/>
      <w:marRight w:val="0"/>
      <w:marTop w:val="0"/>
      <w:marBottom w:val="0"/>
      <w:divBdr>
        <w:top w:val="none" w:sz="0" w:space="0" w:color="auto"/>
        <w:left w:val="none" w:sz="0" w:space="0" w:color="auto"/>
        <w:bottom w:val="none" w:sz="0" w:space="0" w:color="auto"/>
        <w:right w:val="none" w:sz="0" w:space="0" w:color="auto"/>
      </w:divBdr>
    </w:div>
    <w:div w:id="1400666443">
      <w:bodyDiv w:val="1"/>
      <w:marLeft w:val="0"/>
      <w:marRight w:val="0"/>
      <w:marTop w:val="0"/>
      <w:marBottom w:val="0"/>
      <w:divBdr>
        <w:top w:val="none" w:sz="0" w:space="0" w:color="auto"/>
        <w:left w:val="none" w:sz="0" w:space="0" w:color="auto"/>
        <w:bottom w:val="none" w:sz="0" w:space="0" w:color="auto"/>
        <w:right w:val="none" w:sz="0" w:space="0" w:color="auto"/>
      </w:divBdr>
    </w:div>
    <w:div w:id="1891184905">
      <w:bodyDiv w:val="1"/>
      <w:marLeft w:val="0"/>
      <w:marRight w:val="0"/>
      <w:marTop w:val="0"/>
      <w:marBottom w:val="0"/>
      <w:divBdr>
        <w:top w:val="none" w:sz="0" w:space="0" w:color="auto"/>
        <w:left w:val="none" w:sz="0" w:space="0" w:color="auto"/>
        <w:bottom w:val="none" w:sz="0" w:space="0" w:color="auto"/>
        <w:right w:val="none" w:sz="0" w:space="0" w:color="auto"/>
      </w:divBdr>
    </w:div>
    <w:div w:id="1907296017">
      <w:bodyDiv w:val="1"/>
      <w:marLeft w:val="0"/>
      <w:marRight w:val="0"/>
      <w:marTop w:val="0"/>
      <w:marBottom w:val="0"/>
      <w:divBdr>
        <w:top w:val="none" w:sz="0" w:space="0" w:color="auto"/>
        <w:left w:val="none" w:sz="0" w:space="0" w:color="auto"/>
        <w:bottom w:val="none" w:sz="0" w:space="0" w:color="auto"/>
        <w:right w:val="none" w:sz="0" w:space="0" w:color="auto"/>
      </w:divBdr>
    </w:div>
    <w:div w:id="1926647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1</Pages>
  <Words>1828</Words>
  <Characters>10422</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user</cp:lastModifiedBy>
  <cp:revision>8</cp:revision>
  <dcterms:created xsi:type="dcterms:W3CDTF">2019-03-12T15:49:00Z</dcterms:created>
  <dcterms:modified xsi:type="dcterms:W3CDTF">2022-03-30T09:24:00Z</dcterms:modified>
</cp:coreProperties>
</file>