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1F0" w:rsidRDefault="000471F0" w:rsidP="00C6622A">
      <w:pPr>
        <w:contextualSpacing/>
        <w:jc w:val="center"/>
        <w:rPr>
          <w:rFonts w:ascii="Times New Roman" w:hAnsi="Times New Roman" w:cs="Times New Roman"/>
          <w:b/>
          <w:bCs/>
          <w:szCs w:val="28"/>
        </w:rPr>
      </w:pPr>
    </w:p>
    <w:p w:rsidR="000471F0" w:rsidRDefault="000471F0" w:rsidP="00C6622A">
      <w:pPr>
        <w:contextualSpacing/>
        <w:jc w:val="center"/>
        <w:rPr>
          <w:rFonts w:ascii="Times New Roman" w:hAnsi="Times New Roman" w:cs="Times New Roman"/>
          <w:b/>
          <w:bCs/>
          <w:szCs w:val="28"/>
        </w:rPr>
      </w:pPr>
    </w:p>
    <w:p w:rsidR="000471F0" w:rsidRDefault="0020199C" w:rsidP="0020199C">
      <w:pPr>
        <w:pStyle w:val="a3"/>
        <w:shd w:val="clear" w:color="auto" w:fill="FFFFFF"/>
        <w:spacing w:after="0" w:afterAutospacing="0" w:line="374" w:lineRule="atLeast"/>
        <w:ind w:firstLine="567"/>
        <w:contextualSpacing/>
        <w:jc w:val="center"/>
        <w:rPr>
          <w:b/>
          <w:color w:val="000000"/>
          <w:sz w:val="40"/>
          <w:szCs w:val="40"/>
        </w:rPr>
      </w:pPr>
      <w:r w:rsidRPr="000471F0">
        <w:rPr>
          <w:b/>
          <w:color w:val="000000"/>
          <w:sz w:val="40"/>
          <w:szCs w:val="40"/>
        </w:rPr>
        <w:t xml:space="preserve"> </w:t>
      </w:r>
      <w:r w:rsidR="000471F0" w:rsidRPr="000471F0">
        <w:rPr>
          <w:b/>
          <w:color w:val="000000"/>
          <w:sz w:val="40"/>
          <w:szCs w:val="40"/>
        </w:rPr>
        <w:t xml:space="preserve">Использование современных </w:t>
      </w:r>
      <w:r w:rsidR="00C6622A" w:rsidRPr="000471F0">
        <w:rPr>
          <w:b/>
          <w:color w:val="000000"/>
          <w:sz w:val="40"/>
          <w:szCs w:val="40"/>
        </w:rPr>
        <w:t>образовательных техн</w:t>
      </w:r>
      <w:r w:rsidR="00D5576F">
        <w:rPr>
          <w:b/>
          <w:color w:val="000000"/>
          <w:sz w:val="40"/>
          <w:szCs w:val="40"/>
        </w:rPr>
        <w:t>ологий при обучении детей с ОВЗ</w:t>
      </w:r>
    </w:p>
    <w:p w:rsidR="0020199C" w:rsidRPr="000471F0" w:rsidRDefault="0020199C" w:rsidP="0020199C">
      <w:pPr>
        <w:pStyle w:val="a3"/>
        <w:shd w:val="clear" w:color="auto" w:fill="FFFFFF"/>
        <w:spacing w:after="0" w:afterAutospacing="0" w:line="374" w:lineRule="atLeast"/>
        <w:ind w:firstLine="567"/>
        <w:contextualSpacing/>
        <w:jc w:val="center"/>
        <w:rPr>
          <w:b/>
          <w:color w:val="000000"/>
          <w:sz w:val="40"/>
          <w:szCs w:val="40"/>
        </w:rPr>
      </w:pPr>
    </w:p>
    <w:p w:rsidR="00C6622A" w:rsidRPr="000471F0" w:rsidRDefault="000471F0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  <w:shd w:val="clear" w:color="auto" w:fill="FFFFFF"/>
        </w:rPr>
        <w:t xml:space="preserve">При работе с </w:t>
      </w:r>
      <w:proofErr w:type="gramStart"/>
      <w:r w:rsidRPr="000471F0">
        <w:rPr>
          <w:color w:val="000000"/>
          <w:shd w:val="clear" w:color="auto" w:fill="FFFFFF"/>
        </w:rPr>
        <w:t>детьми, имеющими ограниченные возможности здоровья применяются</w:t>
      </w:r>
      <w:proofErr w:type="gramEnd"/>
      <w:r w:rsidRPr="000471F0">
        <w:rPr>
          <w:color w:val="000000"/>
          <w:shd w:val="clear" w:color="auto" w:fill="FFFFFF"/>
        </w:rPr>
        <w:t xml:space="preserve"> особые </w:t>
      </w:r>
      <w:proofErr w:type="spellStart"/>
      <w:r w:rsidRPr="000471F0">
        <w:rPr>
          <w:color w:val="000000"/>
          <w:shd w:val="clear" w:color="auto" w:fill="FFFFFF"/>
        </w:rPr>
        <w:t>коррекционно</w:t>
      </w:r>
      <w:proofErr w:type="spellEnd"/>
      <w:r w:rsidRPr="000471F0">
        <w:rPr>
          <w:color w:val="000000"/>
          <w:shd w:val="clear" w:color="auto" w:fill="FFFFFF"/>
        </w:rPr>
        <w:t xml:space="preserve"> - развивающие педагогические технологии, позволяющие добиваться положительной динамики в обучении  и воспитании. </w:t>
      </w:r>
      <w:r w:rsidR="00C6622A" w:rsidRPr="000471F0">
        <w:rPr>
          <w:color w:val="000000"/>
        </w:rPr>
        <w:t>В настоящее время развитие педагогики открывает большие возможности в поиске новых средств, форм и методов обучения и воспитания. Постоянно появляются новые подходы к организации этого процесса. Сегодня каждый педагог ищет наиболее эффективные пути усовершенствования учебного процесса, способы повышения мотивации к учебе учащихся и качества обучения.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Овладение современными педагогическими технологиями, их применение учителем – обязательная компетенция профессиональной деятельности каждого педагога.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Слово «технология» происходит от греческих слов – искусство, мастерство и - учение. Поэтому термин «педагогическая технология» в буквальном переводе означает учение о педагогическом искусстве, мастерстве.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Исходя из этого, можно выделить современные технологии, элементы которых возможно применять на уроках в коррекционной школе VIII вида: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1.технология </w:t>
      </w:r>
      <w:proofErr w:type="spellStart"/>
      <w:r w:rsidRPr="000471F0">
        <w:rPr>
          <w:color w:val="000000"/>
        </w:rPr>
        <w:t>разноуровневого</w:t>
      </w:r>
      <w:proofErr w:type="spellEnd"/>
      <w:r w:rsidRPr="000471F0">
        <w:rPr>
          <w:color w:val="000000"/>
        </w:rPr>
        <w:t xml:space="preserve"> обучения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2.коррекционно - развивающие технологии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3.технология проблемного обучения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4.метод проектов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5.игровые технологии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6.информационно-коммуникационные технологии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7.нравственная технология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8.здоровьесберегающие технологии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b/>
          <w:bCs/>
          <w:i/>
          <w:iCs/>
          <w:color w:val="000000"/>
          <w:u w:val="single"/>
        </w:rPr>
        <w:t xml:space="preserve">Технология </w:t>
      </w:r>
      <w:proofErr w:type="spellStart"/>
      <w:r w:rsidRPr="000471F0">
        <w:rPr>
          <w:b/>
          <w:bCs/>
          <w:i/>
          <w:iCs/>
          <w:color w:val="000000"/>
          <w:u w:val="single"/>
        </w:rPr>
        <w:t>разноуровневого</w:t>
      </w:r>
      <w:proofErr w:type="spellEnd"/>
      <w:r w:rsidRPr="000471F0">
        <w:rPr>
          <w:b/>
          <w:bCs/>
          <w:i/>
          <w:iCs/>
          <w:color w:val="000000"/>
          <w:u w:val="single"/>
        </w:rPr>
        <w:t xml:space="preserve"> обучения</w:t>
      </w:r>
      <w:r w:rsidRPr="000471F0">
        <w:rPr>
          <w:color w:val="000000"/>
          <w:u w:val="single"/>
        </w:rPr>
        <w:t>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Относительно новая технология </w:t>
      </w:r>
      <w:proofErr w:type="spellStart"/>
      <w:r w:rsidRPr="000471F0">
        <w:rPr>
          <w:color w:val="000000"/>
        </w:rPr>
        <w:t>разноуровневого</w:t>
      </w:r>
      <w:proofErr w:type="spellEnd"/>
      <w:r w:rsidRPr="000471F0">
        <w:rPr>
          <w:color w:val="000000"/>
        </w:rPr>
        <w:t xml:space="preserve"> обучения, учитывающая индивидуальные особенности каждого ребёнка, создающая комфортные психолого-педагогические условия для активной познавательной деятельности учащихся, развивающая их мышление, самостоятельность. Относительно новая потому, что она базируется на тех же принципах, что и индивидуализация и дифференциация обучения, которые используются в педагогике давно.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А в настоящее время технология </w:t>
      </w:r>
      <w:proofErr w:type="spellStart"/>
      <w:r w:rsidRPr="000471F0">
        <w:rPr>
          <w:color w:val="000000"/>
        </w:rPr>
        <w:t>разноуровневого</w:t>
      </w:r>
      <w:proofErr w:type="spellEnd"/>
      <w:r w:rsidRPr="000471F0">
        <w:rPr>
          <w:color w:val="000000"/>
        </w:rPr>
        <w:t xml:space="preserve"> обучения является одним из ключевых направлений школы. Технология </w:t>
      </w:r>
      <w:proofErr w:type="spellStart"/>
      <w:r w:rsidRPr="000471F0">
        <w:rPr>
          <w:color w:val="000000"/>
        </w:rPr>
        <w:t>разноуровневого</w:t>
      </w:r>
      <w:proofErr w:type="spellEnd"/>
      <w:r w:rsidRPr="000471F0">
        <w:rPr>
          <w:color w:val="000000"/>
        </w:rPr>
        <w:t xml:space="preserve"> обучения – это технология организации учебного процесса, в рамках которой предполагается разный уровень усвоения учебного материала, но не ниже базового, в зависимости от способностей и индивидуальных особенностей личности каждого учащегося. Особенно актуальна она в нашей специальной (коррекционной) школе, где обучаются дети с нарушением интеллектуального развития.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Цель данной технологии состоит в том, чтобы все школьники овладели базовым уровнем знаний и умений и имели возможности для своего дальнейшего развития. Работа по данной методике дает возможность развивать индивидуальные способности учащихся, более осознанно подходить к профессиональному и социальному самоопределению.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Считаю, что целесообразно применять уровневую дифференциацию при изучении сложных тем или разделов. Чаще всего проверочные </w:t>
      </w:r>
      <w:proofErr w:type="spellStart"/>
      <w:r w:rsidRPr="000471F0">
        <w:rPr>
          <w:color w:val="000000"/>
        </w:rPr>
        <w:t>разноуровневые</w:t>
      </w:r>
      <w:proofErr w:type="spellEnd"/>
      <w:r w:rsidRPr="000471F0">
        <w:rPr>
          <w:color w:val="000000"/>
        </w:rPr>
        <w:t xml:space="preserve"> работы провожу на контроль - обобщающих </w:t>
      </w:r>
      <w:proofErr w:type="gramStart"/>
      <w:r w:rsidRPr="000471F0">
        <w:rPr>
          <w:color w:val="000000"/>
        </w:rPr>
        <w:t>уроках</w:t>
      </w:r>
      <w:proofErr w:type="gramEnd"/>
      <w:r w:rsidRPr="000471F0">
        <w:rPr>
          <w:color w:val="000000"/>
        </w:rPr>
        <w:t>. Определяю целью то, что ученик должен усвоить в конце раздела и составляю задания (</w:t>
      </w:r>
      <w:proofErr w:type="spellStart"/>
      <w:r w:rsidRPr="000471F0">
        <w:rPr>
          <w:color w:val="000000"/>
        </w:rPr>
        <w:t>разноуровневые</w:t>
      </w:r>
      <w:proofErr w:type="spellEnd"/>
      <w:r w:rsidRPr="000471F0">
        <w:rPr>
          <w:color w:val="000000"/>
        </w:rPr>
        <w:t>).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Можно также применять и при изучении новой темы. Объясняю материал от сложного к </w:t>
      </w:r>
      <w:proofErr w:type="gramStart"/>
      <w:r w:rsidRPr="000471F0">
        <w:rPr>
          <w:color w:val="000000"/>
        </w:rPr>
        <w:t>простому</w:t>
      </w:r>
      <w:proofErr w:type="gramEnd"/>
      <w:r w:rsidRPr="000471F0">
        <w:rPr>
          <w:color w:val="000000"/>
        </w:rPr>
        <w:t>, в конце можно определить уровень усвоения материала на уроке.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Анализируя знания учащихся с применением элементов </w:t>
      </w:r>
      <w:proofErr w:type="spellStart"/>
      <w:r w:rsidRPr="000471F0">
        <w:rPr>
          <w:color w:val="000000"/>
        </w:rPr>
        <w:t>разноуровневого</w:t>
      </w:r>
      <w:proofErr w:type="spellEnd"/>
      <w:r w:rsidRPr="000471F0">
        <w:rPr>
          <w:color w:val="000000"/>
        </w:rPr>
        <w:t xml:space="preserve"> обучения можно сделать следующие выводы: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proofErr w:type="gramStart"/>
      <w:r w:rsidRPr="000471F0">
        <w:rPr>
          <w:color w:val="000000"/>
        </w:rPr>
        <w:t>Это обучение способствует переводу обучения на дифференцированное, с учетом индивидуальных особенностей учащихся.</w:t>
      </w:r>
      <w:proofErr w:type="gramEnd"/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Повышается </w:t>
      </w:r>
      <w:proofErr w:type="spellStart"/>
      <w:r w:rsidRPr="000471F0">
        <w:rPr>
          <w:color w:val="000000"/>
        </w:rPr>
        <w:t>рефлексивность</w:t>
      </w:r>
      <w:proofErr w:type="spellEnd"/>
      <w:r w:rsidRPr="000471F0">
        <w:rPr>
          <w:color w:val="000000"/>
        </w:rPr>
        <w:t xml:space="preserve"> (зачем; что делаю; надо осознать) и мотивация учения.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lastRenderedPageBreak/>
        <w:t>Повышается уровень удовлетворения или удовлетворенности результатами обучения учителем и учениками.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b/>
          <w:bCs/>
          <w:i/>
          <w:iCs/>
          <w:color w:val="000000"/>
          <w:u w:val="single"/>
        </w:rPr>
        <w:t>Технология проблемного обучения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На современном уроке ключевым этапом является этап мотивации. Необходимо выдвинуть перед детьми такую проблему, которая интересна и значима для каждого. Процесс создания мотивации требует от педагога особенного творческого подхода, нужно всё предвидеть и просчитать. От правильно поставленной мотивации зависит результативность всего урока. 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b/>
          <w:bCs/>
          <w:i/>
          <w:iCs/>
          <w:color w:val="000000"/>
          <w:u w:val="single"/>
        </w:rPr>
        <w:t>Игровые технологии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В своей работе я широко использую игровые технологии. Практика показывает, что уроки с использованием игровых ситуаций, делая увлекательным учебный процесс, способствуют появлению активного познавательного интереса школьников. На таких занятиях складывается особая атмосфера, где есть элементы творчества и свободного выбора. Развивается умение работать в группе: её победа зависит от личных усилий каждого. Достаточно часто это требует от ученика преодоления собственной застенчивости и нерешительности, неверия в свои силы.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В своей работе я использую игровую деятельность в следующих случаях: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В качестве части урока (при работе с терминами).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Словарная разминка, (фронтальный опрос с элементами соревнования по группам).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Словарное лото: на доске написаны с одной стороны слова, на другой - значения. Соединить стрелками слова и значение. Какая команда сделает быстрее?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Словарный аукцион. Побеждают те, кто больше знает слов и назовет слово последним. У меня нарезаны квадраты разных цветов, которые я вручаю за ответы на уроке.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Игровую технологию можно использовать в качестве проведения целого урока, например игра – путешествие.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Дидактические игры на закрепление, повторение и обобщение материала. Кроссворды, головоломки, ребусы и т. д.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Таким образом, дидактическая игра на уроках пополняет, углубляет и расширяет знания, является средством всестороннего развития ребёнка, его умственных, интеллектуальных и творческих способностей, вызывать положительные эмоции, наполнять жизнь коллектива учащихся интересным содержанием, способствовать самоутверждению ребёнка.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При подборе игры или задания для коррекционных занятий учитываю интересы и склонности ребенка.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Согласно принципу систематичности и последовательности обучения, постепенно увеличиваю уровень сложности игры или задания, которые определяю строго индивидуально для каждого ребёнка.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b/>
          <w:bCs/>
          <w:i/>
          <w:iCs/>
          <w:color w:val="000000"/>
          <w:u w:val="single"/>
        </w:rPr>
        <w:t>Внедрение И</w:t>
      </w:r>
      <w:proofErr w:type="gramStart"/>
      <w:r w:rsidRPr="000471F0">
        <w:rPr>
          <w:b/>
          <w:bCs/>
          <w:i/>
          <w:iCs/>
          <w:color w:val="000000"/>
          <w:u w:val="single"/>
        </w:rPr>
        <w:t>КТ</w:t>
      </w:r>
      <w:r w:rsidRPr="000471F0">
        <w:rPr>
          <w:rStyle w:val="apple-converted-space"/>
          <w:color w:val="000000"/>
        </w:rPr>
        <w:t> </w:t>
      </w:r>
      <w:r w:rsidRPr="000471F0">
        <w:rPr>
          <w:color w:val="000000"/>
        </w:rPr>
        <w:t>в сп</w:t>
      </w:r>
      <w:proofErr w:type="gramEnd"/>
      <w:r w:rsidRPr="000471F0">
        <w:rPr>
          <w:color w:val="000000"/>
        </w:rPr>
        <w:t>ециальных (коррекционных) школах, прежде всего, даёт возможность улучшить качество обучения, повысить мотивацию к получению и усвоению новых знаний учащимися с ограниченными возможностями здоровья, т.к. у них помимо системного недоразвития всех компонентов языковой системы имеется дефицит развития познавательной деятельности, мышления, вербальной памяти, внимания, бедный словарный запас, недостаточные представления об окружающем мире.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ИКТ оживляют учебный процесс за счёт новизны, реалистичности и динамичности изображения, использования анимированных изображений, внесения элементов игры. При использовании ИКТ, знания приобретаются по разным каналам восприятия (зрительным, </w:t>
      </w:r>
      <w:proofErr w:type="spellStart"/>
      <w:r w:rsidRPr="000471F0">
        <w:rPr>
          <w:color w:val="000000"/>
        </w:rPr>
        <w:t>аудитивным</w:t>
      </w:r>
      <w:proofErr w:type="spellEnd"/>
      <w:r w:rsidRPr="000471F0">
        <w:rPr>
          <w:color w:val="000000"/>
        </w:rPr>
        <w:t>), а значит, лучше усваиваются и запоминаются на более долгий срок. Одним словом, проводя уроки с использованием данной технологии, я пользуюсь принципом: «Тебе скажут — ты забудешь. Тебе покажут — ты запомнишь. Ты сделаешь — ты поймёшь» - это утверждение лишний раз убеждает нас в необходимости использования информационных технологий в учебном процессе для детей с особыми образовательными потребностями.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Информационные технологии на уроках использую в следующих вариантах. Самый распространенный вид - </w:t>
      </w:r>
      <w:proofErr w:type="spellStart"/>
      <w:r w:rsidRPr="000471F0">
        <w:rPr>
          <w:color w:val="000000"/>
        </w:rPr>
        <w:t>мультимедийные</w:t>
      </w:r>
      <w:proofErr w:type="spellEnd"/>
      <w:r w:rsidRPr="000471F0">
        <w:rPr>
          <w:color w:val="000000"/>
        </w:rPr>
        <w:t xml:space="preserve"> презентации. Подготовка презентаций – серьезный, творческий процесс, каждый элемент которого должен быть продуман и осмыслен с точки зрения восприятия ученика.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Создание уроков–презентаций даёт возможность учителю использовать методы активного, </w:t>
      </w:r>
      <w:proofErr w:type="spellStart"/>
      <w:r w:rsidRPr="000471F0">
        <w:rPr>
          <w:color w:val="000000"/>
        </w:rPr>
        <w:t>деятельностного</w:t>
      </w:r>
      <w:proofErr w:type="spellEnd"/>
      <w:r w:rsidRPr="000471F0">
        <w:rPr>
          <w:color w:val="000000"/>
        </w:rPr>
        <w:t xml:space="preserve"> обучения. Проведение таких уроков требует от учителя специальной подготовительной работы. Уроки становятся интереснее, эмоциональнее, они позволяют учащимся в процессе восприятия задействовать зрение, слух, воображение, что позволяет глубже </w:t>
      </w:r>
      <w:r w:rsidRPr="000471F0">
        <w:rPr>
          <w:color w:val="000000"/>
        </w:rPr>
        <w:lastRenderedPageBreak/>
        <w:t xml:space="preserve">погрузиться в изучаемый материал. </w:t>
      </w:r>
      <w:proofErr w:type="spellStart"/>
      <w:r w:rsidRPr="000471F0">
        <w:rPr>
          <w:color w:val="000000"/>
        </w:rPr>
        <w:t>Мультимедийная</w:t>
      </w:r>
      <w:proofErr w:type="spellEnd"/>
      <w:r w:rsidRPr="000471F0">
        <w:rPr>
          <w:color w:val="000000"/>
        </w:rPr>
        <w:t xml:space="preserve"> презентация даёт возможность подать информацию в максимально наглядной и легко воспринимаемой форме.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Ученики с ограниченными возможностями интеллекта почти всегда пользуются непреднамеренным (непроизвольным) запоминанием. Они запоминают то, что привлекает их внимание и кажется интересным. Располагая на слайде минимальное количество объектов, выделяя, при этом, </w:t>
      </w:r>
      <w:proofErr w:type="gramStart"/>
      <w:r w:rsidRPr="000471F0">
        <w:rPr>
          <w:color w:val="000000"/>
        </w:rPr>
        <w:t>центральный</w:t>
      </w:r>
      <w:proofErr w:type="gramEnd"/>
      <w:r w:rsidRPr="000471F0">
        <w:rPr>
          <w:color w:val="000000"/>
        </w:rPr>
        <w:t>, проговаривая все, что видим, обсуждая все незнакомые объекты, мы добиваемся концентрации внимания и более успешного запоминания ребенком материала.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В современной практике постоянно растёт роль тестирования как одного из методов педагогических измерений. Для более глубокого усвоения материала и контроля знаний на своих уроках я использую различного рода электронные тесты. Контроль и самопроверку знаний позволяют осуществить электронные кроссворды. Большой интерес вызывают интерактивные кроссворды, позволяющие проверить правильность ответов. В случае правильно названных ответов, в поле кроссворда появляется слово и иллюстрация, в противном случае звучит музыка, или появляется слово «подумай». Интересными для учителя и учащихся являются интерактивные игры и тренажеры по определённой теме.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b/>
          <w:bCs/>
          <w:i/>
          <w:iCs/>
          <w:color w:val="000000"/>
          <w:u w:val="single"/>
        </w:rPr>
        <w:t>Технология нравственного воспитания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способствует становлению, развитию и воспитанию в ребенке благородного человека, путем раскрытия его личностных качеств. Развитие и становление у учащихся гуманной позиции по отношению к окружающим его людям. Развивает самовоспитание. На уроках стараюсь воспитывать правильное отношение учащихся к сверстникам. Обучение «мастерству общения». На уроках применяю презентации на нравственные темы для иллюстрации своего рассказа, так как они помогают создать разнообразные зрительные иллюстрации и звуковое сопровождение для нравственного развития учащихся.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На своих уроках использую элементы</w:t>
      </w:r>
      <w:r w:rsidRPr="000471F0">
        <w:rPr>
          <w:rStyle w:val="apple-converted-space"/>
          <w:color w:val="000000"/>
        </w:rPr>
        <w:t> </w:t>
      </w:r>
      <w:proofErr w:type="spellStart"/>
      <w:r w:rsidRPr="000471F0">
        <w:rPr>
          <w:b/>
          <w:bCs/>
          <w:i/>
          <w:iCs/>
          <w:color w:val="000000"/>
          <w:u w:val="single"/>
        </w:rPr>
        <w:t>здоровьесберегающих</w:t>
      </w:r>
      <w:proofErr w:type="spellEnd"/>
      <w:r w:rsidRPr="000471F0">
        <w:rPr>
          <w:b/>
          <w:bCs/>
          <w:i/>
          <w:iCs/>
          <w:color w:val="000000"/>
          <w:u w:val="single"/>
        </w:rPr>
        <w:t xml:space="preserve"> технологии</w:t>
      </w:r>
      <w:r w:rsidRPr="000471F0">
        <w:rPr>
          <w:color w:val="000000"/>
        </w:rPr>
        <w:t xml:space="preserve">, цель которых - обеспечить школьнику возможность сохранения здоровья. Важная составная часть </w:t>
      </w:r>
      <w:proofErr w:type="spellStart"/>
      <w:r w:rsidRPr="000471F0">
        <w:rPr>
          <w:color w:val="000000"/>
        </w:rPr>
        <w:t>здоровьесберегающей</w:t>
      </w:r>
      <w:proofErr w:type="spellEnd"/>
      <w:r w:rsidRPr="000471F0">
        <w:rPr>
          <w:color w:val="000000"/>
        </w:rPr>
        <w:t xml:space="preserve"> работы учителя – это рациональная организация урока.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Сначала устно обсуждаем новый материал, затем основные моменты записываются учениками в тетрадь, работаем с перфокартами, анализируем таблицы, схемы, использую тематические презентации, т.е. на уроке постоянно происходит смена деятельности учащихся. Для повышения умственной работоспособности детей, предупреждения преждевременного наступления утомления и снятия у них мышечного статического напряжения, провожу </w:t>
      </w:r>
      <w:proofErr w:type="spellStart"/>
      <w:r w:rsidRPr="000471F0">
        <w:rPr>
          <w:color w:val="000000"/>
        </w:rPr>
        <w:t>физкультпаузы</w:t>
      </w:r>
      <w:proofErr w:type="spellEnd"/>
      <w:r w:rsidRPr="000471F0">
        <w:rPr>
          <w:color w:val="000000"/>
        </w:rPr>
        <w:t xml:space="preserve">, эмоциональную разрядку, зарядку для глаз, минутки для шутки, рефлексию строго слежу за соблюдением учащимися правильной осанки. Использование </w:t>
      </w:r>
      <w:proofErr w:type="spellStart"/>
      <w:r w:rsidRPr="000471F0">
        <w:rPr>
          <w:color w:val="000000"/>
        </w:rPr>
        <w:t>здоровьесберегающих</w:t>
      </w:r>
      <w:proofErr w:type="spellEnd"/>
      <w:r w:rsidRPr="000471F0">
        <w:rPr>
          <w:color w:val="000000"/>
        </w:rPr>
        <w:t xml:space="preserve"> технологий обучения в коррекционной школе позволяет без каких-либо особых материальных затрат не только сохранить уровень здоровья детей с ОВЗ, но и повысить эффективность учебного процесса.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В заключении хочется отметить, что образовательные технологии позволяют повысить интерес учащихся к учебной деятельности, предусматривают разные формы подачи и усвоения программного материала, заключают в себе большой образовательный, развивающий и воспитательный потенциал.</w:t>
      </w:r>
    </w:p>
    <w:p w:rsidR="00C6622A" w:rsidRPr="000471F0" w:rsidRDefault="00C6622A" w:rsidP="0020199C">
      <w:pPr>
        <w:pStyle w:val="a3"/>
        <w:shd w:val="clear" w:color="auto" w:fill="FFFFFF"/>
        <w:spacing w:before="29" w:beforeAutospacing="0" w:after="29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 xml:space="preserve">Активно внедряю «физкультминутки» в структуру урока. На своих уроках я провожу различные виды </w:t>
      </w:r>
      <w:proofErr w:type="spellStart"/>
      <w:r w:rsidRPr="000471F0">
        <w:rPr>
          <w:color w:val="000000"/>
        </w:rPr>
        <w:t>физминуток</w:t>
      </w:r>
      <w:proofErr w:type="spellEnd"/>
      <w:r w:rsidRPr="000471F0">
        <w:rPr>
          <w:color w:val="000000"/>
        </w:rPr>
        <w:t xml:space="preserve">, стараюсь их разнообразить. </w:t>
      </w:r>
      <w:proofErr w:type="spellStart"/>
      <w:r w:rsidRPr="000471F0">
        <w:rPr>
          <w:color w:val="000000"/>
        </w:rPr>
        <w:t>Физминутки</w:t>
      </w:r>
      <w:proofErr w:type="spellEnd"/>
      <w:r w:rsidRPr="000471F0">
        <w:rPr>
          <w:color w:val="000000"/>
        </w:rPr>
        <w:t xml:space="preserve"> могут проводиться в различной форме и воздействовать на различные органы.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Слежу за правильностью осанки учеников. На уроках использую релаксации. Тренировка дыхания, не занимая много времени, позволяет не только развивать дыхательную систему, но и способствует повышению культуры общения.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Последовательно и целенаправленно проводить воспитательную работу в процессе занятий по формированию здорового образа жизни, физического самовоспитания. Проводить профилактическую работу среди учащихся с целью снижения заболеваемости и искоренения вредных привычек. Соблюдать гигиенические условия в кабинете: чистота, температура и свежесть воздуха, рациональность освещения кабинета и доски, наличие/отсутствие монотонных, неприятных звуковых раздражителей и т. п. Продолжить свою работу с использованием различных методов обучения. Использовать частую смену видов деятельности с целью поддержания интереса к изучаемому материалу и предупреждения утомляемости. На занятиях поддерживать спокойную деловую обстановку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b/>
          <w:bCs/>
          <w:i/>
          <w:iCs/>
          <w:color w:val="000000"/>
          <w:u w:val="single"/>
        </w:rPr>
        <w:t>Метод проектов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lastRenderedPageBreak/>
        <w:t>Метод проектов не является принципиально новым в мировой педагогике. Он возник в самом начале XX века. Разумеется, со временем идея метода проектов претерпела некоторую эволюцию. Родившись из идеи свободного воспитания, в настоящее время метод проектов становится интегрированным компонентом вполне разработанной и структурированной системы образования. Но суть ее остается прежней - стимулировать интерес ребят к определенным проблемам, предполагающим владение некоторой суммой знаний и предусматривающим через проектную деятельность решение этих проблем, умение практически применять полученные знания, развитие критического мышления.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Это комплексный метод обучения, позволяющий строить учебный процесс исходя из интересов учащихся, дающий возможность учащемуся проявить самостоятельность в планировании, организации и контроле своей учебно-познавательной деятельности, результаты которой должны быть "осязаемыми", т.е., если это теоретическая проблема, то конкретное ее решение, если практическая - конкретный результат, готовый к внедрению. В основе метода проектов лежит развитие познавательных, творческих интересов учащихся, умений самостоятельно конструировать свои знания, умений ориентироваться в информационном пространстве.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Метод проектов всегда ориентирован на самостоятельную деятельность учащихся - индивидуальную, парную, групповую, которую учащиеся выполняют в течение определенного отрезка времени. Этот метод органично сочетается с методом обучения в сотрудничестве, проблемным и исследовательским методом обучения.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center"/>
        <w:rPr>
          <w:color w:val="000000"/>
        </w:rPr>
      </w:pPr>
      <w:r w:rsidRPr="000471F0">
        <w:rPr>
          <w:b/>
          <w:bCs/>
          <w:color w:val="000000"/>
        </w:rPr>
        <w:t>Заключение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Использование новых технологий отвечает современным требованиям, стоящим перед школой, при подготовке конкурентоспособных граждан. Благодаря образовательным технологиям учащиеся овладевают приемами учебной деятельности, умением самостоятельно конструировать свои знания, ориентироваться в современном информационном пространстве. Именно это и формирует «компетенцию».</w:t>
      </w:r>
    </w:p>
    <w:p w:rsidR="00C6622A" w:rsidRPr="000471F0" w:rsidRDefault="00C6622A" w:rsidP="0020199C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0471F0">
        <w:rPr>
          <w:color w:val="000000"/>
        </w:rPr>
        <w:t>Однако внедрение современных образовательных и информационных технологий не означает, что они полностью заменят традиционную методику преподавания, а будут являться её составной частью. Ведь педагогическая технология – это совокупность методов, методических приемов, форм организации учебной деятельности, основывающихся на теории обучения и обеспечивающих планируемые результаты.</w:t>
      </w:r>
    </w:p>
    <w:p w:rsidR="00BE2668" w:rsidRPr="000471F0" w:rsidRDefault="00D5576F" w:rsidP="0020199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BE2668" w:rsidRPr="000471F0" w:rsidSect="000471F0">
      <w:pgSz w:w="11906" w:h="16838"/>
      <w:pgMar w:top="426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22A"/>
    <w:rsid w:val="000471F0"/>
    <w:rsid w:val="001B5594"/>
    <w:rsid w:val="0020199C"/>
    <w:rsid w:val="002A4B6F"/>
    <w:rsid w:val="003B439B"/>
    <w:rsid w:val="009B03E8"/>
    <w:rsid w:val="00C6622A"/>
    <w:rsid w:val="00D5576F"/>
    <w:rsid w:val="00E119DC"/>
    <w:rsid w:val="00E30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6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6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9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UseLongFileNames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2094</Words>
  <Characters>11936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СИ</cp:lastModifiedBy>
  <cp:revision>3</cp:revision>
  <dcterms:created xsi:type="dcterms:W3CDTF">2015-10-06T03:17:00Z</dcterms:created>
  <dcterms:modified xsi:type="dcterms:W3CDTF">2023-02-24T13:51:00Z</dcterms:modified>
</cp:coreProperties>
</file>