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947" w:rsidRPr="00702947" w:rsidRDefault="00702947" w:rsidP="000D4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>Песни на уроках французского языка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  <w:t xml:space="preserve">Язык позволяет людям обмениваться информацией, реагировать, выражать желания, чувства, мнения. Он позволяет взаимодействовать … Педагогическая эволюция, связанная с технологическим развитием, помещает учителя и ученика в непосредственное взаимодействие с настоящим, с актуальным. Это взаимодействие облегчает доступ к информации и логически ведёт к непосредственному взаимодействию с изучаемым языком. 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D49E6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E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3622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050" cy="2009775"/>
            <wp:effectExtent l="19050" t="0" r="0" b="0"/>
            <wp:wrapSquare wrapText="bothSides"/>
            <wp:docPr id="46" name="Рисунок 2" descr="http://mognovse.ru/mogno/626/625135/625135_html_2504834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ognovse.ru/mogno/626/625135/625135_html_25048341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3724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050" cy="2009775"/>
            <wp:effectExtent l="19050" t="0" r="0" b="0"/>
            <wp:wrapSquare wrapText="bothSides"/>
            <wp:docPr id="45" name="Рисунок 3" descr="http://mognovse.ru/mogno/626/625135/625135_html_2504834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ognovse.ru/mogno/626/625135/625135_html_25048341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3827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838825" cy="19050"/>
            <wp:effectExtent l="19050" t="0" r="9525" b="0"/>
            <wp:wrapSquare wrapText="bothSides"/>
            <wp:docPr id="4" name="Рисунок 4" descr="http://mognovse.ru/mogno/626/625135/625135_html_d47f58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ognovse.ru/mogno/626/625135/625135_html_d47f585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3929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57175" cy="819150"/>
            <wp:effectExtent l="19050" t="0" r="9525" b="0"/>
            <wp:wrapSquare wrapText="bothSides"/>
            <wp:docPr id="5" name="Рисунок 5" descr="http://mognovse.ru/mogno/626/625135/625135_html_m73339f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mognovse.ru/mogno/626/625135/625135_html_m73339fa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4032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47650" cy="819150"/>
            <wp:effectExtent l="19050" t="0" r="0" b="0"/>
            <wp:wrapSquare wrapText="bothSides"/>
            <wp:docPr id="6" name="Рисунок 6" descr="http://mognovse.ru/mogno/626/625135/625135_html_m4655c43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ognovse.ru/mogno/626/625135/625135_html_m4655c43d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294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couter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 xml:space="preserve"> la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musique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Слушать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t>музыку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c’est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0800EF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значит</w:t>
      </w:r>
      <w:r w:rsidRPr="000800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0800EF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0EF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Plaisir</w:t>
      </w:r>
      <w:r w:rsidRPr="000800EF">
        <w:rPr>
          <w:rFonts w:ascii="Times New Roman" w:eastAsia="Times New Roman" w:hAnsi="Times New Roman" w:cs="Times New Roman"/>
          <w:sz w:val="24"/>
          <w:szCs w:val="24"/>
        </w:rPr>
        <w:t xml:space="preserve"> à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Comprendre</w:t>
      </w:r>
      <w:proofErr w:type="spellEnd"/>
      <w:r w:rsidRPr="000800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0800EF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recevoir</w:t>
      </w:r>
      <w:proofErr w:type="spellEnd"/>
      <w:proofErr w:type="gramEnd"/>
      <w:r w:rsidRPr="000800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le</w:t>
      </w:r>
      <w:r w:rsidRPr="000800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message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получение удовольствия понимание содержания, послания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4134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838825" cy="19050"/>
            <wp:effectExtent l="19050" t="0" r="9525" b="0"/>
            <wp:wrapSquare wrapText="bothSides"/>
            <wp:docPr id="7" name="Рисунок 7" descr="http://mognovse.ru/mogno/626/625135/625135_html_d47f58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ognovse.ru/mogno/626/625135/625135_html_d47f585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Песня является связью с культурой другой страны во всём её многообразии. Песня с её текстами, мелодией является такой же неотъемлемой частью социокультурного достояния страны, как и её памятники. Она отражает жизнь разных слоёв общества и людей разных поколений. В песнях присутствуют исторические и современные реалии, с помощью которых осуществляется обмен опытом и пониманием жизни. Конечно, песни слушают просто для удовольствия. Это особенно важный фактор мотивации учащихся в изучении иностранного языка, ведь то, это доставляет удовольствие, притягивает и понимается (усваивается) лучше и быстрее. Но они могут служить и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культуроведческим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материалом на занятиях по французскому языку. Поэтому совершенно естественно, когда песни звучат и на уроках, вызывая всплеск эмоциональной восприимчивости к изучаемому языку.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  <w:t xml:space="preserve">Поэтому я с удовольствием использую французские песни на разных этапах работы над темой.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Исполнение песен под фонограмму на начальном этапе обучения самым благоприятным образом сказывается на произношении учащихся. На продвинутом этапе обучения прослушивание песен способствует развитию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аудитивных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навыков. К тому же песни являются источником пассивной лексики, дают возможность ненавязчиво повторять грамматические явления изучаемого языка.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Правда, работа над грамматикой и лексическим материалом не должна занимать слишком много времени, то есть должна быть строго дозирована, чтобы у учащихся не пропали желание и интерес к прослушиванию песен.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Данный мини-плакат показывает учащимся, что во французской песне мелодия и слова имеют равное значение и неотделимы друг от друга.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56400" cy="1041400"/>
            <wp:effectExtent l="19050" t="0" r="6350" b="0"/>
            <wp:docPr id="1" name="Рисунок 1" descr="http://mognovse.ru/mogno/626/625135/625135_html_a6989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ognovse.ru/mogno/626/625135/625135_html_a69896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0" cy="104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Два варианта работы с песней используются чаще всего: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- начинать с прослушивания песни и затем проводить всю работу над содержанием (то есть сначала удовольствие, а затем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углубленнная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работа над песней);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до прослушивания песни познакомиться со словами, темой и содержанием песни (для того, чтобы пробудить интерес, любопытство, заинтриговать).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  <w:t xml:space="preserve">Конечно, для подбора материала и видов работы с ним имеет значение возраст учащихся, степень их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обученности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и восприимчивости к музыке и песне, а также содержание самих песен и манера их исполнения. Кроме этого, значение имеет цель, которую преследует учитель, предлагая учащимся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аудирование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песен.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Песни, которые чаще всего используются на уроке, принадлежат к общекультурному наследию французской цивилизации. Выбирая современные песни, учитель акцентирует значимость актуальных событий.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u w:val="single"/>
        </w:rPr>
        <w:t>Вот возможные критерии, определяющие мой выбор: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песня предложена учеником, учениками;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- она звучит по радио и имеет успех;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- она соответствует уровню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аудитивных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навыков учащихся;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- она необычна и притягивает своей неординарностью;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тема песни соответствует теме урока.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На каком бы этапе ни проводилась работа с песней или с другим аудиоматериалом, понимание учащихся облегчается, если они находятся в ситуации активных слушателей, то есть при прослушивании выполняют определённую задачу.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lastRenderedPageBreak/>
        <w:t>Я стараюсь подбирать песни несложные в языковом отношении, чтобы их можно было понять, причём перед собой чётко ставлю цель, чего хочу добиться от детей, используя ту или иную песню.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У преподавателя иностранного языка порой сильно желание сосредоточиться исключительно над работой с текстом песни, либо над её лингвистическим анализом. Важно не забывать о том, что песня – это средство расширения социокультурных знаний учащихся.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Песня может служить опорой для письменного или устного высказывания. Наконец, её можно использовать затем как элемент праздничного мероприятия, ведь удовольствие от прослушивания песен является приоритетом.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  <w:t xml:space="preserve">Для оформления урока и для создания некоторой атмосферы музыкальной гостиной я использую разные мини-плакаты, которые могут также быть использованы как элементы вводной беседы или вопросно-ответной работы, со следующим содержанием: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4236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61950" cy="247650"/>
            <wp:effectExtent l="19050" t="0" r="0" b="0"/>
            <wp:wrapSquare wrapText="bothSides"/>
            <wp:docPr id="8" name="Рисунок 8" descr="http://mognovse.ru/mogno/626/625135/625135_html_7d65a54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mognovse.ru/mogno/626/625135/625135_html_7d65a54e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4339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238625" cy="19050"/>
            <wp:effectExtent l="19050" t="0" r="9525" b="0"/>
            <wp:wrapSquare wrapText="bothSides"/>
            <wp:docPr id="9" name="Рисунок 9" descr="http://mognovse.ru/mogno/626/625135/625135_html_33c8381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mognovse.ru/mogno/626/625135/625135_html_33c8381c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4441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76250" cy="247650"/>
            <wp:effectExtent l="19050" t="0" r="0" b="0"/>
            <wp:wrapSquare wrapText="bothSides"/>
            <wp:docPr id="10" name="Рисунок 10" descr="http://mognovse.ru/mogno/626/625135/625135_html_3902c93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mognovse.ru/mogno/626/625135/625135_html_3902c93c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2947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tu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de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bonnes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oreilles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454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61950" cy="247650"/>
            <wp:effectExtent l="19050" t="0" r="0" b="0"/>
            <wp:wrapSquare wrapText="bothSides"/>
            <wp:docPr id="11" name="Рисунок 11" descr="http://mognovse.ru/mogno/626/625135/625135_html_m2724433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mognovse.ru/mogno/626/625135/625135_html_m2724433d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464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76250" cy="247650"/>
            <wp:effectExtent l="19050" t="0" r="0" b="0"/>
            <wp:wrapSquare wrapText="bothSides"/>
            <wp:docPr id="12" name="Рисунок 12" descr="http://mognovse.ru/mogno/626/625135/625135_html_m440aced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mognovse.ru/mogno/626/625135/625135_html_m440aced8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uvre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-les, y a des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merveilles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 !</w:t>
      </w:r>
      <w:proofErr w:type="gramEnd"/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474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238625" cy="19050"/>
            <wp:effectExtent l="19050" t="0" r="9525" b="0"/>
            <wp:wrapSquare wrapText="bothSides"/>
            <wp:docPr id="13" name="Рисунок 13" descr="http://mognovse.ru/mogno/626/625135/625135_html_33c8381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mognovse.ru/mogno/626/625135/625135_html_33c8381c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4851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067425" cy="19050"/>
            <wp:effectExtent l="19050" t="0" r="9525" b="0"/>
            <wp:wrapSquare wrapText="bothSides"/>
            <wp:docPr id="14" name="Рисунок 14" descr="http://mognovse.ru/mogno/626/625135/625135_html_c36b1f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mognovse.ru/mogno/626/625135/625135_html_c36b1f5.g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4953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76250" cy="361950"/>
            <wp:effectExtent l="19050" t="0" r="0" b="0"/>
            <wp:wrapSquare wrapText="bothSides"/>
            <wp:docPr id="15" name="Рисунок 15" descr="http://mognovse.ru/mogno/626/625135/625135_html_6bafbc6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mognovse.ru/mogno/626/625135/625135_html_6bafbc6b.gi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056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61950" cy="361950"/>
            <wp:effectExtent l="19050" t="0" r="0" b="0"/>
            <wp:wrapSquare wrapText="bothSides"/>
            <wp:docPr id="16" name="Рисунок 16" descr="http://mognovse.ru/mogno/626/625135/625135_html_m8dab6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mognovse.ru/mogno/626/625135/625135_html_m8dab612.g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158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" cy="9525"/>
            <wp:effectExtent l="19050" t="0" r="9525" b="0"/>
            <wp:wrapSquare wrapText="bothSides"/>
            <wp:docPr id="17" name="Рисунок 17" descr="http://mognovse.ru/mogno/626/625135/625135_html_m2a7690f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mognovse.ru/mogno/626/625135/625135_html_m2a7690f7.gi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s-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bien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« 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lavé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 »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oreilles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avant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d’écouter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 ?</w:t>
      </w:r>
      <w:proofErr w:type="gramEnd"/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260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267325" cy="19050"/>
            <wp:effectExtent l="19050" t="0" r="9525" b="0"/>
            <wp:wrapSquare wrapText="bothSides"/>
            <wp:docPr id="18" name="Рисунок 18" descr="http://mognovse.ru/mogno/626/625135/625135_html_23f96eb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mognovse.ru/mogno/626/625135/625135_html_23f96eba.gi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363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153025" cy="19050"/>
            <wp:effectExtent l="19050" t="0" r="9525" b="0"/>
            <wp:wrapSquare wrapText="bothSides"/>
            <wp:docPr id="19" name="Рисунок 19" descr="http://mognovse.ru/mogno/626/625135/625135_html_e6c6c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mognovse.ru/mogno/626/625135/625135_html_e6c6cf.gif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465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61950" cy="361950"/>
            <wp:effectExtent l="19050" t="0" r="0" b="0"/>
            <wp:wrapSquare wrapText="bothSides"/>
            <wp:docPr id="20" name="Рисунок 20" descr="http://mognovse.ru/mogno/626/625135/625135_html_32a8a2b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mognovse.ru/mogno/626/625135/625135_html_32a8a2bc.gi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568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61950" cy="361950"/>
            <wp:effectExtent l="19050" t="0" r="0" b="0"/>
            <wp:wrapSquare wrapText="bothSides"/>
            <wp:docPr id="21" name="Рисунок 21" descr="http://mognovse.ru/mogno/626/625135/625135_html_m8dab6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mognovse.ru/mogno/626/625135/625135_html_m8dab612.g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vraie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musique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naît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dans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 silence.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670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467225" cy="19050"/>
            <wp:effectExtent l="19050" t="0" r="9525" b="0"/>
            <wp:wrapSquare wrapText="bothSides"/>
            <wp:docPr id="22" name="Рисунок 22" descr="http://mognovse.ru/mogno/626/625135/625135_html_e2d5fd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mognovse.ru/mogno/626/625135/625135_html_e2d5fdf.gif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772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067425" cy="19050"/>
            <wp:effectExtent l="19050" t="0" r="9525" b="0"/>
            <wp:wrapSquare wrapText="bothSides"/>
            <wp:docPr id="23" name="Рисунок 23" descr="http://mognovse.ru/mogno/626/625135/625135_html_c36b1f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mognovse.ru/mogno/626/625135/625135_html_c36b1f5.g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75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050" cy="238125"/>
            <wp:effectExtent l="19050" t="0" r="0" b="0"/>
            <wp:wrapSquare wrapText="bothSides"/>
            <wp:docPr id="24" name="Рисунок 24" descr="http://mognovse.ru/mogno/626/625135/625135_html_2d2985a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mognovse.ru/mogno/626/625135/625135_html_2d2985a9.gif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77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050" cy="238125"/>
            <wp:effectExtent l="19050" t="0" r="0" b="0"/>
            <wp:wrapSquare wrapText="bothSides"/>
            <wp:docPr id="25" name="Рисунок 25" descr="http://mognovse.ru/mogno/626/625135/625135_html_2d2985a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mognovse.ru/mogno/626/625135/625135_html_2d2985a9.gif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oins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bavardes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plus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entends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et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comprends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 !</w:t>
      </w:r>
      <w:proofErr w:type="gramEnd"/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49E6">
        <w:rPr>
          <w:rFonts w:ascii="Times New Roman" w:eastAsia="Times New Roman" w:hAnsi="Times New Roman" w:cs="Times New Roman"/>
          <w:sz w:val="24"/>
          <w:szCs w:val="24"/>
        </w:rPr>
        <w:br/>
      </w:r>
      <w:r w:rsidRPr="000D49E6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80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067425" cy="19050"/>
            <wp:effectExtent l="19050" t="0" r="9525" b="0"/>
            <wp:wrapSquare wrapText="bothSides"/>
            <wp:docPr id="26" name="Рисунок 26" descr="http://mognovse.ru/mogno/626/625135/625135_html_c36b1f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mognovse.ru/mogno/626/625135/625135_html_c36b1f5.g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D49E6">
        <w:rPr>
          <w:rFonts w:ascii="Times New Roman" w:eastAsia="Times New Roman" w:hAnsi="Times New Roman" w:cs="Times New Roman"/>
          <w:sz w:val="24"/>
          <w:szCs w:val="24"/>
        </w:rPr>
        <w:br/>
      </w:r>
      <w:r w:rsidRPr="000D49E6">
        <w:rPr>
          <w:rFonts w:ascii="Times New Roman" w:eastAsia="Times New Roman" w:hAnsi="Times New Roman" w:cs="Times New Roman"/>
          <w:sz w:val="24"/>
          <w:szCs w:val="24"/>
        </w:rPr>
        <w:br/>
      </w:r>
      <w:r w:rsidRPr="000D49E6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u w:val="single"/>
        </w:rPr>
        <w:t>Работа над песней проводиться в несколько этапов: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>А – подготовка к работе с песней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>Б – прослушивание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>В – работа над содержанием (лексическая и грамматическая)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>Г – побуждение к творчеству (выход за пределы песни)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  <w:t xml:space="preserve">А) – подготовка к работе с песней включает в себя активизацию знаний учащихся для понимания отдельных слов и всего текста песни. Одной из целей этого этапа является пробуждение интереса учащихся для усиления мотивации.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Примерные виды работ и упражнений на этом этапе: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t>Написать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t>слово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«chanson».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t>Спросить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«Que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signifie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pour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vous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mot /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cette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notion 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Connaissez-vous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noms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des instruments de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musique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français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» 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Предлагаются ключевые слова текста песни: учащимися высказываются гипотезы о содержании песни (технология DELF/DALF как раз предусматривает развитие у учащихся навыков определения и понимания сути проблемы)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  <w:t xml:space="preserve">Б) – задания, связанные с этапом прослушивания песен, имеют целью сделать его сознательным, то есть активным, например: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Составьте список музыкальных инструментов, которые вы услышите в песне;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- Определите, используя список, жанр и характер исполнения песни;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Определите ваше настроение по отношению к данной песне;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- Из предложенного списка выделите те слова, которые прозвучат в песне;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Определите тематическое наполнение песни (где? кто? когда? что?)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Какие слова подтверждают то, что тема песни «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хх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»?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В) Работа над содержанием организуется по двум аспектам: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>1. лексическому: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Отыщите в тексте все слова, которые выражают чувства;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- Определите место действия;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Отыщите выражения или слова в тексте, которые соответствуют по смыслу словам/ выражениям, предложенным в списке;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- Найдите точный перевод слов из песни.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Заполните пробелы в тексте песни (после 2-го или 3-го прослушивания);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Составьте портрет персонажа «Х»;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>2. грамматическому: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Перепишите текст песни в другом лице / во мн. числе;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- Из списка инфинитивов поставьте глаголы в нужные временные формы (в соответствии с текстом песни);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Исправьте грамматические ошибки в тексте песни (после 2-го прослушивания).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- Восстановите порядок строф в куплетах песни;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  <w:t xml:space="preserve">Г) – побуждение к творчеству призвано лучше учитывать индивидуальные особенности учащихся в группе и может включать следующие задания: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Видоизмените текст по шаблону.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Что доказывает главную мысль песни «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хх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»?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В чём польза данной песни в рамках темы «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хх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- Определите, есть ли в песне послание, сообщение, скрытый смысл.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Перескажите содержание песни от 3-го лица.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- Резюмируйте содержание песни в 5 / 10 / 15 слов.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Придумайте продолжение / развязку ситуации, представленной в песне.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  <w:t xml:space="preserve">Все перечисленные этапы успешно проходят с учащимися, имеющими достаточно высокий уровень мотивации, в которой используются навыки аргументации, резюме, составления отчёта по тексту по технологии DELF/DALF. Что касается учащихся со слабыми способностями, чаще всего используются более простые виды работы (обычно после прослушивания отрывка песни):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Запишите слова, которые вы поняли;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- Что вы поняли из содержания песни? О чём поётся в песне?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Понравилась ли вам песня или нет (чем она интересна или не интересна для вас)?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- Из предложенного списка вычеркните те слова, которых не было в песне.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Кроме этого у многих таких учащихся почти отсутствует культура музыкального восприятия, - поэтому одной из целей данной работы на уроке французского языка является привитие музыкальной культуры.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Конечно, эффективность работы с песней в билингвистических и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небилингвистических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классах различна. Но многие элементы билингвистической технологии могут быть использованы в обычных классах средней школы, что подтверждает её практическое значение и целесообразность.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Вот схема поэтапного анализа песни во время и после её прослушивания: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>Analyse</w:t>
      </w:r>
      <w:proofErr w:type="spellEnd"/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>de</w:t>
      </w:r>
      <w:proofErr w:type="spellEnd"/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>la</w:t>
      </w:r>
      <w:proofErr w:type="spellEnd"/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>chanson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I.</w:t>
      </w:r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Impressions /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sentiments</w:t>
      </w:r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:</w:t>
      </w:r>
      <w:proofErr w:type="gramEnd"/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 xml:space="preserve">/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avoir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 sentiment de ......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/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créer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l'impression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de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......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02947" w:rsidRPr="00702947" w:rsidRDefault="00702947" w:rsidP="007029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la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joie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bonheur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la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mélancolie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la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peur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la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tristesse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la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désespoir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l'enthousiasme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  <w:t>II.</w:t>
      </w:r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u w:val="single"/>
        </w:rPr>
        <w:t>Sujet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/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u w:val="single"/>
        </w:rPr>
        <w:t>thème</w:t>
      </w:r>
      <w:proofErr w:type="spellEnd"/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 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être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consacré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à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/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parler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de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/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avoir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pour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sujet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/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évoquer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l'idée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de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la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colère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- la surprise -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l'amusement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- la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nostalgie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l'inquiétude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l'espoir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l'étonnement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- le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soulagement</w:t>
      </w:r>
      <w:proofErr w:type="spellEnd"/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 xml:space="preserve">-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l'immigration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 xml:space="preserve">-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l'aventure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la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guerre / la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paix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la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vieillesse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/ la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jeunesse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la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perte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l'amour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l'amour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la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solitude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l'enfance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le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terrorisme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III.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Ecoute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 xml:space="preserve">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attentive :</w:t>
      </w:r>
      <w:proofErr w:type="gramEnd"/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Où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-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lieu(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x) de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l'action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les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noms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des rues, des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villes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des pays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etc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 xml:space="preserve">Qui ? -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Personnages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et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leur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caractéristique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-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le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moment de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l'action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 xml:space="preserve">Quoi ? -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décrire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les actions / un message 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 xml:space="preserve">- les relations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sociales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le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travail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la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liberté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l'identité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sociale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/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personnelle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l'amusement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/ la distraction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le(s)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souvenir(s)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la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vie (les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réflexions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sur ...)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voyage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l'écologie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Одним из вариантов домашнего задания по теме может быть лексическая работа, состоящая в том, чтобы придумать лозунги / приглашения / приветствия и т.д. путём трансформации уже известных речевых клише, как, например следующее: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02100" cy="800100"/>
            <wp:effectExtent l="19050" t="0" r="0" b="0"/>
            <wp:docPr id="2" name="Рисунок 2" descr="http://mognovse.ru/mogno/626/625135/625135_html_34eb1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ognovse.ru/mogno/626/625135/625135_html_34eb1152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1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82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819150" cy="476250"/>
            <wp:effectExtent l="19050" t="0" r="0" b="0"/>
            <wp:wrapSquare wrapText="bothSides"/>
            <wp:docPr id="27" name="Рисунок 27" descr="http://mognovse.ru/mogno/626/625135/625135_html_79a76cb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mognovse.ru/mogno/626/625135/625135_html_79a76cbf.gif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84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04850" cy="476250"/>
            <wp:effectExtent l="19050" t="0" r="0" b="0"/>
            <wp:wrapSquare wrapText="bothSides"/>
            <wp:docPr id="28" name="Рисунок 28" descr="http://mognovse.ru/mogno/626/625135/625135_html_m1c3bb5d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mognovse.ru/mogno/626/625135/625135_html_m1c3bb5d2.gif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87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819150" cy="476250"/>
            <wp:effectExtent l="19050" t="0" r="0" b="0"/>
            <wp:wrapSquare wrapText="bothSides"/>
            <wp:docPr id="29" name="Рисунок 29" descr="http://mognovse.ru/mogno/626/625135/625135_html_m6c613c3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mognovse.ru/mogno/626/625135/625135_html_m6c613c35.gif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89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" cy="9525"/>
            <wp:effectExtent l="19050" t="0" r="9525" b="0"/>
            <wp:wrapSquare wrapText="bothSides"/>
            <wp:docPr id="30" name="Рисунок 30" descr="http://mognovse.ru/mogno/626/625135/625135_html_m2a7690f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mognovse.ru/mogno/626/625135/625135_html_m2a7690f7.gi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92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04850" cy="476250"/>
            <wp:effectExtent l="19050" t="0" r="0" b="0"/>
            <wp:wrapSquare wrapText="bothSides"/>
            <wp:docPr id="31" name="Рисунок 31" descr="http://mognovse.ru/mogno/626/625135/625135_html_m5ac220b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mognovse.ru/mogno/626/625135/625135_html_m5ac220ba.gif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94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010025" cy="19050"/>
            <wp:effectExtent l="19050" t="0" r="9525" b="0"/>
            <wp:wrapSquare wrapText="bothSides"/>
            <wp:docPr id="32" name="Рисунок 32" descr="http://mognovse.ru/mogno/626/625135/625135_html_m6e57418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mognovse.ru/mogno/626/625135/625135_html_m6e574180.gif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96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238625" cy="19050"/>
            <wp:effectExtent l="19050" t="0" r="9525" b="0"/>
            <wp:wrapSquare wrapText="bothSides"/>
            <wp:docPr id="33" name="Рисунок 33" descr="http://mognovse.ru/mogno/626/625135/625135_html_33c8381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mognovse.ru/mogno/626/625135/625135_html_33c8381c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В нынешнее время особенно популярны </w:t>
      </w:r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клипы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t>. Они привносят в песню дополнительное параметр, а именно изображение. Песня это не только слова, музыка, аранжировка, исполнение – это ещё и изображение. Желание и возможность неоднократно увидеть любимых певца, певицу, группу, а также может быть лучше понять идею той или иной песни делает клипы порой более притягательными, чем сама песня. Одни клипы просты и незатейливы, другие тщательно продуманы, а некоторые получаются настоящими произведениями искусства. Используя клипы на уроках, я стараюсь учить учащихся оценивать их с точки зрения художественной ценности.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u w:val="single"/>
        </w:rPr>
        <w:t>Для работы с клипами пригодится следующая их классификация: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  <w:t xml:space="preserve">клипы, которые показывают исполнителя в обычной обстановке – на сцене, в студии, в квартире и т.д.; </w:t>
      </w:r>
    </w:p>
    <w:p w:rsidR="00702947" w:rsidRPr="00702947" w:rsidRDefault="00702947" w:rsidP="007029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  <w:t xml:space="preserve">клипы, в которых также присутствует исполнитель, но действие клипа разворачивается на фоне пейзажа, реального или фантастического, либо фоном служат рисунки, анимация, компьютерная графика; </w:t>
      </w:r>
    </w:p>
    <w:p w:rsidR="00702947" w:rsidRPr="00702947" w:rsidRDefault="00702947" w:rsidP="0070294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  <w:t xml:space="preserve">клипы, представляющие собой историю, музыкальную иллюстрацию содержания песни. 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u w:val="single"/>
        </w:rPr>
        <w:t>Отсюда возможны следующие виды работы с клипом: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Посмотрите клип без прослушивания песни и затем догадайтесь о её содержании (как вариант – предложите список слов, которые предположительно присутствуют в песне).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- После прослушивания песни придумайте мини-сценарий клипа, затем посмотрите клип и, сравнивая со своей версией, найдите совпадения.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Сравните текст песни с видеоизображением, найдите расхождения и перечислите их.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Определите доминирующий элемент в клипе (это предмет, персонаж, цвет, место действия …?).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- На основе просмотренного клипа составьте портрет певца / певицы. Придумайте вопросы для интервью с этим человеком.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- Наконец, по прошествии некоторого периода, в течение которого учащиеся посмотрели целый ряд клипов и познакомились с французскими исполнителями, можно организовать игры: «Угадай исполнителя и составь свою десятку лучших исполнителей», «Угадай название песни и составь свою десятку лучших песен», игра по предложенным учителем отрывкам песен. Победитель получает ксерокопию текста любимой песни или имеет право прослушать любимую песню целиком.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  <w:t xml:space="preserve">В самом общем виде работу над песней можно представить следующими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u w:val="single"/>
        </w:rPr>
        <w:t>4 этапами: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99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048250" cy="19050"/>
            <wp:effectExtent l="19050" t="0" r="0" b="0"/>
            <wp:wrapSquare wrapText="bothSides"/>
            <wp:docPr id="34" name="Рисунок 34" descr="http://mognovse.ru/mogno/626/625135/625135_html_60ddec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mognovse.ru/mogno/626/625135/625135_html_60ddec24.gif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001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90550" cy="742950"/>
            <wp:effectExtent l="19050" t="0" r="0" b="0"/>
            <wp:wrapSquare wrapText="bothSides"/>
            <wp:docPr id="35" name="Рисунок 35" descr="http://mognovse.ru/mogno/626/625135/625135_html_3dbd256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mognovse.ru/mogno/626/625135/625135_html_3dbd2562.gif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0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76275" cy="790575"/>
            <wp:effectExtent l="19050" t="0" r="9525" b="0"/>
            <wp:wrapSquare wrapText="bothSides"/>
            <wp:docPr id="36" name="Рисунок 36" descr="http://mognovse.ru/mogno/626/625135/625135_html_52f4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mognovse.ru/mogno/626/625135/625135_html_52f408.gif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Parcours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la chanson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française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en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4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étapes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20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050" cy="3095625"/>
            <wp:effectExtent l="19050" t="0" r="0" b="0"/>
            <wp:wrapSquare wrapText="bothSides"/>
            <wp:docPr id="37" name="Рисунок 37" descr="http://mognovse.ru/mogno/626/625135/625135_html_m5b4a555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mognovse.ru/mogno/626/625135/625135_html_m5b4a5559.gif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0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050" cy="2981325"/>
            <wp:effectExtent l="19050" t="0" r="0" b="0"/>
            <wp:wrapSquare wrapText="bothSides"/>
            <wp:docPr id="38" name="Рисунок 38" descr="http://mognovse.ru/mogno/626/625135/625135_html_240b1f4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mognovse.ru/mogno/626/625135/625135_html_240b1f43.gif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411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47650" cy="476250"/>
            <wp:effectExtent l="19050" t="0" r="0" b="0"/>
            <wp:wrapSquare wrapText="bothSides"/>
            <wp:docPr id="39" name="Рисунок 39" descr="http://mognovse.ru/mogno/626/625135/625135_html_m694d07f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mognovse.ru/mogno/626/625135/625135_html_m694d07fa.gif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513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050" cy="3152775"/>
            <wp:effectExtent l="19050" t="0" r="0" b="0"/>
            <wp:wrapSquare wrapText="bothSides"/>
            <wp:docPr id="40" name="Рисунок 40" descr="http://mognovse.ru/mogno/626/625135/625135_html_m767fe4e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mognovse.ru/mogno/626/625135/625135_html_m767fe4eb.gif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1°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Mise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train = discussion 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616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47650" cy="476250"/>
            <wp:effectExtent l="19050" t="0" r="0" b="0"/>
            <wp:wrapSquare wrapText="bothSides"/>
            <wp:docPr id="41" name="Рисунок 41" descr="http://mognovse.ru/mogno/626/625135/625135_html_m694d07f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mognovse.ru/mogno/626/625135/625135_html_m694d07fa.gif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2°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1-ère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écoute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 :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plaisir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=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découverte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consigne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 pour la 2-e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écoute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lecture des paroles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de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chanson 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718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47650" cy="476250"/>
            <wp:effectExtent l="19050" t="0" r="0" b="0"/>
            <wp:wrapSquare wrapText="bothSides"/>
            <wp:docPr id="42" name="Рисунок 42" descr="http://mognovse.ru/mogno/626/625135/625135_html_m694d07f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mognovse.ru/mogno/626/625135/625135_html_m694d07fa.gif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3°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2-e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écoute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attentive :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analyse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du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contenu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(oral),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proofErr w:type="gramEnd"/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820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47650" cy="476250"/>
            <wp:effectExtent l="19050" t="0" r="0" b="0"/>
            <wp:wrapSquare wrapText="bothSides"/>
            <wp:docPr id="43" name="Рисунок 43" descr="http://mognovse.ru/mogno/626/625135/625135_html_m694d07f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mognovse.ru/mogno/626/625135/625135_html_m694d07fa.gif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ontrôle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compréhension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= test (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écrit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)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4°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Elargissement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 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devoir (à domicile)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créatif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923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286500" cy="19050"/>
            <wp:effectExtent l="19050" t="0" r="0" b="0"/>
            <wp:wrapSquare wrapText="bothSides"/>
            <wp:docPr id="44" name="Рисунок 44" descr="http://mognovse.ru/mogno/626/625135/625135_html_615729e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mognovse.ru/mogno/626/625135/625135_html_615729ee.gif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Я использовал французские песни на уроках регулярно в </w:t>
      </w:r>
      <w:r w:rsidR="000800EF">
        <w:rPr>
          <w:rFonts w:ascii="Times New Roman" w:eastAsia="Times New Roman" w:hAnsi="Times New Roman" w:cs="Times New Roman"/>
          <w:sz w:val="24"/>
          <w:szCs w:val="24"/>
        </w:rPr>
        <w:t>течение года в 8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классе. Результатом этой работы является то, что учащиеся, во-первых, улучшили свои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аудитивные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навыки, затем, повысили свой общекультурный уровень и имеют определённый музыкальный кругозор, и, наконец, самые заинтересованные учащиеся расширили свой словарный запас. Некоторые учащиеся обратились в ЦДИ школы (где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lastRenderedPageBreak/>
        <w:t>имеется 25 компакт-дисков), чтобы самостоятельно глубже познакомится с французскими исполнителями.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Итоги опроса учащихся и их поведение на уроке показывают, что использование аудиовизуальных средств на уроке значительно повышает интерес учащихся к предмету, делает урок насыщенным и боле разнообразным. Учащиеся с нетерпением ждут уроков, когда используются песни и видеоклипы.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В заключение стоит отметить, что работа с песней на уроках французского языка это увлекательная учебная деятельность, но помимо индивидуального подхода к учащимся, эта работа, чтобы быть достаточно успешной, требует определённых личностных качеств учителя: увлечённости музыкой, компетентности в данной области знаний, необходимой технической грамотности.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B настоящее время модно при выпуске музыкального компакт-диска добавлять в конце несколько композиций, не входящих в альбом, которые доставляют дополнительное удовольствие слушателю. Вот таким «бонусом» я называю использование на своих уроках (когда идёт работа с песнями) жетонов особого образца. Эти жетоны (см. образец) используются в игровых этапах урока и создают дополнительный интерес у учащихся. </w:t>
      </w: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86100" cy="2159000"/>
            <wp:effectExtent l="19050" t="0" r="0" b="0"/>
            <wp:docPr id="3" name="Рисунок 3" descr="http://mognovse.ru/mogno/626/625135/625135_html_m45aa0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ognovse.ru/mogno/626/625135/625135_html_m45aa0725.jp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15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Приложение 1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(текст интервью)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Знакомство с французскими песнями неотъемлемо связано со знакомством с исполнителями, что усиливает мотивацию учащихся не только к изучению языка, но и к познанию культурных и человеческих ценностей Франции.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Для этой работы необходимо располагать такими материалами как фотографии певцов, биографический материал или интервью с певцом, взятые из прессы или в Интернете, или по возможности даже интервью, записанное из радио передачи.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Так, после прослушивания нескольких песен / отрывков учащимся можно предложить работу с вышеперечисленными материалами.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Как вариант работы – это выполнение тестового задания после прочтения текста или прослушивания интервью.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Вот пример – интервью с певицей Селин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Дион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>, который может быть предложен учащимся 8-х классов, и является завершающим этапом урока (после того как учитель на родном языке познакомил учащихся с биографией и творчеством певицы).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Имеющаяся фотография певицы как бы имитирует её присутствие в классе. После выполнения тестового задания по тексту интервью, учащимся предлагается выступить в роли журналистов и продолжить интервью, поставив от трёх до пяти разнообразных вопросов письменно.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Une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interview avec Céline Dion.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 xml:space="preserve">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Bonjour. Comment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t'appelles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m'appelle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Céline Dion.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quelle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nationnalité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?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suis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canadienne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Je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viens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la province francophone, le Québec.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Donc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je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suis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aussi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québéquoise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quel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âge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?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J'ai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vingt-neuf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ans.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Quelle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est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date de ton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anniversaire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?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C'est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 30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mai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as des frères et des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soeurs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?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Oui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viens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d'une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grande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famille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J'ai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treize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frères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et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soeurs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Qu'est-ce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que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fais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?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suis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chanteuse.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chantes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quelle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langue ?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chante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français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et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anglais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Comment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s'appelle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ton dernier album ?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Il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s'appelle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« Falling into you ». Sur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cet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album,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il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y a des versions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anglaises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quelques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chansons de mon album «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D'eux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».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Sur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l'album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«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D'eux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»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chantes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français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Oui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le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chanteur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français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Jean-Jacques Goldman 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écrit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l'album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«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D'eux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» pour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moi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aimes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vêtements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?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Oui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j'adore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vêtements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Surtout les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chaussures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J'ai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cinq cents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paires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chaussures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Quel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est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ton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passe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-temps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péféré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?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J'adore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nature.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suis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chez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moi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J'apprécie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beaucoup la nature.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J'ai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aussi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une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réserve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d'oiseaux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Floride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aux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Etats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-Unis.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Une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interview avec Céline Dion.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Test 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 xml:space="preserve">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Bonjour.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tu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t'appelles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?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m'appelle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Céline Dion.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quelle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nationalité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?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suis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. Je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viens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la province francophone, le Québec.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Donc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je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suis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aussi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québéquoise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quel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âge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?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J'ai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ans.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Quelle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est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date de ton ?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C'est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 30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mai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as des frères et des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soeurs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?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Oui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viens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d'une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.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J'ai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treize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frères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et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soeurs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Qu'est-ce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que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fais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?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suis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chantes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quelle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?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chante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français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et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anglais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Comment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s'appelle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ton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dernier __________?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Il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s'appelle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« Falling into you ». Sur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cet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album,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il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y a des versions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anglaises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quelques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chansons de mon __________«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D'eux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».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Sur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l'album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«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D'eux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»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chantes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en 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Oui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le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chanteur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français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Jean-Jacques Goldman 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écrit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l'album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«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D'eux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» pour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moi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aimes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les ?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Oui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J'adore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vêtements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Surtout .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J'ai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paires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chaussures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journaliste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;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Quel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est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ton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péféré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?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Céline 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J'adore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.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suis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chez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moi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,j'apprécie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beaucoup la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nature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J'ai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aussi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une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d'oiseaux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Floride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aux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Etats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-Unis.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Приложение 2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аудирование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  <w:t xml:space="preserve">Прослушивание песни можно использовать как обычное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аудитивное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упражнение, то есть вместо обычного текста на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аудирование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учащиеся прослушивают два раза песню и затем выполняют тестовое задание в ограниченный отрезок времени.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Вот пример работы с песней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Joe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Dassin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« 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sera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deux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> » . Данный тест небольшой, но повышенной трудности, поэтому предлагается сильным учащимся.</w:t>
      </w:r>
    </w:p>
    <w:p w:rsidR="00702947" w:rsidRPr="00702947" w:rsidRDefault="00702947" w:rsidP="0070294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D49E6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on sera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Joe Dassin 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Faut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mettre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rideaux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Et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coussins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fleuris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rayons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pour les livres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Un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grand canapé-lit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Où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il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sera bon vivre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Où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l’on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sera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bien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chaud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il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y aura du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givre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pluie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sur les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carreaux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onvivra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ensemble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Je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te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ferai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maison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Et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fenêtres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s’ouvriront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sur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l’horizon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Un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mur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ça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monte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vite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maçon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est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amoureux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Tout sera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facile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on sera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Faut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mettre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son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berceau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Du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côté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du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soleil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 xml:space="preserve">Pour que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sa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vie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soit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belle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son premier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réveil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Et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pour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qu’il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rappelle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L’enfant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qui nous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viendra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Que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c’était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une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fête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D’ouvrir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yeux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dans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bras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on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vivra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ensemble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Et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qu’il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sera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notre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avenir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Il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regardera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pour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apprendre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à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sourire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L’enfant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c’est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moins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fragile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père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est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amoureux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Tout sera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facile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on sera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Faut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mettre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l’espoir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Comme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on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mettrait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fleurs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Et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s’allumer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rêves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Comme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projecteurs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Se dire cent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fois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« 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Je 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’aime »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Pour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l’écouter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cent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fois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Annoncer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nouvelle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criant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sur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tous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toits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on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vivra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ensemble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Nous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auros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l’éternité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Si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c’est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pas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suffisant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On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va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 prolonger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printemps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passe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vite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oiseaux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sont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amoureux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Tou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sera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facile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on sera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en-US"/>
        </w:rPr>
        <w:t>« </w:t>
      </w:r>
      <w:proofErr w:type="spellStart"/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en-US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en-US"/>
        </w:rPr>
        <w:t xml:space="preserve"> on sera </w:t>
      </w:r>
      <w:proofErr w:type="spellStart"/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en-US"/>
        </w:rPr>
        <w:t>deux</w:t>
      </w:r>
      <w:proofErr w:type="spellEnd"/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en-US"/>
        </w:rPr>
        <w:t> »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(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test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compréhension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orale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)</w:t>
      </w:r>
    </w:p>
    <w:p w:rsidR="00702947" w:rsidRPr="00702947" w:rsidRDefault="00702947" w:rsidP="0070294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02947" w:rsidRPr="00702947" w:rsidRDefault="00702947" w:rsidP="0070294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Prendre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connaissance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du test (1min) </w:t>
      </w:r>
    </w:p>
    <w:p w:rsidR="00702947" w:rsidRPr="00702947" w:rsidRDefault="00702947" w:rsidP="0070294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Ecouter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la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chanson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Faire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test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02947" w:rsidRPr="00702947" w:rsidRDefault="00702947" w:rsidP="0070294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Terminez</w:t>
      </w:r>
      <w:proofErr w:type="spellEnd"/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les strophes de la chanson :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</w:p>
    <w:p w:rsidR="00702947" w:rsidRPr="00702947" w:rsidRDefault="00702947" w:rsidP="007029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on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vivra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ensemble, je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ferai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... ...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. </w:t>
      </w:r>
    </w:p>
    <w:p w:rsidR="00702947" w:rsidRPr="00702947" w:rsidRDefault="00702947" w:rsidP="007029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 xml:space="preserve">Que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c’était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une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fête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d’ouvrir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les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... ...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. </w:t>
      </w:r>
    </w:p>
    <w:p w:rsidR="00702947" w:rsidRPr="00702947" w:rsidRDefault="00702947" w:rsidP="007029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Et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s’allumer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des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rêves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... ... ... . </w:t>
      </w:r>
    </w:p>
    <w:p w:rsidR="00702947" w:rsidRPr="00702947" w:rsidRDefault="00702947" w:rsidP="007029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 xml:space="preserve">Il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regardera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pour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apprendre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... ...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. </w:t>
      </w:r>
    </w:p>
    <w:p w:rsidR="00702947" w:rsidRPr="00702947" w:rsidRDefault="00702947" w:rsidP="007029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Annoncer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nouverlle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criant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... ...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... ...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. </w:t>
      </w:r>
    </w:p>
    <w:p w:rsidR="00702947" w:rsidRPr="00702947" w:rsidRDefault="00702947" w:rsidP="007029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 xml:space="preserve">Si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c’est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pas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suffisant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l’éternité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), on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va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... ...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. </w:t>
      </w:r>
    </w:p>
    <w:p w:rsidR="00702947" w:rsidRPr="00702947" w:rsidRDefault="00702947" w:rsidP="007029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 xml:space="preserve">Le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printemps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passe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vite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... ...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... ...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. </w:t>
      </w:r>
    </w:p>
    <w:p w:rsidR="00702947" w:rsidRPr="00702947" w:rsidRDefault="00702947" w:rsidP="0070294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Faut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mettre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l’espoir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comme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on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mettrait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... ...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. </w:t>
      </w:r>
    </w:p>
    <w:p w:rsidR="00702947" w:rsidRPr="00702947" w:rsidRDefault="00702947" w:rsidP="0070294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</w:p>
    <w:p w:rsidR="00702947" w:rsidRPr="00702947" w:rsidRDefault="00702947" w:rsidP="0070294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>Répondez</w:t>
      </w:r>
      <w:proofErr w:type="spellEnd"/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>aux</w:t>
      </w:r>
      <w:proofErr w:type="spellEnd"/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>questions</w:t>
      </w:r>
      <w:proofErr w:type="spellEnd"/>
      <w:r w:rsidRPr="00702947">
        <w:rPr>
          <w:rFonts w:ascii="Times New Roman" w:eastAsia="Times New Roman" w:hAnsi="Times New Roman" w:cs="Times New Roman"/>
          <w:i/>
          <w:iCs/>
          <w:sz w:val="24"/>
          <w:szCs w:val="24"/>
        </w:rPr>
        <w:t> 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02947" w:rsidRPr="00702947" w:rsidRDefault="00702947" w:rsidP="007029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Où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fenêtres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s’ouvriront-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elles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 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Où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faut-il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mettre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berceau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l’enfant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 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l’enfant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sera-t-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il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moins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frigile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 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mur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monte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-t-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il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vite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 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tout sera-t-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il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facile 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Quand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auront-ils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</w:rPr>
        <w:t>l’éternité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> 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Qu’est-ce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qu’il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faut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se dire et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l’écouter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cent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fois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 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Qu’est-ce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qu’il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y aura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dans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cette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maison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 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Chanson « Le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pont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Mirabeau » de Serge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Reggiani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et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 clip « Le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pont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Mirabeau » par Marc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Lavoine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 xml:space="preserve">1. Après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l’écoute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les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élèves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répondent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aux questions du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maître 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Quelle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est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votre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première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impression ?</w:t>
      </w:r>
      <w:proofErr w:type="gram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Qu’avez-vous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compris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 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Quels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mots et expressions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avez-vous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retenu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 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Où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passe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l’action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 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Quel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est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thème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 ?</w:t>
      </w:r>
      <w:proofErr w:type="gram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- Est-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que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c’est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une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véritable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chanson 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Pourquoi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non 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- Est-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elle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moderne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 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Pourquoi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non ?</w:t>
      </w:r>
      <w:proofErr w:type="gram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2. Le maître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distribue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aux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élèves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poésie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« Sous le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pont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Mirabeau »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qu’ils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lisent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pendant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une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minute (pour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mieux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comprendre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contenu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et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vue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se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préparer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pour le test qui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suivra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l’étape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4).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3. Le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visionnement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du clip de Marc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Lavoine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« Le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pont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Mirabeau ». Les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élèves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cherchent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différence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dans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l’interprétation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même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poésie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Guillaume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Appollinaire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4.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Compréhension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écrite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et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orale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travail sur le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lexique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élèves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font le test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complétant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les paroles de la chanson.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</w:pPr>
      <w:r w:rsidRPr="0070294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val="en-US"/>
        </w:rPr>
        <w:t>Test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Sous ……………………. Mirabeau ………………… la Seine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Et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nos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…………………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……………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il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qu’il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m’en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……………….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 xml:space="preserve">………………….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venait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toujours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………………. la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peine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Vienne …………………..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sonne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…………………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…………………..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s’en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vont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 ……………………… 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……………….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dans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…………..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restons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face à face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Tandis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que sous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………………..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de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nos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bras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passe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éternels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………….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l’onde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lasse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Vienne …………..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sonne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……………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………………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s’en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vont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 ………………. 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……………..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s’en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va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……………..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cette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eau courante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……………..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s’en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va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comme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……………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est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lente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Et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comme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………….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est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……………….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Vienne …………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sonne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…………….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……………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s’en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vont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 ……………..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Passent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……………..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et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passent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……………..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Ni …………… ………………….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Ni ……………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reviennent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Sous …………. Mirabeau……………… la Seine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Vienne……………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sonne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…………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…………….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s’en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vont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 …………….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Après le test on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donne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minutes aux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élèves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pour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l’autocorrection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ceci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leur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permet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mieux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mémoriser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les paroles pour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réussir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l’exercice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suivant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L’exercice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reformulation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Retrouvez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synonymes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dans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les paroles de la chanson pour les mots ci-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dessous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 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clés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 : les paroles de la chanson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tellement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comme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les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yeux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dans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yeux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face à face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enfui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passé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s’éloignement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s’en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vont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reste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demeure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arrive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vienne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chaque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fois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toujours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la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souffrance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peine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les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24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heures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jours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pareil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à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comme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très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fatiguée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lasse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forte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violente</w:t>
      </w:r>
      <w:proofErr w:type="spellEnd"/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pendant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que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tandis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que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rien</w:t>
      </w:r>
      <w:proofErr w:type="spellEnd"/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ni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…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ni</w:t>
      </w:r>
      <w:proofErr w:type="spellEnd"/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 xml:space="preserve">5.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Retrouvez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5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éléments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/moments de la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présence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l’auteur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(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clés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 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nos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amours,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m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’en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souvienne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nos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bras, </w:t>
      </w:r>
      <w:r w:rsidRPr="0070294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je</w:t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demeure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restons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face à face)</w:t>
      </w:r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 xml:space="preserve">6. On continue le travail par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répondre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aux questions sur le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contenu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et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l’interprétation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chansons.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Par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</w:rPr>
        <w:t>exemple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> :</w:t>
      </w:r>
      <w:proofErr w:type="gramEnd"/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02947" w:rsidRPr="00702947" w:rsidRDefault="00702947" w:rsidP="0070294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Comparez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les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deux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interprétations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qu’est-ce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qui a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changé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 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702947" w:rsidRPr="00702947" w:rsidRDefault="00702947" w:rsidP="0070294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qui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</w:rPr>
        <w:t>s’adresse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</w:rPr>
        <w:t>l’auteur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</w:rPr>
        <w:t> ?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2947" w:rsidRPr="00702947" w:rsidRDefault="00702947" w:rsidP="0070294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Résumez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contenu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en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trois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phrases. </w:t>
      </w:r>
    </w:p>
    <w:p w:rsidR="00702947" w:rsidRPr="00702947" w:rsidRDefault="00702947" w:rsidP="0070294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7.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Elargissement</w:t>
      </w:r>
      <w:proofErr w:type="spellEnd"/>
    </w:p>
    <w:p w:rsidR="00702947" w:rsidRPr="00702947" w:rsidRDefault="00702947" w:rsidP="00702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gram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Grammatical :</w:t>
      </w:r>
      <w:proofErr w:type="gram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>réécrire</w:t>
      </w:r>
      <w:proofErr w:type="spellEnd"/>
      <w:r w:rsidRPr="0070294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les paroles de la chanson au passé. </w:t>
      </w:r>
    </w:p>
    <w:p w:rsidR="001C38AB" w:rsidRPr="00702947" w:rsidRDefault="001C38AB">
      <w:pPr>
        <w:rPr>
          <w:lang w:val="en-US"/>
        </w:rPr>
      </w:pPr>
    </w:p>
    <w:sectPr w:rsidR="001C38AB" w:rsidRPr="00702947" w:rsidSect="007B37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E0B15"/>
    <w:multiLevelType w:val="multilevel"/>
    <w:tmpl w:val="91760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00630"/>
    <w:multiLevelType w:val="multilevel"/>
    <w:tmpl w:val="1F265CFA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430CAE"/>
    <w:multiLevelType w:val="multilevel"/>
    <w:tmpl w:val="1DA83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3B0AE0"/>
    <w:multiLevelType w:val="multilevel"/>
    <w:tmpl w:val="E6526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3C103D"/>
    <w:multiLevelType w:val="multilevel"/>
    <w:tmpl w:val="583209D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D67DA4"/>
    <w:multiLevelType w:val="multilevel"/>
    <w:tmpl w:val="909AC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4F6419"/>
    <w:multiLevelType w:val="multilevel"/>
    <w:tmpl w:val="BC20A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3B5F31"/>
    <w:multiLevelType w:val="multilevel"/>
    <w:tmpl w:val="5094B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02947"/>
    <w:rsid w:val="000800EF"/>
    <w:rsid w:val="000D49E6"/>
    <w:rsid w:val="001C38AB"/>
    <w:rsid w:val="00702947"/>
    <w:rsid w:val="007B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A5422"/>
  <w15:docId w15:val="{4F215254-1C31-4593-A46C-362A8D5F7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37BA"/>
  </w:style>
  <w:style w:type="paragraph" w:styleId="2">
    <w:name w:val="heading 2"/>
    <w:basedOn w:val="a"/>
    <w:link w:val="20"/>
    <w:uiPriority w:val="9"/>
    <w:qFormat/>
    <w:rsid w:val="007029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0294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702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029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29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3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19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26" Type="http://schemas.openxmlformats.org/officeDocument/2006/relationships/image" Target="media/image22.gif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gif"/><Relationship Id="rId34" Type="http://schemas.openxmlformats.org/officeDocument/2006/relationships/image" Target="media/image30.gif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5" Type="http://schemas.openxmlformats.org/officeDocument/2006/relationships/image" Target="media/image21.gif"/><Relationship Id="rId33" Type="http://schemas.openxmlformats.org/officeDocument/2006/relationships/image" Target="media/image29.gif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gif"/><Relationship Id="rId29" Type="http://schemas.openxmlformats.org/officeDocument/2006/relationships/image" Target="media/image25.gif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24" Type="http://schemas.openxmlformats.org/officeDocument/2006/relationships/image" Target="media/image20.jpeg"/><Relationship Id="rId32" Type="http://schemas.openxmlformats.org/officeDocument/2006/relationships/image" Target="media/image28.gif"/><Relationship Id="rId37" Type="http://schemas.openxmlformats.org/officeDocument/2006/relationships/image" Target="media/image33.gif"/><Relationship Id="rId40" Type="http://schemas.openxmlformats.org/officeDocument/2006/relationships/theme" Target="theme/theme1.xml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23" Type="http://schemas.openxmlformats.org/officeDocument/2006/relationships/image" Target="media/image19.gif"/><Relationship Id="rId28" Type="http://schemas.openxmlformats.org/officeDocument/2006/relationships/image" Target="media/image24.gif"/><Relationship Id="rId36" Type="http://schemas.openxmlformats.org/officeDocument/2006/relationships/image" Target="media/image32.gif"/><Relationship Id="rId10" Type="http://schemas.openxmlformats.org/officeDocument/2006/relationships/image" Target="media/image6.gif"/><Relationship Id="rId19" Type="http://schemas.openxmlformats.org/officeDocument/2006/relationships/image" Target="media/image15.gif"/><Relationship Id="rId31" Type="http://schemas.openxmlformats.org/officeDocument/2006/relationships/image" Target="media/image27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image" Target="media/image18.gif"/><Relationship Id="rId27" Type="http://schemas.openxmlformats.org/officeDocument/2006/relationships/image" Target="media/image23.gif"/><Relationship Id="rId30" Type="http://schemas.openxmlformats.org/officeDocument/2006/relationships/image" Target="media/image26.gif"/><Relationship Id="rId35" Type="http://schemas.openxmlformats.org/officeDocument/2006/relationships/image" Target="media/image3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18</Pages>
  <Words>3399</Words>
  <Characters>19377</Characters>
  <Application>Microsoft Office Word</Application>
  <DocSecurity>0</DocSecurity>
  <Lines>161</Lines>
  <Paragraphs>45</Paragraphs>
  <ScaleCrop>false</ScaleCrop>
  <Company/>
  <LinksUpToDate>false</LinksUpToDate>
  <CharactersWithSpaces>22731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RePack by Diakov</cp:lastModifiedBy>
  <cp:revision>4</cp:revision>
  <dcterms:created xsi:type="dcterms:W3CDTF">2018-08-27T09:51:00Z</dcterms:created>
  <dcterms:modified xsi:type="dcterms:W3CDTF">2022-12-28T10:34:00Z</dcterms:modified>
</cp:coreProperties>
</file>