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 школа № 42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МОУ СОШ № 42» 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tabs>
          <w:tab w:val="left" w:pos="30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Pr="00954348" w:rsidRDefault="00FE6E9E" w:rsidP="00FE6E9E">
      <w:pPr>
        <w:pStyle w:val="a5"/>
        <w:jc w:val="center"/>
        <w:rPr>
          <w:b/>
          <w:sz w:val="36"/>
          <w:szCs w:val="36"/>
        </w:rPr>
      </w:pPr>
      <w:bookmarkStart w:id="0" w:name="_GoBack"/>
      <w:r w:rsidRPr="00954348">
        <w:rPr>
          <w:b/>
          <w:sz w:val="36"/>
          <w:szCs w:val="36"/>
        </w:rPr>
        <w:t xml:space="preserve">Формирование навыков смыслового чтения </w:t>
      </w:r>
    </w:p>
    <w:p w:rsidR="00FE6E9E" w:rsidRPr="00954348" w:rsidRDefault="00FE6E9E" w:rsidP="00FE6E9E">
      <w:pPr>
        <w:pStyle w:val="a5"/>
        <w:jc w:val="center"/>
        <w:rPr>
          <w:b/>
          <w:sz w:val="36"/>
          <w:szCs w:val="36"/>
        </w:rPr>
      </w:pPr>
      <w:r w:rsidRPr="00954348">
        <w:rPr>
          <w:b/>
          <w:sz w:val="36"/>
          <w:szCs w:val="36"/>
        </w:rPr>
        <w:t>на уроках математики в начальной школе.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FE6E9E" w:rsidRDefault="00FE6E9E" w:rsidP="00FE6E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E6E9E" w:rsidRDefault="00FE6E9E" w:rsidP="00FE6E9E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Саяпина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Петровна.</w:t>
      </w:r>
    </w:p>
    <w:p w:rsidR="00FE6E9E" w:rsidRDefault="00FE6E9E" w:rsidP="00FE6E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Комсомольск-н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Амуре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2022-2023 уч. Год</w:t>
      </w: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Default="00FE6E9E" w:rsidP="00FE6E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E9E" w:rsidRPr="000D6679" w:rsidRDefault="00FE6E9E" w:rsidP="00FE6E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6E9E" w:rsidRPr="000D6679" w:rsidRDefault="00FE6E9E" w:rsidP="00FE6E9E">
      <w:pPr>
        <w:pStyle w:val="a5"/>
        <w:ind w:firstLine="708"/>
        <w:jc w:val="both"/>
        <w:rPr>
          <w:sz w:val="24"/>
          <w:szCs w:val="24"/>
          <w:shd w:val="clear" w:color="auto" w:fill="FFFFFF"/>
        </w:rPr>
      </w:pPr>
      <w:r w:rsidRPr="000D6679">
        <w:rPr>
          <w:sz w:val="24"/>
          <w:szCs w:val="24"/>
          <w:shd w:val="clear" w:color="auto" w:fill="FFFFFF"/>
        </w:rPr>
        <w:t>Современная эпоха глобализации и информатизации обнажила многие проблемы современного образования. Среди них особо выделилась проблема смыслового чтения.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 xml:space="preserve">Смысловое чтение – вид чтения, которое нацелено на понимание </w:t>
      </w:r>
      <w:proofErr w:type="gramStart"/>
      <w:r w:rsidRPr="000D6679">
        <w:t>читающим</w:t>
      </w:r>
      <w:proofErr w:type="gramEnd"/>
      <w:r w:rsidRPr="000D6679">
        <w:t xml:space="preserve"> смыслового содержания текста. Для смыслового понимания недостаточно просто прочесть текст, необходимо дать оценку информации, откликнуться на содержание. </w:t>
      </w:r>
    </w:p>
    <w:p w:rsidR="00FE6E9E" w:rsidRPr="000D6679" w:rsidRDefault="00FE6E9E" w:rsidP="00FE6E9E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ФГОС, отражающем социальный заказ нашего общества, подчеркивается важность обучения смысловому чтению, и отмечается, что чтение в современном информационном обществе носит «</w:t>
      </w:r>
      <w:proofErr w:type="spellStart"/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метапредметный</w:t>
      </w:r>
      <w:proofErr w:type="spellEnd"/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» характер, и умения чтения относятся к универсальным учебным действиям. Это означает, что на каждом предмете должна вестись работа по формированию и развитию умений смыслового чтения. 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0D6679">
        <w:t>Составляющие смыслового  чтения входят в структуру всех универсальных учебных действий:  </w:t>
      </w:r>
    </w:p>
    <w:p w:rsidR="00FE6E9E" w:rsidRPr="000D6679" w:rsidRDefault="00FE6E9E" w:rsidP="00FE6E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в личностные УУД – входят мотивация чтения, мотивы учения, отношение к себе и к школе;</w:t>
      </w:r>
    </w:p>
    <w:p w:rsidR="00FE6E9E" w:rsidRPr="000D6679" w:rsidRDefault="00FE6E9E" w:rsidP="00FE6E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в регулятивные УУД – принятие учеником учебной задачи, произвольная регуляция деятельности;</w:t>
      </w:r>
    </w:p>
    <w:p w:rsidR="00FE6E9E" w:rsidRPr="000D6679" w:rsidRDefault="00FE6E9E" w:rsidP="00FE6E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в познавательные УУД – логическое и абстрактное мышление, оперативная память, творческое воображение, концентрация внимания, объем словаря;</w:t>
      </w:r>
    </w:p>
    <w:p w:rsidR="00FE6E9E" w:rsidRPr="000D6679" w:rsidRDefault="00FE6E9E" w:rsidP="00FE6E9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в коммуникативные УУД – умение организовать и осуществить сотрудничество и кооперацию с учителем и сверстниками, адекватно передавать информацию, отображать предметное содержание и условия деятельности в речи.</w:t>
      </w:r>
    </w:p>
    <w:p w:rsidR="00FE6E9E" w:rsidRPr="000D6679" w:rsidRDefault="00FE6E9E" w:rsidP="00FE6E9E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Сегодня чтение, наряду с письмом и владением компьютером, относится к базовым умениям, которые позволяют продуктивно работать и свободно общаться с разными людьми.</w:t>
      </w:r>
    </w:p>
    <w:p w:rsidR="00FE6E9E" w:rsidRPr="000D6679" w:rsidRDefault="00FE6E9E" w:rsidP="00FE6E9E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Процесс чтения состоит из трех фаз.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Первая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— это восприятие текста, раскрытие его содержания и смысла, своеобразная расшифровка, когда из отдельных слов, фраз, предложений складывается общее содержание.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Вторая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— это извлечение смысла, объяснение найденных фактов с помощью привлечения имеющихся знаний, интерпретация текста.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Третья</w:t>
      </w: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D667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это создание собственного нового смысла, то есть присвоение добытых новых знаний как собственных в результате размышления.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0D6679">
        <w:t>Работу по формированию умений и навыков самостоятельного чтения и понимания  текста необходимо начинать уже с 1 класса.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Чем лучше учитель организует</w:t>
      </w:r>
      <w:r w:rsidRPr="000D6679">
        <w:rPr>
          <w:rStyle w:val="apple-converted-space"/>
        </w:rPr>
        <w:t> </w:t>
      </w:r>
      <w:r w:rsidRPr="000D6679">
        <w:rPr>
          <w:bCs/>
        </w:rPr>
        <w:t xml:space="preserve">этап </w:t>
      </w:r>
      <w:proofErr w:type="spellStart"/>
      <w:r w:rsidRPr="000D6679">
        <w:rPr>
          <w:bCs/>
        </w:rPr>
        <w:t>предчтения</w:t>
      </w:r>
      <w:proofErr w:type="spellEnd"/>
      <w:r w:rsidRPr="000D6679">
        <w:t>, тем легче будет ребёнок читать и понимать текст. На данном этапе можно использовать такие приёмы:</w:t>
      </w:r>
    </w:p>
    <w:p w:rsidR="00FE6E9E" w:rsidRPr="000D6679" w:rsidRDefault="00FE6E9E" w:rsidP="00FE6E9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«Мозговой штурм»</w:t>
      </w:r>
    </w:p>
    <w:p w:rsidR="00FE6E9E" w:rsidRPr="000D6679" w:rsidRDefault="00FE6E9E" w:rsidP="00FE6E9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«Глоссарий»</w:t>
      </w:r>
    </w:p>
    <w:p w:rsidR="00FE6E9E" w:rsidRPr="000D6679" w:rsidRDefault="00FE6E9E" w:rsidP="00FE6E9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«Ориентиры предвосхищения»</w:t>
      </w:r>
    </w:p>
    <w:p w:rsidR="00FE6E9E" w:rsidRPr="000D6679" w:rsidRDefault="00FE6E9E" w:rsidP="00FE6E9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«Батарея вопросов»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Стратегия</w:t>
      </w:r>
      <w:r w:rsidRPr="000D6679">
        <w:rPr>
          <w:rStyle w:val="apple-converted-space"/>
        </w:rPr>
        <w:t> </w:t>
      </w:r>
      <w:r w:rsidRPr="000D6679">
        <w:rPr>
          <w:bCs/>
        </w:rPr>
        <w:t>текстовой деятельности</w:t>
      </w:r>
      <w:r w:rsidRPr="000D6679">
        <w:rPr>
          <w:rStyle w:val="apple-converted-space"/>
        </w:rPr>
        <w:t> </w:t>
      </w:r>
      <w:r w:rsidRPr="000D6679">
        <w:t>может быть проведена посредством следующих приёмов:</w:t>
      </w:r>
    </w:p>
    <w:p w:rsidR="00FE6E9E" w:rsidRPr="000D6679" w:rsidRDefault="00FE6E9E" w:rsidP="00FE6E9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«Чтение в кружок (попеременное чтение)»</w:t>
      </w:r>
    </w:p>
    <w:p w:rsidR="00FE6E9E" w:rsidRPr="000D6679" w:rsidRDefault="00FE6E9E" w:rsidP="00FE6E9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«Чтение про себя с вопросами»</w:t>
      </w:r>
    </w:p>
    <w:p w:rsidR="00FE6E9E" w:rsidRPr="000D6679" w:rsidRDefault="00FE6E9E" w:rsidP="00FE6E9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«Чтение про себя с остановками»</w:t>
      </w:r>
    </w:p>
    <w:p w:rsidR="00FE6E9E" w:rsidRPr="000D6679" w:rsidRDefault="00FE6E9E" w:rsidP="00FE6E9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«Чтение про себя с пометками»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0D6679">
        <w:rPr>
          <w:bCs/>
        </w:rPr>
        <w:t>Послетекстовую</w:t>
      </w:r>
      <w:proofErr w:type="spellEnd"/>
      <w:r w:rsidRPr="000D6679">
        <w:rPr>
          <w:bCs/>
        </w:rPr>
        <w:t xml:space="preserve"> деятельность</w:t>
      </w:r>
      <w:r w:rsidRPr="000D6679">
        <w:rPr>
          <w:rStyle w:val="apple-converted-space"/>
        </w:rPr>
        <w:t> </w:t>
      </w:r>
      <w:r w:rsidRPr="000D6679">
        <w:t>можно организовать эффективно, применяя</w:t>
      </w:r>
    </w:p>
    <w:p w:rsidR="00FE6E9E" w:rsidRPr="000D6679" w:rsidRDefault="00FE6E9E" w:rsidP="00FE6E9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«Верные – неверные утверждения»</w:t>
      </w:r>
    </w:p>
    <w:p w:rsidR="00FE6E9E" w:rsidRPr="000D6679" w:rsidRDefault="00FE6E9E" w:rsidP="00FE6E9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 xml:space="preserve">«Ромашка </w:t>
      </w:r>
      <w:proofErr w:type="spellStart"/>
      <w:r w:rsidRPr="000D6679">
        <w:t>Блума</w:t>
      </w:r>
      <w:proofErr w:type="spellEnd"/>
      <w:r w:rsidRPr="000D6679">
        <w:t>»</w:t>
      </w:r>
    </w:p>
    <w:p w:rsidR="00FE6E9E" w:rsidRPr="000D6679" w:rsidRDefault="00FE6E9E" w:rsidP="00FE6E9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«Тонкие и толстые вопросы»</w:t>
      </w:r>
    </w:p>
    <w:p w:rsidR="00FE6E9E" w:rsidRPr="000D6679" w:rsidRDefault="00FE6E9E" w:rsidP="00FE6E9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0D6679">
        <w:t>«Цепочка вопросов»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0D6679">
        <w:t>Развитие математической грамотности учащихся напрямую связано с развитием навыков смыслового и функционального чтения.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Начальный курс математики раскрывается на системе целесообразно подобранных задач. Значительное место занимают в этой системе текстовые задачи, которые составляют 40% учебного материала. Это связано с тем, что через решение задач реализуются 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образовательные, развивающие и воспитательные цели учебного процесса. Именно в процессе решения задач у ребёнка развивается интерес к предмету, самостоятельность мышления, речь, интеллект, инициатива и творчество, волевые качества личности. Они необходимы для того, чтобы сформировать у учащихся важные для обыденной жизни знания, а на их базе - умения и навыки, связанные с решением постоянно возникающих проблемных ситуаций. Уже в начальных классах встает острая проблема: дети, читая задачу самостоятельно,  или, выслушав учителя, читающего им, не умеют работать с текстом задачи. Они затрудняются в составлении задач по кратким схемам или таблицам. Я думаю, что неумение работать с текстом на уроках математики в начальных классах – это проблема, стоящая во главе обучения решению задач</w:t>
      </w:r>
      <w:r w:rsidRPr="000D6679">
        <w:rPr>
          <w:rFonts w:ascii="Times New Roman" w:hAnsi="Times New Roman" w:cs="Times New Roman"/>
          <w:sz w:val="24"/>
          <w:szCs w:val="24"/>
        </w:rPr>
        <w:t>. Считаю, что для этого надо: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во-первых, ребенка на уроке заинтересовать, чтобы ему было понятно, зачем он изучает данный материал и где может применить полученные знания;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во-вторых, на уроке создать ситуацию, в которой учащиеся приобретают знания в процессе активной познавательной деятельности;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и в-третьих, дать возможность  ученику успешно выполняют задания не только по образцу, но и в измененной ситуации (идеальный вариант, когда эта ситуация максимально приближена к конкретной жизненной проблеме), то именно такой урок можно считать эффективным.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Чтобы справиться с решением задачи, учащиеся должны: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осмысленно читать и воспринимать на слух текст задания;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уметь извлекать и анализировать информацию, полученную из текста;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уметь критически оценивать данную информацию;</w:t>
      </w:r>
    </w:p>
    <w:p w:rsidR="00FE6E9E" w:rsidRPr="000D6679" w:rsidRDefault="00FE6E9E" w:rsidP="00FE6E9E">
      <w:pPr>
        <w:pStyle w:val="a3"/>
        <w:shd w:val="clear" w:color="auto" w:fill="FFFFFF"/>
        <w:spacing w:before="0" w:beforeAutospacing="0" w:after="0" w:afterAutospacing="0"/>
        <w:jc w:val="both"/>
      </w:pPr>
      <w:r w:rsidRPr="000D6679">
        <w:t>- уметь читать таблицы, диаграммы, схемы, условные обозначения.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смыслового чтения  чётко прослеживаются в этапах работы над решением текстовых задач на уроках математики</w:t>
      </w:r>
      <w:r w:rsidRPr="000D66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E6E9E" w:rsidRPr="000D6679" w:rsidRDefault="00FE6E9E" w:rsidP="00FE6E9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tbl>
      <w:tblPr>
        <w:tblW w:w="83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9"/>
        <w:gridCol w:w="2747"/>
        <w:gridCol w:w="2816"/>
      </w:tblGrid>
      <w:tr w:rsidR="00FE6E9E" w:rsidRPr="000D6679" w:rsidTr="00DC21EB">
        <w:tc>
          <w:tcPr>
            <w:tcW w:w="3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смыслового чтения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решения задач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должен уметь ученик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6E9E" w:rsidRPr="000D6679" w:rsidTr="00DC21EB">
        <w:tc>
          <w:tcPr>
            <w:tcW w:w="3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информации и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понимание </w:t>
            </w:r>
            <w:proofErr w:type="gramStart"/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прочитанного</w:t>
            </w:r>
            <w:proofErr w:type="gramEnd"/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содержания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задачи.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Поиск пути решения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составление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ее решения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содержании текста и понимать его целостный смысл находить в тексте требуемую информацию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6E9E" w:rsidRPr="000D6679" w:rsidTr="00DC21EB">
        <w:tc>
          <w:tcPr>
            <w:tcW w:w="3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Преобразование и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интерпретация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плана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 задачи.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Преобразовывать текст, используя новые формы представления информации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E6E9E" w:rsidRPr="000D6679" w:rsidTr="00DC21EB">
        <w:tc>
          <w:tcPr>
            <w:tcW w:w="3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информации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решения</w:t>
            </w:r>
          </w:p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задачи.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Подвергать сомнению достоверность получаемой информации, обнаруживать её</w:t>
            </w:r>
          </w:p>
          <w:p w:rsidR="00FE6E9E" w:rsidRPr="000D6679" w:rsidRDefault="00FE6E9E" w:rsidP="00DC21E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Как ведётся работа над задачей?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Задача учителя организовать и направить с помощью наводящих вопросов, научить выделять и находить «главные» слова. Это возможно при помощи диалога, и в нем участвуют все дети. Остановимся только на некоторых методических приемах, которые 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работают наиболее успешно, формируют УУД, развивают мышление, учат эффективно работать с информацией на уроках математики.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Прием: «Тонкие и Толстые вопросы».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Тонкие вопросы- вопросы, требующие простого, односложного ответа.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Толстые вопросы- вопросы, требующие подробного, развернутого ответа.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Например: Что известно о задаче? Что необходимо найти? Какова зависимость 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…? Каково взаимное расположение…? Какими свойствами обладает…? Известно что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…С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делайте выводы. Достаточно ли данных для решения? Можно ли найти (построить, доказать) если (условие)? Верно ли…, для…? Установите закономерность (построения фигур, изменения какой 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-л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ибо величины)…?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Прием: «Составления краткой записи задачи».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Автобус едет 3 часа со скоростью 40 км/ч. Какое расстояние проедет автобус за это время?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Например, можно составить чертеж-рисунок или таблицу к задаче.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Прием: « Составления вопросов к задаче».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Анализ информации представленной в объемном тексте задачи с математической точки зрения. Формулировка вопросов к задаче, для ответа на которые нужно использовать все имеющиеся данные; останутся неиспользованные данные; нужны дополнительные данные.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Например: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Скорость движения автомобиля 60 км в час, а скорость мотоциклиста на 20 км в час больше. Какое расстояние проедет мотоциклист за 3 часа?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- О каких величинах говорится в задаче? Как удобно составить краткую запись? - Можно ли сразу ответить на главный вопрос задачи? - Что узнаем первым действием? (скорость мотоциклиста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)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Что будем узнавать вторым действием? Какой формулой воспользуемся? - Посмотрите на формулу нахождения расстояния. Подумайте, как найти время (t) на основании этой формулы? А как найти </w:t>
      </w:r>
      <w:proofErr w:type="spellStart"/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корость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(V)? Какие формулы можно составить для этих величин?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Прием: «</w:t>
      </w:r>
      <w:proofErr w:type="spellStart"/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Инсерт</w:t>
      </w:r>
      <w:proofErr w:type="spellEnd"/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». 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 Прием «</w:t>
      </w:r>
      <w:proofErr w:type="spell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Инсерт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» – это маркировка текста по мере его чтения.  Прием используется на фазе «Осмысление» (работа с текстом), таблица с информацией используется на фазе «Рефлексия». Применяется для стимулирования более внимательного чтения. Чтение превращается в увлекательное путешествие.  1. Чтение индивидуальное.  1.Читая, ученик делает пометки в тексте:  V – уже знал,  + – новое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  – – 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думал иначе,  ? – не понял, есть вопросы.  2. Читая, второй раз, заполняют таблицу, систематизируя материал.  Уже знал (V) Узнал новое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(+) 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Думал иначе (–) Есть вопросы (?) 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Дополнительный материал к задачам: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Текст читается индивидуально. СКОРОСТЬ (словарь) 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–т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а или иная степень быстроты движения или степень быстроты какого-нибудь действия вообще, расстояние, пройденное в единицу времени. Скорость - это расстояние, пройденное в единицу времени. Скорость можно измерить и сравнить, значит, скорость является величиной. В качестве единиц измерения скорости обычно используют такие единицы, как метр в секунду (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proofErr w:type="gram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/с), метр в минуту (м/мин), километр в час (км/ч) и т. д.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Название единицы скорости образуется из единицы длины и единицы времени. Но бывают и другие единицы скорости, имеющие особые названия. Например, моряки измеряют скорость движения в "узлах" (1 узел примерно равен 2 км/ч). Чем больше скорость предмета, тем меньше он находится в пути. Различные тела движутся с разной скоростью. Например, средняя скорость поезда 100 км в час, человек движется со средней скоростью 4км в час, автомобиль в городе – 60 км в час. В животном мире рекордсменами скорости являются гепард – 70 км в час и улитка – 1,5 мм в секунду. Скорости измеряются различными приборами: спидометром – автомобиль, лагом — корабль, </w:t>
      </w:r>
      <w:proofErr w:type="spell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скоростомером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поезд, анемометром измеряют скорость воздушных потоков, для современных велосипедов придумали компьютерный спидометр.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lastRenderedPageBreak/>
        <w:t xml:space="preserve">Прием: Кластер (Грозди)- 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выделение смысловых единиц текста и графическое их оформление в определенном порядке.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Например: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Задача: Всадник едет на лошади со скоростью 8 км/ч. Какое расстояние он пройдет за 5 часов?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Прием: Кластер (поиск пути решения задачи)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Задача на движение: расстояние, время, скорость. 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S=V*t</w:t>
      </w: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 </w:t>
      </w: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en-US"/>
        </w:rPr>
        <w:t>V</w:t>
      </w:r>
      <w:proofErr w:type="gramEnd"/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en-US"/>
        </w:rPr>
        <w:t>=</w:t>
      </w:r>
      <w:proofErr w:type="spellStart"/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en-US"/>
        </w:rPr>
        <w:t>S:t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 t=S:V. V=8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км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/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 t=5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, S= 8*5= 40 (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км</w:t>
      </w: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)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Прием: «</w:t>
      </w:r>
      <w:proofErr w:type="spellStart"/>
      <w:r w:rsidRPr="000D6679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Синквейн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Тема-предмет, признак, признак, действие, действие, действие, фраза (отношения к теме), вывод.</w:t>
      </w:r>
      <w:proofErr w:type="gramEnd"/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Синквейн</w:t>
      </w:r>
      <w:proofErr w:type="spellEnd"/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Движение. Встречное. Противоположное. Читать. Чертить. Решать. Знаю формулу для решения. S=V*t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0D6679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Приём: «Работа над диаграммами</w:t>
      </w:r>
      <w:proofErr w:type="gramStart"/>
      <w:r w:rsidRPr="000D6679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.»</w:t>
      </w:r>
      <w:proofErr w:type="gramEnd"/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Например: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Задача: Витя в понедельник, обнаружив на кухне запасы шоколада, съел 6 шоколадок, во вторник решил сходить в гости к другу Саше и угостился у него – 4 шоколадками. Ему понравилось ходить в гости, и в среду у Лены съел ещё 5. В четверг у тёти Кати – 10, а в пятницу ему не удалось ни к кому попасть в гости, в субботу у Иры – 5 шоколадок, а в воскресенье на дне рождении у друга Кости – 8.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Давайте заполним таблицу.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0"/>
        <w:gridCol w:w="1187"/>
        <w:gridCol w:w="872"/>
        <w:gridCol w:w="1115"/>
        <w:gridCol w:w="1191"/>
        <w:gridCol w:w="1152"/>
        <w:gridCol w:w="2197"/>
      </w:tblGrid>
      <w:tr w:rsidR="00FE6E9E" w:rsidRPr="000D6679" w:rsidTr="00DC21EB">
        <w:tc>
          <w:tcPr>
            <w:tcW w:w="1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1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8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1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21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воскресенье</w:t>
            </w:r>
          </w:p>
        </w:tc>
      </w:tr>
      <w:tr w:rsidR="00FE6E9E" w:rsidRPr="000D6679" w:rsidTr="00DC21EB">
        <w:tc>
          <w:tcPr>
            <w:tcW w:w="1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Что показывает данная таблица? (Данная таблица показывает количество шоколада, </w:t>
      </w:r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съеденных</w:t>
      </w:r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неделю Витей.)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Можем ли мы построить диаграмму по данным этой таблицы</w:t>
      </w:r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Какой алгоритм нам будет нужен? (алгоритм построения столбчатых и линейных диаграмм)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 чем отличается линейная диаграмма от столбчатой? (если данные изображать столбикам</w:t>
      </w:r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и–</w:t>
      </w:r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столбчатая диаграмма, а если отрезками– линейная)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Каждый себе определите, какую диаграмму вы будете строить.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Какой первый шаг алгоритма построения диаграммы? (Подобрать цену деления шкалы, удобную для обозначения на ней значений данных величин)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Какая шкала нам будет удобна? (2 </w:t>
      </w:r>
      <w:proofErr w:type="spellStart"/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</w:t>
      </w:r>
      <w:proofErr w:type="spellEnd"/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Второй шаг. (Начертить прямой угол</w:t>
      </w:r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Изобразить шкалу на вертикальном координатном луче, и на горизонтальном луче отметить на равном расстоянии друг от друга точки по числу имеющихся величин.)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Что будет показывать горизонтальная шкала? (дни недели)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Вертикальная шкала? (количество шоколадок, съеденных Витей)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Третий шаг. (От выбранных точек построить вертикальные отрезки (столбики), высота которых равна значению соответствующих величин.)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проговаривания алгоритма построения диаграмма, дети строят диаграммы в тетради.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Поменяйтесь с соседом тетрадями и проверьте работу по образцу на доске. В оценочных листах отметьте работу своего соседа.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Ответьте на вопросы по вашим диаграммам.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классу: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    В какой день Витя побывал в гостях у самых гостеприимных хозяев?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         В какой несчастливый день ему не удалось попасть в гости?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    Сколько всего шоколадок съел Витя за неделю?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4.         </w:t>
      </w:r>
      <w:proofErr w:type="gramStart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сколько</w:t>
      </w:r>
      <w:proofErr w:type="gramEnd"/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больше шоколадок съел Витя в четверг, чем в субботу?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     В какой день было съедено одинаковое количество шоколада?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     Можно ли есть столько сладкого? Почему?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Задача: 4 классы в школе решили устроить соревнование, кто больше наберёт пятёрок по предметам за неделю. В понедельник 4 «А» набрал 26 пятёрок, а 4 «Б» на 4 пятёрки больше, у 4 «В» был любимый урок – физкультура, и они смогли набрать 42 пятёрки. Во вторник 4 «А» набрал 12 пятёрок, 4 «Б» -  в 3 раза больше, а 4 «В» - только 9 пятёрок. В среду физкультура была у 4 «А» класса, и они набрали 39 пятёрок, 4 «Б» заработал 17 пятёрок, а 4 «В» на 7 пятёрок меньше, чем 4 «Б». В четверг все 3 класса ходили на экскурсию, поэтому все получили пятёрок мало, причём одинаковое количество. В сумме в четверг у трёх классов было 33 пятёрки. В пятницу 4 «А» получил 15 пятёрок, физкультура была в 4 «Б», и они заработали в 3 раза больше пятёрок, чем 4 «А», 4 «В» получил в этот день 20 пятёрок. 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 условие в таблицу: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8332" w:type="dxa"/>
        <w:tblInd w:w="7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4"/>
        <w:gridCol w:w="1620"/>
        <w:gridCol w:w="1407"/>
        <w:gridCol w:w="1289"/>
        <w:gridCol w:w="1381"/>
        <w:gridCol w:w="1411"/>
      </w:tblGrid>
      <w:tr w:rsidR="00FE6E9E" w:rsidRPr="000D6679" w:rsidTr="00DC21EB"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6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</w:tr>
      <w:tr w:rsidR="00FE6E9E" w:rsidRPr="000D6679" w:rsidTr="00DC21EB">
        <w:tc>
          <w:tcPr>
            <w:tcW w:w="16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«А»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15   103</w:t>
            </w:r>
          </w:p>
        </w:tc>
      </w:tr>
      <w:tr w:rsidR="00FE6E9E" w:rsidRPr="000D6679" w:rsidTr="00DC21EB">
        <w:tc>
          <w:tcPr>
            <w:tcW w:w="16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«Б»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45    139</w:t>
            </w:r>
          </w:p>
        </w:tc>
      </w:tr>
      <w:tr w:rsidR="00FE6E9E" w:rsidRPr="000D6679" w:rsidTr="00DC21EB">
        <w:tc>
          <w:tcPr>
            <w:tcW w:w="16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«В»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6E9E" w:rsidRPr="000D6679" w:rsidRDefault="00FE6E9E" w:rsidP="00DC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66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20    92</w:t>
            </w:r>
          </w:p>
        </w:tc>
      </w:tr>
    </w:tbl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пятёрок получили все 3 класса в среду?__66______________________________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класс получил больше всего пятёрок во вторник? __4 «Б»_____________________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всё – таки победил в соревновании?___4 «Б»__________________________________</w:t>
      </w:r>
    </w:p>
    <w:p w:rsidR="00FE6E9E" w:rsidRPr="000D6679" w:rsidRDefault="00FE6E9E" w:rsidP="00FE6E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66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E6E9E" w:rsidRPr="000D6679" w:rsidRDefault="00FE6E9E" w:rsidP="00FE6E9E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D6679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 и других разных приёмом для работы над задачами.</w:t>
      </w:r>
    </w:p>
    <w:p w:rsidR="00FE6E9E" w:rsidRPr="000D6679" w:rsidRDefault="00FE6E9E" w:rsidP="00FE6E9E">
      <w:pPr>
        <w:pStyle w:val="a5"/>
        <w:ind w:firstLine="708"/>
        <w:jc w:val="both"/>
        <w:rPr>
          <w:sz w:val="24"/>
          <w:szCs w:val="24"/>
        </w:rPr>
      </w:pPr>
      <w:r w:rsidRPr="000D6679">
        <w:rPr>
          <w:sz w:val="24"/>
          <w:szCs w:val="24"/>
        </w:rPr>
        <w:t xml:space="preserve">Используя на уроке приемы смыслового чтения, даю учащимся возможность самостоятельно усвоить новые знания, умения и компетентности, учу правильно организовать усвоение материала. Кроме того,  при переходе от одного приема к другому меняется активность разных зон головного мозга. А это позволяет предупреждать утомляемость и приводит к развитию когнитивных способностей. </w:t>
      </w:r>
    </w:p>
    <w:p w:rsidR="00FE6E9E" w:rsidRPr="000D6679" w:rsidRDefault="00FE6E9E" w:rsidP="00FE6E9E">
      <w:pPr>
        <w:pStyle w:val="a5"/>
        <w:jc w:val="both"/>
        <w:rPr>
          <w:sz w:val="24"/>
          <w:szCs w:val="24"/>
        </w:rPr>
      </w:pPr>
      <w:r w:rsidRPr="000D6679">
        <w:rPr>
          <w:rFonts w:eastAsia="Times New Roman"/>
          <w:sz w:val="24"/>
          <w:szCs w:val="24"/>
        </w:rPr>
        <w:t>Таким образом, технологии развития продуктивного чтения способствуют умению работать с информацией и не только вдумчиво читать, но и быть активным слушателем. Учащиеся учатся анализировать, применять данную информацию, соотносить новые знания с уже имеющимися представлениями.</w:t>
      </w:r>
    </w:p>
    <w:p w:rsidR="00FE6E9E" w:rsidRPr="005C0667" w:rsidRDefault="00FE6E9E" w:rsidP="00FE6E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0674" w:rsidRDefault="001A0674"/>
    <w:sectPr w:rsidR="001A0674" w:rsidSect="000D667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F37A4"/>
    <w:multiLevelType w:val="multilevel"/>
    <w:tmpl w:val="89A4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0B5EE0"/>
    <w:multiLevelType w:val="multilevel"/>
    <w:tmpl w:val="158C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0F6FAB"/>
    <w:multiLevelType w:val="multilevel"/>
    <w:tmpl w:val="72C2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187E0F"/>
    <w:multiLevelType w:val="multilevel"/>
    <w:tmpl w:val="B6B0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A10D79"/>
    <w:multiLevelType w:val="multilevel"/>
    <w:tmpl w:val="3884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4E8"/>
    <w:rsid w:val="001A0674"/>
    <w:rsid w:val="004704E8"/>
    <w:rsid w:val="00FE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6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FE6E9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FE6E9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E6E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6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FE6E9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FE6E9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E6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2139</Words>
  <Characters>12193</Characters>
  <Application>Microsoft Office Word</Application>
  <DocSecurity>0</DocSecurity>
  <Lines>101</Lines>
  <Paragraphs>28</Paragraphs>
  <ScaleCrop>false</ScaleCrop>
  <Company/>
  <LinksUpToDate>false</LinksUpToDate>
  <CharactersWithSpaces>14304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2022-11-16T01:33:00Z</dcterms:created>
  <dcterms:modified xsi:type="dcterms:W3CDTF">2022-11-16T01:37:00Z</dcterms:modified>
</cp:coreProperties>
</file>