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158" w:rsidRDefault="00601319" w:rsidP="006013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Рекомендации для родителей «Поговори со мною мама»</w:t>
      </w:r>
    </w:p>
    <w:p w:rsidR="00B92EA5" w:rsidRDefault="00044D95" w:rsidP="00B92EA5">
      <w:pPr>
        <w:spacing w:after="0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Несмотря на свою занятость и нехватку времени родители должны с очень большой ответственностью, заинтересованностью и желанием активно принимать участие в жизни ребёнка, начиная с раннего возраста.</w:t>
      </w:r>
      <w:r w:rsidR="00092B5F"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</w:t>
      </w:r>
      <w:r w:rsidR="00601319"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ама - первая, кто передает опыт в непосредственном эмоциональном общении. Она разговаривает с малышом, используя разную интонацию в голосе. Когда реб</w:t>
      </w:r>
      <w:r w:rsidR="00092B5F"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енок общается с матерью, отцом </w:t>
      </w:r>
      <w:r w:rsidR="00601319"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или другими родственниками, он присваивает именно те жесты, мимику, </w:t>
      </w:r>
      <w:proofErr w:type="gramStart"/>
      <w:r w:rsidR="00601319"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манеру</w:t>
      </w:r>
      <w:proofErr w:type="gramEnd"/>
      <w:r w:rsidR="00601319"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говорить, которые свойственны его семье. </w:t>
      </w:r>
      <w:proofErr w:type="gramStart"/>
      <w:r w:rsidR="00601319"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Хорошо, если в семье царят доброжелательность, любовь, искренняя забота друг о друге, взаимопомощь, тогда ребенок растет эмоционально защищенным, уверенным в себе, открытым и общительным.</w:t>
      </w:r>
      <w:proofErr w:type="gramEnd"/>
      <w:r w:rsidR="00601319" w:rsidRPr="00B92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сожалению, и довольно часто, бывает так, что в семье принят агрессивный и «сухой» стиль общения. Тогда и ребенок будет вести себя соответственно.</w:t>
      </w:r>
    </w:p>
    <w:p w:rsidR="00B92EA5" w:rsidRPr="00B92EA5" w:rsidRDefault="00044D95" w:rsidP="00B92EA5">
      <w:pPr>
        <w:spacing w:after="0"/>
        <w:ind w:firstLine="360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EA5">
        <w:rPr>
          <w:rStyle w:val="c5"/>
          <w:rFonts w:ascii="Times New Roman" w:hAnsi="Times New Roman" w:cs="Times New Roman"/>
          <w:color w:val="111111"/>
          <w:sz w:val="28"/>
          <w:szCs w:val="28"/>
        </w:rPr>
        <w:t>Разумная </w:t>
      </w:r>
      <w:r w:rsidRPr="00B92EA5">
        <w:rPr>
          <w:rStyle w:val="c9"/>
          <w:rFonts w:ascii="Times New Roman" w:hAnsi="Times New Roman" w:cs="Times New Roman"/>
          <w:bCs/>
          <w:color w:val="111111"/>
          <w:sz w:val="28"/>
          <w:szCs w:val="28"/>
        </w:rPr>
        <w:t>семья</w:t>
      </w:r>
      <w:r w:rsidRPr="00B92EA5">
        <w:rPr>
          <w:rStyle w:val="c5"/>
          <w:rFonts w:ascii="Times New Roman" w:hAnsi="Times New Roman" w:cs="Times New Roman"/>
          <w:color w:val="111111"/>
          <w:sz w:val="28"/>
          <w:szCs w:val="28"/>
        </w:rPr>
        <w:t> всегда старается воздействовать на формирование детской </w:t>
      </w:r>
      <w:r w:rsidRPr="00B92EA5">
        <w:rPr>
          <w:rStyle w:val="c9"/>
          <w:rFonts w:ascii="Times New Roman" w:hAnsi="Times New Roman" w:cs="Times New Roman"/>
          <w:bCs/>
          <w:color w:val="111111"/>
          <w:sz w:val="28"/>
          <w:szCs w:val="28"/>
        </w:rPr>
        <w:t>речи</w:t>
      </w:r>
      <w:r w:rsidRPr="00B92EA5">
        <w:rPr>
          <w:rStyle w:val="c5"/>
          <w:rFonts w:ascii="Times New Roman" w:hAnsi="Times New Roman" w:cs="Times New Roman"/>
          <w:color w:val="111111"/>
          <w:sz w:val="28"/>
          <w:szCs w:val="28"/>
        </w:rPr>
        <w:t>, начиная с ранних лет жизни. Очень важно, чтобы ребёнок слышал речь правильную, отчётливую, на примере которой формируется его собственная речь. Разговаривать с детьми нужно не торопясь, не искажая слов, чётко произнося каждый звук, не "съедать" слогов и окончаний слов. Особенно чётко нужно произносить незнакомые, новые для ребёнка и длинные слова.</w:t>
      </w:r>
    </w:p>
    <w:p w:rsidR="00B92EA5" w:rsidRDefault="00044D95" w:rsidP="00B92EA5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92EA5">
        <w:rPr>
          <w:color w:val="111111"/>
          <w:sz w:val="28"/>
          <w:szCs w:val="28"/>
        </w:rPr>
        <w:t>Разговор с ребенком – это сбережение и укрепление контакта, эмоциональная потребность обеих сторон, жизненная необходимость. Родителям кажется, что они говорят с ребенком много. Однако именно общения с родителями малышу часто и недостает. С детьми нужно говорить, при этом обязательно выслушивать их ответы: ведь ребенок нуждается в собеседнике!</w:t>
      </w:r>
    </w:p>
    <w:p w:rsidR="00B92EA5" w:rsidRDefault="00601319" w:rsidP="00B92EA5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c8"/>
          <w:color w:val="000000"/>
          <w:sz w:val="28"/>
          <w:szCs w:val="28"/>
        </w:rPr>
      </w:pPr>
      <w:r w:rsidRPr="00B92EA5">
        <w:rPr>
          <w:rStyle w:val="c8"/>
          <w:color w:val="000000"/>
          <w:sz w:val="28"/>
          <w:szCs w:val="28"/>
        </w:rPr>
        <w:t xml:space="preserve">Время, какое мы можем подарить детям, для них полезнее и дороже любой игрушки. Не поддавайтесь искушению облегчить себе жизнь, усадив малыша перед телевизором и занявшись в это время своими делами. Помните, что психика ребёнка формируется только в совместной деятельности </w:t>
      </w:r>
      <w:proofErr w:type="gramStart"/>
      <w:r w:rsidRPr="00B92EA5">
        <w:rPr>
          <w:rStyle w:val="c8"/>
          <w:color w:val="000000"/>
          <w:sz w:val="28"/>
          <w:szCs w:val="28"/>
        </w:rPr>
        <w:t>со</w:t>
      </w:r>
      <w:proofErr w:type="gramEnd"/>
      <w:r w:rsidRPr="00B92EA5">
        <w:rPr>
          <w:rStyle w:val="c8"/>
          <w:color w:val="000000"/>
          <w:sz w:val="28"/>
          <w:szCs w:val="28"/>
        </w:rPr>
        <w:t xml:space="preserve"> взрослым.</w:t>
      </w:r>
    </w:p>
    <w:p w:rsidR="00044D95" w:rsidRPr="00B92EA5" w:rsidRDefault="00044D95" w:rsidP="00B92EA5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8"/>
        </w:rPr>
      </w:pPr>
      <w:r w:rsidRPr="00B92EA5">
        <w:rPr>
          <w:sz w:val="28"/>
          <w:szCs w:val="28"/>
        </w:rPr>
        <w:t xml:space="preserve">Играйте, гуляйте с ребёнком тогда, когда вы действительно </w:t>
      </w:r>
      <w:proofErr w:type="gramStart"/>
      <w:r w:rsidRPr="00B92EA5">
        <w:rPr>
          <w:sz w:val="28"/>
          <w:szCs w:val="28"/>
        </w:rPr>
        <w:t>настроены</w:t>
      </w:r>
      <w:proofErr w:type="gramEnd"/>
      <w:r w:rsidRPr="00B92EA5">
        <w:rPr>
          <w:sz w:val="28"/>
          <w:szCs w:val="28"/>
        </w:rPr>
        <w:t xml:space="preserve">  общаться с ним. Время, проведённое с сыном или дочерью только по родительскому долгу, приносит мало радости обоим. Иногда родителям бывает трудно сообразить, о чём говорить с ребёнком, чем заняться с ним. Если вы уделите ему внимание искренне, то можете не волноваться, он  сам за вас решит эту проблему.</w:t>
      </w:r>
    </w:p>
    <w:p w:rsidR="00B92EA5" w:rsidRDefault="00092B5F" w:rsidP="00B92EA5">
      <w:pPr>
        <w:spacing w:after="0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92EA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Не ленитесь, – от этого зависит, насколько успешен будет ваш ребенок в будущем.</w:t>
      </w:r>
    </w:p>
    <w:p w:rsidR="00B92EA5" w:rsidRDefault="00092B5F" w:rsidP="00B92EA5">
      <w:pPr>
        <w:spacing w:after="0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proofErr w:type="gramStart"/>
      <w:r w:rsidRPr="00B92EA5">
        <w:rPr>
          <w:rFonts w:ascii="Times New Roman" w:hAnsi="Times New Roman" w:cs="Times New Roman"/>
          <w:color w:val="111111"/>
          <w:sz w:val="28"/>
          <w:szCs w:val="28"/>
        </w:rPr>
        <w:t>Недостаток внимания, отсутствие общения часто приводят к общему недоразвитию речи (ОНР, а впоследствии и к задержке психического развития (ЗПР).</w:t>
      </w:r>
      <w:proofErr w:type="gramEnd"/>
      <w:r w:rsidRPr="00B92EA5">
        <w:rPr>
          <w:rFonts w:ascii="Times New Roman" w:hAnsi="Times New Roman" w:cs="Times New Roman"/>
          <w:color w:val="111111"/>
          <w:sz w:val="28"/>
          <w:szCs w:val="28"/>
        </w:rPr>
        <w:t xml:space="preserve"> Также важно знать, что от степени </w:t>
      </w:r>
      <w:proofErr w:type="spellStart"/>
      <w:r w:rsidRPr="00B92EA5">
        <w:rPr>
          <w:rFonts w:ascii="Times New Roman" w:hAnsi="Times New Roman" w:cs="Times New Roman"/>
          <w:color w:val="111111"/>
          <w:sz w:val="28"/>
          <w:szCs w:val="28"/>
        </w:rPr>
        <w:t>сформированности</w:t>
      </w:r>
      <w:proofErr w:type="spellEnd"/>
      <w:r w:rsidRPr="00B92EA5">
        <w:rPr>
          <w:rFonts w:ascii="Times New Roman" w:hAnsi="Times New Roman" w:cs="Times New Roman"/>
          <w:color w:val="111111"/>
          <w:sz w:val="28"/>
          <w:szCs w:val="28"/>
        </w:rPr>
        <w:t xml:space="preserve"> устной речи зависит и становление письменной речи. В возрасте 5 лет у ребенка может быть выявлена предрасположенность к </w:t>
      </w:r>
      <w:proofErr w:type="spellStart"/>
      <w:r w:rsidRPr="00B92EA5">
        <w:rPr>
          <w:rFonts w:ascii="Times New Roman" w:hAnsi="Times New Roman" w:cs="Times New Roman"/>
          <w:color w:val="111111"/>
          <w:sz w:val="28"/>
          <w:szCs w:val="28"/>
        </w:rPr>
        <w:t>дислексии</w:t>
      </w:r>
      <w:proofErr w:type="spellEnd"/>
      <w:r w:rsidRPr="00B92EA5">
        <w:rPr>
          <w:rFonts w:ascii="Times New Roman" w:hAnsi="Times New Roman" w:cs="Times New Roman"/>
          <w:color w:val="111111"/>
          <w:sz w:val="28"/>
          <w:szCs w:val="28"/>
        </w:rPr>
        <w:t xml:space="preserve"> – нарушению чтения. В таком случае необходимо провести комплекс мероприятий по профилактике </w:t>
      </w:r>
      <w:proofErr w:type="spellStart"/>
      <w:r w:rsidRPr="00B92EA5">
        <w:rPr>
          <w:rFonts w:ascii="Times New Roman" w:hAnsi="Times New Roman" w:cs="Times New Roman"/>
          <w:color w:val="111111"/>
          <w:sz w:val="28"/>
          <w:szCs w:val="28"/>
        </w:rPr>
        <w:t>дислексии</w:t>
      </w:r>
      <w:proofErr w:type="spellEnd"/>
      <w:r w:rsidRPr="00B92EA5">
        <w:rPr>
          <w:rFonts w:ascii="Times New Roman" w:hAnsi="Times New Roman" w:cs="Times New Roman"/>
          <w:color w:val="111111"/>
          <w:sz w:val="28"/>
          <w:szCs w:val="28"/>
        </w:rPr>
        <w:t xml:space="preserve"> и </w:t>
      </w:r>
      <w:proofErr w:type="spellStart"/>
      <w:r w:rsidRPr="00B92EA5">
        <w:rPr>
          <w:rFonts w:ascii="Times New Roman" w:hAnsi="Times New Roman" w:cs="Times New Roman"/>
          <w:color w:val="111111"/>
          <w:sz w:val="28"/>
          <w:szCs w:val="28"/>
        </w:rPr>
        <w:t>дисграфии.</w:t>
      </w:r>
      <w:proofErr w:type="spellEnd"/>
    </w:p>
    <w:p w:rsidR="00B92EA5" w:rsidRDefault="00092B5F" w:rsidP="00B92EA5">
      <w:pPr>
        <w:spacing w:after="0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92EA5">
        <w:rPr>
          <w:rFonts w:ascii="Times New Roman" w:hAnsi="Times New Roman" w:cs="Times New Roman"/>
          <w:color w:val="111111"/>
          <w:sz w:val="28"/>
          <w:szCs w:val="28"/>
        </w:rPr>
        <w:t>Исправлять ошибки гораздо труднее, чем каждый день заниматься с малышом. Лучше поиграть с ребенком днем и прочесть ему сказку на ночь, чем потом регулярно посещать логопеда. По сути, ежедневные занятия – это основная профилактика речевых нарушений.</w:t>
      </w:r>
    </w:p>
    <w:p w:rsidR="00E20E40" w:rsidRPr="00B92EA5" w:rsidRDefault="00E20E40" w:rsidP="00B92EA5">
      <w:pPr>
        <w:spacing w:after="0"/>
        <w:ind w:firstLine="36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92EA5">
        <w:rPr>
          <w:rStyle w:val="c5"/>
          <w:rFonts w:ascii="Times New Roman" w:hAnsi="Times New Roman" w:cs="Times New Roman"/>
          <w:color w:val="111111"/>
          <w:sz w:val="28"/>
          <w:szCs w:val="28"/>
        </w:rPr>
        <w:t>Одним из эффективных способов обогащения словаря </w:t>
      </w:r>
      <w:r w:rsidRPr="00B92EA5">
        <w:rPr>
          <w:rStyle w:val="c9"/>
          <w:rFonts w:ascii="Times New Roman" w:hAnsi="Times New Roman" w:cs="Times New Roman"/>
          <w:bCs/>
          <w:color w:val="111111"/>
          <w:sz w:val="28"/>
          <w:szCs w:val="28"/>
        </w:rPr>
        <w:t>детей</w:t>
      </w:r>
      <w:r w:rsidRPr="00B92EA5">
        <w:rPr>
          <w:rStyle w:val="c5"/>
          <w:rFonts w:ascii="Times New Roman" w:hAnsi="Times New Roman" w:cs="Times New Roman"/>
          <w:color w:val="111111"/>
          <w:sz w:val="28"/>
          <w:szCs w:val="28"/>
        </w:rPr>
        <w:t xml:space="preserve"> являются </w:t>
      </w:r>
      <w:r w:rsidRPr="00B92EA5">
        <w:rPr>
          <w:rStyle w:val="c5"/>
          <w:rFonts w:ascii="Times New Roman" w:hAnsi="Times New Roman" w:cs="Times New Roman"/>
          <w:b/>
          <w:color w:val="111111"/>
          <w:sz w:val="28"/>
          <w:szCs w:val="28"/>
        </w:rPr>
        <w:t>настольно-печатные игры</w:t>
      </w:r>
      <w:r w:rsidRPr="00B92EA5">
        <w:rPr>
          <w:rStyle w:val="c5"/>
          <w:rFonts w:ascii="Times New Roman" w:hAnsi="Times New Roman" w:cs="Times New Roman"/>
          <w:color w:val="111111"/>
          <w:sz w:val="28"/>
          <w:szCs w:val="28"/>
        </w:rPr>
        <w:t> </w:t>
      </w:r>
      <w:r w:rsidRPr="00B92EA5">
        <w:rPr>
          <w:rStyle w:val="c12"/>
          <w:rFonts w:ascii="Times New Roman" w:hAnsi="Times New Roman" w:cs="Times New Roman"/>
          <w:i/>
          <w:iCs/>
          <w:color w:val="111111"/>
          <w:sz w:val="28"/>
          <w:szCs w:val="28"/>
        </w:rPr>
        <w:t>(лото, домино, парные картинки, кубики)</w:t>
      </w:r>
      <w:r w:rsidRPr="00B92EA5">
        <w:rPr>
          <w:rStyle w:val="c5"/>
          <w:rFonts w:ascii="Times New Roman" w:hAnsi="Times New Roman" w:cs="Times New Roman"/>
          <w:color w:val="111111"/>
          <w:sz w:val="28"/>
          <w:szCs w:val="28"/>
        </w:rPr>
        <w:t>. Цель их - сформировать у </w:t>
      </w:r>
      <w:r w:rsidRPr="00B92EA5">
        <w:rPr>
          <w:rStyle w:val="c9"/>
          <w:rFonts w:ascii="Times New Roman" w:hAnsi="Times New Roman" w:cs="Times New Roman"/>
          <w:bCs/>
          <w:color w:val="111111"/>
          <w:sz w:val="28"/>
          <w:szCs w:val="28"/>
        </w:rPr>
        <w:t>детей</w:t>
      </w:r>
      <w:r w:rsidRPr="00B92EA5">
        <w:rPr>
          <w:rStyle w:val="c5"/>
          <w:rFonts w:ascii="Times New Roman" w:hAnsi="Times New Roman" w:cs="Times New Roman"/>
          <w:color w:val="111111"/>
          <w:sz w:val="28"/>
          <w:szCs w:val="28"/>
        </w:rPr>
        <w:t> навыки складывать из отдельных частей целое, закреплять знания о предметах, правильно их называть. Купив игру, не стоит сразу давать её ребёнку, так как он, не понимая правил, теряет к ней интерес.</w:t>
      </w:r>
    </w:p>
    <w:p w:rsidR="00E20E40" w:rsidRPr="00B92EA5" w:rsidRDefault="00E20E40" w:rsidP="00B92EA5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92EA5">
        <w:rPr>
          <w:rStyle w:val="c5"/>
          <w:color w:val="111111"/>
          <w:sz w:val="28"/>
          <w:szCs w:val="28"/>
        </w:rPr>
        <w:t>Сначала </w:t>
      </w:r>
      <w:r w:rsidRPr="00B92EA5">
        <w:rPr>
          <w:rStyle w:val="c9"/>
          <w:bCs/>
          <w:color w:val="111111"/>
          <w:sz w:val="28"/>
          <w:szCs w:val="28"/>
        </w:rPr>
        <w:t>родители</w:t>
      </w:r>
      <w:r w:rsidRPr="00B92EA5">
        <w:rPr>
          <w:rStyle w:val="c5"/>
          <w:color w:val="111111"/>
          <w:sz w:val="28"/>
          <w:szCs w:val="28"/>
        </w:rPr>
        <w:t> должны сами познакомиться с игрой, а потом объяснить правила ребёнку.</w:t>
      </w:r>
      <w:r w:rsidR="00B92EA5">
        <w:rPr>
          <w:color w:val="000000"/>
          <w:sz w:val="28"/>
          <w:szCs w:val="28"/>
        </w:rPr>
        <w:t xml:space="preserve"> </w:t>
      </w:r>
      <w:r w:rsidRPr="00B92EA5">
        <w:rPr>
          <w:rStyle w:val="c5"/>
          <w:color w:val="111111"/>
          <w:sz w:val="28"/>
          <w:szCs w:val="28"/>
        </w:rPr>
        <w:t>Первый раз необходимо поиграть вместе с ребёнком. В процессе игры, например, с разрезными картинками целесообразно сначала рассмотреть целые картинки и </w:t>
      </w:r>
      <w:r w:rsidRPr="00B92EA5">
        <w:rPr>
          <w:rStyle w:val="c15"/>
          <w:color w:val="111111"/>
          <w:sz w:val="28"/>
          <w:szCs w:val="28"/>
        </w:rPr>
        <w:t>спросить</w:t>
      </w:r>
      <w:r w:rsidR="00B92EA5" w:rsidRPr="00B92EA5">
        <w:rPr>
          <w:rStyle w:val="c5"/>
          <w:color w:val="111111"/>
          <w:sz w:val="28"/>
          <w:szCs w:val="28"/>
        </w:rPr>
        <w:t>:</w:t>
      </w:r>
      <w:r w:rsidR="00B92EA5">
        <w:rPr>
          <w:rStyle w:val="c5"/>
          <w:color w:val="111111"/>
          <w:sz w:val="28"/>
          <w:szCs w:val="28"/>
        </w:rPr>
        <w:t xml:space="preserve"> «Что нарисовано на картинке?», «</w:t>
      </w:r>
      <w:r w:rsidRPr="00B92EA5">
        <w:rPr>
          <w:rStyle w:val="c5"/>
          <w:color w:val="111111"/>
          <w:sz w:val="28"/>
          <w:szCs w:val="28"/>
        </w:rPr>
        <w:t>Как можно назвать их одним слово</w:t>
      </w:r>
      <w:r w:rsidR="00B92EA5">
        <w:rPr>
          <w:rStyle w:val="c5"/>
          <w:color w:val="111111"/>
          <w:sz w:val="28"/>
          <w:szCs w:val="28"/>
        </w:rPr>
        <w:t>м?», «Где растут фрукты?», «Что можно сделать из фруктов?».</w:t>
      </w:r>
      <w:r w:rsidRPr="00B92EA5">
        <w:rPr>
          <w:rStyle w:val="c5"/>
          <w:color w:val="111111"/>
          <w:sz w:val="28"/>
          <w:szCs w:val="28"/>
        </w:rPr>
        <w:t xml:space="preserve"> После беседы </w:t>
      </w:r>
      <w:r w:rsidRPr="00B92EA5">
        <w:rPr>
          <w:rStyle w:val="c15"/>
          <w:color w:val="111111"/>
          <w:sz w:val="28"/>
          <w:szCs w:val="28"/>
        </w:rPr>
        <w:t>объяснить</w:t>
      </w:r>
      <w:r w:rsidR="00B92EA5">
        <w:rPr>
          <w:rStyle w:val="c5"/>
          <w:color w:val="111111"/>
          <w:sz w:val="28"/>
          <w:szCs w:val="28"/>
        </w:rPr>
        <w:t>: «</w:t>
      </w:r>
      <w:r w:rsidRPr="00B92EA5">
        <w:rPr>
          <w:rStyle w:val="c5"/>
          <w:color w:val="111111"/>
          <w:sz w:val="28"/>
          <w:szCs w:val="28"/>
        </w:rPr>
        <w:t>Перед тобой маленькие картинки, на каждой нарисована только часть фрукта, ты сложи целую картинку. Вспомни, какого цвета слива, какие у неё листья и подбери необходимые кар</w:t>
      </w:r>
      <w:r w:rsidR="00B92EA5">
        <w:rPr>
          <w:rStyle w:val="c5"/>
          <w:color w:val="111111"/>
          <w:sz w:val="28"/>
          <w:szCs w:val="28"/>
        </w:rPr>
        <w:t>тинки»</w:t>
      </w:r>
      <w:r w:rsidRPr="00B92EA5">
        <w:rPr>
          <w:rStyle w:val="c5"/>
          <w:color w:val="111111"/>
          <w:sz w:val="28"/>
          <w:szCs w:val="28"/>
        </w:rPr>
        <w:t>.</w:t>
      </w:r>
      <w:r w:rsidR="00B92EA5">
        <w:rPr>
          <w:color w:val="000000"/>
          <w:sz w:val="28"/>
          <w:szCs w:val="28"/>
        </w:rPr>
        <w:t xml:space="preserve"> </w:t>
      </w:r>
      <w:r w:rsidRPr="00B92EA5">
        <w:rPr>
          <w:rStyle w:val="c9"/>
          <w:bCs/>
          <w:color w:val="111111"/>
          <w:sz w:val="28"/>
          <w:szCs w:val="28"/>
        </w:rPr>
        <w:t>Родители</w:t>
      </w:r>
      <w:r w:rsidRPr="00B92EA5">
        <w:rPr>
          <w:rStyle w:val="c5"/>
          <w:color w:val="111111"/>
          <w:sz w:val="28"/>
          <w:szCs w:val="28"/>
        </w:rPr>
        <w:t> могут начать складывать картинку, а далее ребёнок продолжит самостоятельно. По такому же принципу дети собирают картинки из кубиков.</w:t>
      </w:r>
      <w:r w:rsidR="00B92EA5">
        <w:rPr>
          <w:rStyle w:val="c5"/>
          <w:color w:val="111111"/>
          <w:sz w:val="28"/>
          <w:szCs w:val="28"/>
        </w:rPr>
        <w:t xml:space="preserve"> </w:t>
      </w:r>
      <w:r w:rsidRPr="00B92EA5">
        <w:rPr>
          <w:rStyle w:val="c5"/>
          <w:color w:val="111111"/>
          <w:sz w:val="28"/>
          <w:szCs w:val="28"/>
        </w:rPr>
        <w:t>Если они посвящены содержанию знакомых сказок, то сначала нужно провести беседу или попросить рассказать содержание картинки.</w:t>
      </w:r>
    </w:p>
    <w:p w:rsidR="00E20E40" w:rsidRPr="00B92EA5" w:rsidRDefault="00E20E40" w:rsidP="00B92EA5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B92EA5">
        <w:rPr>
          <w:rStyle w:val="c5"/>
          <w:color w:val="111111"/>
          <w:sz w:val="28"/>
          <w:szCs w:val="28"/>
        </w:rPr>
        <w:t>Не менее важны для речевого </w:t>
      </w:r>
      <w:r w:rsidRPr="00B92EA5">
        <w:rPr>
          <w:rStyle w:val="c9"/>
          <w:bCs/>
          <w:color w:val="111111"/>
          <w:sz w:val="28"/>
          <w:szCs w:val="28"/>
        </w:rPr>
        <w:t>развития</w:t>
      </w:r>
      <w:r w:rsidRPr="00B92EA5">
        <w:rPr>
          <w:rStyle w:val="c9"/>
          <w:b/>
          <w:bCs/>
          <w:color w:val="111111"/>
          <w:sz w:val="28"/>
          <w:szCs w:val="28"/>
        </w:rPr>
        <w:t xml:space="preserve"> словесные игры</w:t>
      </w:r>
      <w:r w:rsidR="00B92EA5">
        <w:rPr>
          <w:rStyle w:val="c5"/>
          <w:color w:val="111111"/>
          <w:sz w:val="28"/>
          <w:szCs w:val="28"/>
        </w:rPr>
        <w:t>. Например, «Чудесный мешочек»</w:t>
      </w:r>
      <w:r w:rsidRPr="00B92EA5">
        <w:rPr>
          <w:rStyle w:val="c5"/>
          <w:color w:val="111111"/>
          <w:sz w:val="28"/>
          <w:szCs w:val="28"/>
        </w:rPr>
        <w:t>: в мешочек сложить разные предметы </w:t>
      </w:r>
      <w:r w:rsidRPr="00B92EA5">
        <w:rPr>
          <w:rStyle w:val="c12"/>
          <w:i/>
          <w:iCs/>
          <w:color w:val="111111"/>
          <w:sz w:val="28"/>
          <w:szCs w:val="28"/>
        </w:rPr>
        <w:t>(игрушки, овощи, фрукты и т. д.)</w:t>
      </w:r>
      <w:r w:rsidRPr="00B92EA5">
        <w:rPr>
          <w:rStyle w:val="c5"/>
          <w:color w:val="111111"/>
          <w:sz w:val="28"/>
          <w:szCs w:val="28"/>
        </w:rPr>
        <w:t>. Ребёнок должен опустить в него руку и на ощупь определить то, что он ощупывает. Затем он достаёт предмет и рассказывает, для чего он нужен, что с ним можно делать.</w:t>
      </w:r>
    </w:p>
    <w:p w:rsidR="00E20E40" w:rsidRPr="00B92EA5" w:rsidRDefault="00047C5C" w:rsidP="00047C5C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>
        <w:rPr>
          <w:rStyle w:val="c5"/>
          <w:color w:val="111111"/>
          <w:sz w:val="28"/>
          <w:szCs w:val="28"/>
        </w:rPr>
        <w:t>«Что из чего сделано?»: в</w:t>
      </w:r>
      <w:r w:rsidR="00E20E40" w:rsidRPr="00B92EA5">
        <w:rPr>
          <w:rStyle w:val="c5"/>
          <w:color w:val="111111"/>
          <w:sz w:val="28"/>
          <w:szCs w:val="28"/>
        </w:rPr>
        <w:t xml:space="preserve">зрослый говорит </w:t>
      </w:r>
      <w:r w:rsidR="00E20E40" w:rsidRPr="00047C5C">
        <w:rPr>
          <w:rStyle w:val="c5"/>
          <w:color w:val="111111"/>
          <w:sz w:val="28"/>
          <w:szCs w:val="28"/>
        </w:rPr>
        <w:t>ребё</w:t>
      </w:r>
      <w:r w:rsidR="00E20E40" w:rsidRPr="00047C5C">
        <w:rPr>
          <w:rStyle w:val="c15"/>
          <w:color w:val="111111"/>
          <w:sz w:val="28"/>
          <w:szCs w:val="28"/>
        </w:rPr>
        <w:t>нку</w:t>
      </w:r>
      <w:r w:rsidR="00E20E40" w:rsidRPr="00047C5C">
        <w:rPr>
          <w:rStyle w:val="c5"/>
          <w:color w:val="111111"/>
          <w:sz w:val="28"/>
          <w:szCs w:val="28"/>
        </w:rPr>
        <w:t>:</w:t>
      </w:r>
      <w:r>
        <w:rPr>
          <w:rStyle w:val="c5"/>
          <w:color w:val="111111"/>
          <w:sz w:val="28"/>
          <w:szCs w:val="28"/>
        </w:rPr>
        <w:t xml:space="preserve"> «</w:t>
      </w:r>
      <w:r w:rsidR="00E20E40" w:rsidRPr="00B92EA5">
        <w:rPr>
          <w:rStyle w:val="c5"/>
          <w:color w:val="111111"/>
          <w:sz w:val="28"/>
          <w:szCs w:val="28"/>
        </w:rPr>
        <w:t xml:space="preserve">В нашей комнате много предметов, все они сделаны из разных материалов. Я буду называть предмет, а ты попробуй определить, из чего он сделан. </w:t>
      </w:r>
      <w:proofErr w:type="gramStart"/>
      <w:r w:rsidR="00E20E40" w:rsidRPr="00B92EA5">
        <w:rPr>
          <w:rStyle w:val="c5"/>
          <w:color w:val="111111"/>
          <w:sz w:val="28"/>
          <w:szCs w:val="28"/>
        </w:rPr>
        <w:t xml:space="preserve">Например, стол </w:t>
      </w:r>
      <w:r w:rsidR="00E20E40" w:rsidRPr="00B92EA5">
        <w:rPr>
          <w:rStyle w:val="c5"/>
          <w:color w:val="111111"/>
          <w:sz w:val="28"/>
          <w:szCs w:val="28"/>
        </w:rPr>
        <w:lastRenderedPageBreak/>
        <w:t>сделан из дерева, значит он деревянный, ваза из стекла</w:t>
      </w:r>
      <w:r>
        <w:rPr>
          <w:color w:val="000000"/>
          <w:sz w:val="28"/>
          <w:szCs w:val="28"/>
        </w:rPr>
        <w:t xml:space="preserve"> </w:t>
      </w:r>
      <w:r w:rsidR="00E20E40" w:rsidRPr="00B92EA5">
        <w:rPr>
          <w:rStyle w:val="c5"/>
          <w:color w:val="111111"/>
          <w:sz w:val="28"/>
          <w:szCs w:val="28"/>
        </w:rPr>
        <w:t>(стеклянная, мяч из резины </w:t>
      </w:r>
      <w:r w:rsidR="00E20E40" w:rsidRPr="00B92EA5">
        <w:rPr>
          <w:rStyle w:val="c12"/>
          <w:i/>
          <w:iCs/>
          <w:color w:val="111111"/>
          <w:sz w:val="28"/>
          <w:szCs w:val="28"/>
        </w:rPr>
        <w:t>(резиновый)</w:t>
      </w:r>
      <w:r w:rsidRPr="00047C5C">
        <w:rPr>
          <w:rStyle w:val="c12"/>
          <w:iCs/>
          <w:color w:val="111111"/>
          <w:sz w:val="28"/>
          <w:szCs w:val="28"/>
        </w:rPr>
        <w:t>»</w:t>
      </w:r>
      <w:r w:rsidR="00E20E40" w:rsidRPr="00B92EA5">
        <w:rPr>
          <w:rStyle w:val="c5"/>
          <w:color w:val="111111"/>
          <w:sz w:val="28"/>
          <w:szCs w:val="28"/>
        </w:rPr>
        <w:t> и т. д.</w:t>
      </w:r>
      <w:proofErr w:type="gramEnd"/>
    </w:p>
    <w:p w:rsidR="00E20E40" w:rsidRPr="00B92EA5" w:rsidRDefault="00047C5C" w:rsidP="00B92EA5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>
        <w:rPr>
          <w:rStyle w:val="c5"/>
          <w:color w:val="111111"/>
          <w:sz w:val="28"/>
          <w:szCs w:val="28"/>
        </w:rPr>
        <w:t>«Правильно ли я сказал?»</w:t>
      </w:r>
      <w:r w:rsidR="00E20E40" w:rsidRPr="00B92EA5">
        <w:rPr>
          <w:rStyle w:val="c5"/>
          <w:color w:val="111111"/>
          <w:sz w:val="28"/>
          <w:szCs w:val="28"/>
        </w:rPr>
        <w:t xml:space="preserve"> Взрослый говорит ребё</w:t>
      </w:r>
      <w:r w:rsidR="00E20E40" w:rsidRPr="00047C5C">
        <w:rPr>
          <w:rStyle w:val="c15"/>
          <w:color w:val="111111"/>
          <w:sz w:val="28"/>
          <w:szCs w:val="28"/>
        </w:rPr>
        <w:t>нку</w:t>
      </w:r>
      <w:r>
        <w:rPr>
          <w:rStyle w:val="c5"/>
          <w:color w:val="111111"/>
          <w:sz w:val="28"/>
          <w:szCs w:val="28"/>
        </w:rPr>
        <w:t xml:space="preserve">: </w:t>
      </w:r>
      <w:proofErr w:type="gramStart"/>
      <w:r>
        <w:rPr>
          <w:rStyle w:val="c5"/>
          <w:color w:val="111111"/>
          <w:sz w:val="28"/>
          <w:szCs w:val="28"/>
        </w:rPr>
        <w:t>«</w:t>
      </w:r>
      <w:r w:rsidR="00E20E40" w:rsidRPr="00B92EA5">
        <w:rPr>
          <w:rStyle w:val="c5"/>
          <w:color w:val="111111"/>
          <w:sz w:val="28"/>
          <w:szCs w:val="28"/>
        </w:rPr>
        <w:t>Я знаю много домашних </w:t>
      </w:r>
      <w:r w:rsidR="00E20E40" w:rsidRPr="00047C5C">
        <w:rPr>
          <w:rStyle w:val="c15"/>
          <w:color w:val="111111"/>
          <w:sz w:val="28"/>
          <w:szCs w:val="28"/>
        </w:rPr>
        <w:t>животных</w:t>
      </w:r>
      <w:r w:rsidR="00E20E40" w:rsidRPr="00B92EA5">
        <w:rPr>
          <w:rStyle w:val="c5"/>
          <w:color w:val="111111"/>
          <w:sz w:val="28"/>
          <w:szCs w:val="28"/>
        </w:rPr>
        <w:t>: корова, лошад</w:t>
      </w:r>
      <w:r>
        <w:rPr>
          <w:rStyle w:val="c5"/>
          <w:color w:val="111111"/>
          <w:sz w:val="28"/>
          <w:szCs w:val="28"/>
        </w:rPr>
        <w:t>ь, собака, курица, ворона, заяц»</w:t>
      </w:r>
      <w:r w:rsidR="00E20E40" w:rsidRPr="00B92EA5">
        <w:rPr>
          <w:rStyle w:val="c5"/>
          <w:color w:val="111111"/>
          <w:sz w:val="28"/>
          <w:szCs w:val="28"/>
        </w:rPr>
        <w:t>.</w:t>
      </w:r>
      <w:proofErr w:type="gramEnd"/>
      <w:r w:rsidR="00E20E40" w:rsidRPr="00B92EA5">
        <w:rPr>
          <w:rStyle w:val="c5"/>
          <w:color w:val="111111"/>
          <w:sz w:val="28"/>
          <w:szCs w:val="28"/>
        </w:rPr>
        <w:t xml:space="preserve"> </w:t>
      </w:r>
      <w:proofErr w:type="gramStart"/>
      <w:r w:rsidR="00E20E40" w:rsidRPr="00B92EA5">
        <w:rPr>
          <w:rStyle w:val="c5"/>
          <w:color w:val="111111"/>
          <w:sz w:val="28"/>
          <w:szCs w:val="28"/>
        </w:rPr>
        <w:t>Ребёнок должен исправить ошибки и объяснить, что не так, почему.</w:t>
      </w:r>
      <w:proofErr w:type="gramEnd"/>
    </w:p>
    <w:p w:rsidR="00E20E40" w:rsidRPr="00B92EA5" w:rsidRDefault="00047C5C" w:rsidP="00B92EA5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>
        <w:rPr>
          <w:rStyle w:val="c5"/>
          <w:color w:val="111111"/>
          <w:sz w:val="28"/>
          <w:szCs w:val="28"/>
        </w:rPr>
        <w:t>«Скажи наоборот»: в</w:t>
      </w:r>
      <w:r w:rsidR="00E20E40" w:rsidRPr="00B92EA5">
        <w:rPr>
          <w:rStyle w:val="c5"/>
          <w:color w:val="111111"/>
          <w:sz w:val="28"/>
          <w:szCs w:val="28"/>
        </w:rPr>
        <w:t>зрослый </w:t>
      </w:r>
      <w:r w:rsidR="00E20E40" w:rsidRPr="00047C5C">
        <w:rPr>
          <w:rStyle w:val="c15"/>
          <w:color w:val="111111"/>
          <w:sz w:val="28"/>
          <w:szCs w:val="28"/>
        </w:rPr>
        <w:t>говорит</w:t>
      </w:r>
      <w:r>
        <w:rPr>
          <w:rStyle w:val="c5"/>
          <w:color w:val="111111"/>
          <w:sz w:val="28"/>
          <w:szCs w:val="28"/>
        </w:rPr>
        <w:t>: «Я вижу высокое дерево»</w:t>
      </w:r>
      <w:r w:rsidR="00E20E40" w:rsidRPr="00B92EA5">
        <w:rPr>
          <w:rStyle w:val="c5"/>
          <w:color w:val="111111"/>
          <w:sz w:val="28"/>
          <w:szCs w:val="28"/>
        </w:rPr>
        <w:t>, а ребёнок должен сказать </w:t>
      </w:r>
      <w:r w:rsidR="00E20E40" w:rsidRPr="00B92EA5">
        <w:rPr>
          <w:rStyle w:val="c15"/>
          <w:color w:val="111111"/>
          <w:sz w:val="28"/>
          <w:szCs w:val="28"/>
          <w:u w:val="single"/>
        </w:rPr>
        <w:t>наоборот</w:t>
      </w:r>
      <w:r>
        <w:rPr>
          <w:rStyle w:val="c5"/>
          <w:color w:val="111111"/>
          <w:sz w:val="28"/>
          <w:szCs w:val="28"/>
        </w:rPr>
        <w:t>: «Я вижу низкое дерево». «</w:t>
      </w:r>
      <w:r w:rsidR="00E20E40" w:rsidRPr="00B92EA5">
        <w:rPr>
          <w:rStyle w:val="c5"/>
          <w:color w:val="111111"/>
          <w:sz w:val="28"/>
          <w:szCs w:val="28"/>
        </w:rPr>
        <w:t>У меня мало игрушек</w:t>
      </w:r>
      <w:r>
        <w:rPr>
          <w:rStyle w:val="c5"/>
          <w:color w:val="111111"/>
          <w:sz w:val="28"/>
          <w:szCs w:val="28"/>
        </w:rPr>
        <w:t xml:space="preserve">» </w:t>
      </w:r>
      <w:r>
        <w:rPr>
          <w:rStyle w:val="c12"/>
          <w:i/>
          <w:iCs/>
          <w:color w:val="111111"/>
          <w:sz w:val="28"/>
          <w:szCs w:val="28"/>
        </w:rPr>
        <w:t>(«У меня много игрушек»</w:t>
      </w:r>
      <w:r w:rsidR="00E20E40" w:rsidRPr="00B92EA5">
        <w:rPr>
          <w:rStyle w:val="c12"/>
          <w:i/>
          <w:iCs/>
          <w:color w:val="111111"/>
          <w:sz w:val="28"/>
          <w:szCs w:val="28"/>
        </w:rPr>
        <w:t>)</w:t>
      </w:r>
      <w:r w:rsidR="00E20E40" w:rsidRPr="00B92EA5">
        <w:rPr>
          <w:rStyle w:val="c5"/>
          <w:color w:val="111111"/>
          <w:sz w:val="28"/>
          <w:szCs w:val="28"/>
        </w:rPr>
        <w:t> и т. д.</w:t>
      </w:r>
    </w:p>
    <w:p w:rsidR="00047C5C" w:rsidRDefault="00E20E40" w:rsidP="00047C5C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c5"/>
          <w:color w:val="111111"/>
          <w:sz w:val="28"/>
          <w:szCs w:val="28"/>
        </w:rPr>
      </w:pPr>
      <w:r w:rsidRPr="00B92EA5">
        <w:rPr>
          <w:rStyle w:val="c5"/>
          <w:color w:val="111111"/>
          <w:sz w:val="28"/>
          <w:szCs w:val="28"/>
        </w:rPr>
        <w:t>Во время прогулок, одевания, раздевания, купания, приготовления пищи нужно постоянно с ребёнком разговаривать, используя в </w:t>
      </w:r>
      <w:r w:rsidRPr="00047C5C">
        <w:rPr>
          <w:rStyle w:val="c9"/>
          <w:bCs/>
          <w:color w:val="111111"/>
          <w:sz w:val="28"/>
          <w:szCs w:val="28"/>
        </w:rPr>
        <w:t>речи разные</w:t>
      </w:r>
      <w:r w:rsidRPr="00B92EA5">
        <w:rPr>
          <w:rStyle w:val="c9"/>
          <w:b/>
          <w:bCs/>
          <w:color w:val="111111"/>
          <w:sz w:val="28"/>
          <w:szCs w:val="28"/>
        </w:rPr>
        <w:t xml:space="preserve"> </w:t>
      </w:r>
      <w:proofErr w:type="spellStart"/>
      <w:r w:rsidRPr="00B92EA5">
        <w:rPr>
          <w:rStyle w:val="c9"/>
          <w:b/>
          <w:bCs/>
          <w:color w:val="111111"/>
          <w:sz w:val="28"/>
          <w:szCs w:val="28"/>
        </w:rPr>
        <w:t>потешки</w:t>
      </w:r>
      <w:proofErr w:type="spellEnd"/>
      <w:r w:rsidRPr="00B92EA5">
        <w:rPr>
          <w:rStyle w:val="c5"/>
          <w:color w:val="111111"/>
          <w:sz w:val="28"/>
          <w:szCs w:val="28"/>
        </w:rPr>
        <w:t>, пословицы, поговорки, загадки.</w:t>
      </w:r>
      <w:r w:rsidR="00047C5C">
        <w:rPr>
          <w:rStyle w:val="c5"/>
          <w:color w:val="111111"/>
          <w:sz w:val="28"/>
          <w:szCs w:val="28"/>
        </w:rPr>
        <w:t xml:space="preserve"> </w:t>
      </w:r>
      <w:r w:rsidRPr="00B92EA5">
        <w:rPr>
          <w:rStyle w:val="c5"/>
          <w:color w:val="111111"/>
          <w:sz w:val="28"/>
          <w:szCs w:val="28"/>
        </w:rPr>
        <w:t>Во время обеда, ужина можно исп</w:t>
      </w:r>
      <w:r w:rsidR="00047C5C">
        <w:rPr>
          <w:rStyle w:val="c5"/>
          <w:color w:val="111111"/>
          <w:sz w:val="28"/>
          <w:szCs w:val="28"/>
        </w:rPr>
        <w:t>ользовать такие пословицы, как «Кашу маслом не испортишь», «Дорога ложка к обеду», «</w:t>
      </w:r>
      <w:r w:rsidRPr="00B92EA5">
        <w:rPr>
          <w:rStyle w:val="c5"/>
          <w:color w:val="111111"/>
          <w:sz w:val="28"/>
          <w:szCs w:val="28"/>
        </w:rPr>
        <w:t>Захочешь кушать - руку</w:t>
      </w:r>
      <w:r w:rsidR="00047C5C">
        <w:rPr>
          <w:rStyle w:val="c5"/>
          <w:color w:val="111111"/>
          <w:sz w:val="28"/>
          <w:szCs w:val="28"/>
        </w:rPr>
        <w:t xml:space="preserve"> протянешь»</w:t>
      </w:r>
      <w:r w:rsidRPr="00B92EA5">
        <w:rPr>
          <w:rStyle w:val="c5"/>
          <w:color w:val="111111"/>
          <w:sz w:val="28"/>
          <w:szCs w:val="28"/>
        </w:rPr>
        <w:t>.</w:t>
      </w:r>
      <w:r w:rsidR="00047C5C">
        <w:rPr>
          <w:color w:val="000000"/>
          <w:sz w:val="28"/>
          <w:szCs w:val="28"/>
        </w:rPr>
        <w:t xml:space="preserve"> </w:t>
      </w:r>
      <w:r w:rsidRPr="00B92EA5">
        <w:rPr>
          <w:rStyle w:val="c5"/>
          <w:color w:val="111111"/>
          <w:sz w:val="28"/>
          <w:szCs w:val="28"/>
        </w:rPr>
        <w:t>Если ребёнок выполняет поручение без желания или отказывается, следует </w:t>
      </w:r>
      <w:r w:rsidRPr="00047C5C">
        <w:rPr>
          <w:rStyle w:val="c15"/>
          <w:color w:val="111111"/>
          <w:sz w:val="28"/>
          <w:szCs w:val="28"/>
        </w:rPr>
        <w:t>сказать</w:t>
      </w:r>
      <w:r w:rsidR="00047C5C">
        <w:rPr>
          <w:rStyle w:val="c5"/>
          <w:color w:val="111111"/>
          <w:sz w:val="28"/>
          <w:szCs w:val="28"/>
        </w:rPr>
        <w:t>: «</w:t>
      </w:r>
      <w:r w:rsidRPr="00B92EA5">
        <w:rPr>
          <w:rStyle w:val="c5"/>
          <w:color w:val="111111"/>
          <w:sz w:val="28"/>
          <w:szCs w:val="28"/>
        </w:rPr>
        <w:t>Без т</w:t>
      </w:r>
      <w:r w:rsidR="00047C5C">
        <w:rPr>
          <w:rStyle w:val="c5"/>
          <w:color w:val="111111"/>
          <w:sz w:val="28"/>
          <w:szCs w:val="28"/>
        </w:rPr>
        <w:t>руда не вытянешь рыбку из пруда», «Что посеешь, то и пожнёшь», «</w:t>
      </w:r>
      <w:proofErr w:type="gramStart"/>
      <w:r w:rsidR="00047C5C">
        <w:rPr>
          <w:rStyle w:val="c5"/>
          <w:color w:val="111111"/>
          <w:sz w:val="28"/>
          <w:szCs w:val="28"/>
        </w:rPr>
        <w:t>Лентяю</w:t>
      </w:r>
      <w:proofErr w:type="gramEnd"/>
      <w:r w:rsidR="00047C5C">
        <w:rPr>
          <w:rStyle w:val="c5"/>
          <w:color w:val="111111"/>
          <w:sz w:val="28"/>
          <w:szCs w:val="28"/>
        </w:rPr>
        <w:t xml:space="preserve"> всё некогда», «</w:t>
      </w:r>
      <w:r w:rsidRPr="00B92EA5">
        <w:rPr>
          <w:rStyle w:val="c5"/>
          <w:color w:val="111111"/>
          <w:sz w:val="28"/>
          <w:szCs w:val="28"/>
        </w:rPr>
        <w:t xml:space="preserve">Делу – время, потехе </w:t>
      </w:r>
      <w:r w:rsidR="00047C5C">
        <w:rPr>
          <w:rStyle w:val="c5"/>
          <w:color w:val="111111"/>
          <w:sz w:val="28"/>
          <w:szCs w:val="28"/>
        </w:rPr>
        <w:t>–</w:t>
      </w:r>
      <w:r w:rsidRPr="00B92EA5">
        <w:rPr>
          <w:rStyle w:val="c5"/>
          <w:color w:val="111111"/>
          <w:sz w:val="28"/>
          <w:szCs w:val="28"/>
        </w:rPr>
        <w:t xml:space="preserve"> час</w:t>
      </w:r>
      <w:r w:rsidR="00047C5C">
        <w:rPr>
          <w:rStyle w:val="c5"/>
          <w:color w:val="111111"/>
          <w:sz w:val="28"/>
          <w:szCs w:val="28"/>
        </w:rPr>
        <w:t>».</w:t>
      </w:r>
    </w:p>
    <w:p w:rsidR="00092B5F" w:rsidRPr="00047C5C" w:rsidRDefault="00092B5F" w:rsidP="00047C5C">
      <w:pPr>
        <w:pStyle w:val="c1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</w:rPr>
      </w:pPr>
      <w:r w:rsidRPr="00B92EA5">
        <w:rPr>
          <w:color w:val="111111"/>
          <w:sz w:val="28"/>
          <w:szCs w:val="28"/>
        </w:rPr>
        <w:t>В настоящее время проблема общения и взаимодействия родителей и ребенка – одна из ведущих и очень важных в современном обществе.</w:t>
      </w:r>
    </w:p>
    <w:p w:rsidR="00092B5F" w:rsidRPr="00B92EA5" w:rsidRDefault="00047C5C" w:rsidP="00B92EA5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Таким образом, к</w:t>
      </w:r>
      <w:r w:rsidR="00E20E40" w:rsidRPr="00B92EA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акие же 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эффективные </w:t>
      </w:r>
      <w:r w:rsidR="00092B5F" w:rsidRPr="00B92EA5">
        <w:rPr>
          <w:rStyle w:val="a4"/>
          <w:color w:val="111111"/>
          <w:sz w:val="28"/>
          <w:szCs w:val="28"/>
          <w:bdr w:val="none" w:sz="0" w:space="0" w:color="auto" w:frame="1"/>
        </w:rPr>
        <w:t>советы можно дать родителям?</w:t>
      </w:r>
    </w:p>
    <w:p w:rsidR="00047C5C" w:rsidRDefault="00E20E40" w:rsidP="00047C5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92EA5">
        <w:rPr>
          <w:color w:val="111111"/>
          <w:sz w:val="28"/>
          <w:szCs w:val="28"/>
        </w:rPr>
        <w:t>– Общайтесь с малышом, озвучивайте все, что происходит вокруг, называйте предметы, явления, которые окружают ребенка.</w:t>
      </w:r>
    </w:p>
    <w:p w:rsidR="00047C5C" w:rsidRDefault="00E20E40" w:rsidP="00047C5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92EA5">
        <w:rPr>
          <w:color w:val="111111"/>
          <w:sz w:val="28"/>
          <w:szCs w:val="28"/>
        </w:rPr>
        <w:t>– Начните читать книжки как можно раньше. Можно даже с рождения. Выбирайте книги, подходящие ребенку по возрасту, с качественными текстами и картинками. В приоритете остаются детские народные сказки.</w:t>
      </w:r>
    </w:p>
    <w:p w:rsidR="00047C5C" w:rsidRDefault="00E20E40" w:rsidP="00047C5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92EA5">
        <w:rPr>
          <w:color w:val="111111"/>
          <w:sz w:val="28"/>
          <w:szCs w:val="28"/>
        </w:rPr>
        <w:t>– Играйте с малышом – это способствует успешному речевому развитию. Особое внимание уделите мелкой моторике: развитие мелких движений рук напрямую связано с развитием подвижности артикуляционного аппарата. А впоследствии это поможет ребёнку легче овладеть письмом.</w:t>
      </w:r>
    </w:p>
    <w:p w:rsidR="00BC21E1" w:rsidRDefault="00E20E40" w:rsidP="00BC21E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92EA5">
        <w:rPr>
          <w:color w:val="111111"/>
          <w:sz w:val="28"/>
          <w:szCs w:val="28"/>
        </w:rPr>
        <w:t>– Учите стихи с большим количеством жестов и движений.</w:t>
      </w:r>
    </w:p>
    <w:p w:rsidR="00BC21E1" w:rsidRPr="00BC21E1" w:rsidRDefault="00BC21E1" w:rsidP="00BC21E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92EA5">
        <w:rPr>
          <w:color w:val="111111"/>
          <w:sz w:val="28"/>
          <w:szCs w:val="28"/>
        </w:rPr>
        <w:t>–</w:t>
      </w:r>
      <w:r>
        <w:rPr>
          <w:color w:val="111111"/>
          <w:sz w:val="28"/>
          <w:szCs w:val="28"/>
        </w:rPr>
        <w:t xml:space="preserve"> </w:t>
      </w:r>
      <w:r w:rsidRPr="00BC21E1">
        <w:rPr>
          <w:color w:val="000000"/>
          <w:sz w:val="28"/>
          <w:szCs w:val="28"/>
          <w:shd w:val="clear" w:color="auto" w:fill="FFFFFF"/>
        </w:rPr>
        <w:t>Разговаривайте с ребенком заботливым, спокойным тоном.</w:t>
      </w:r>
    </w:p>
    <w:p w:rsidR="00047C5C" w:rsidRDefault="00E20E40" w:rsidP="00047C5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92EA5">
        <w:rPr>
          <w:color w:val="111111"/>
          <w:sz w:val="28"/>
          <w:szCs w:val="28"/>
        </w:rPr>
        <w:t>– Говорите не быстро и четко. Ваша речь – образец для малыша.</w:t>
      </w:r>
    </w:p>
    <w:p w:rsidR="00092B5F" w:rsidRPr="00B92EA5" w:rsidRDefault="00E20E40" w:rsidP="00047C5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B92EA5">
        <w:rPr>
          <w:color w:val="111111"/>
          <w:sz w:val="28"/>
          <w:szCs w:val="28"/>
        </w:rPr>
        <w:t>Общение и развивающие игры – это основа для успешного развития вашего ребенка. Получайте удовольствие от общения и игры!</w:t>
      </w:r>
      <w:bookmarkStart w:id="0" w:name="_GoBack"/>
      <w:bookmarkEnd w:id="0"/>
    </w:p>
    <w:sectPr w:rsidR="00092B5F" w:rsidRPr="00B92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97"/>
    <w:rsid w:val="00044D95"/>
    <w:rsid w:val="00047C5C"/>
    <w:rsid w:val="00072897"/>
    <w:rsid w:val="00092B5F"/>
    <w:rsid w:val="00601319"/>
    <w:rsid w:val="00870158"/>
    <w:rsid w:val="00B92EA5"/>
    <w:rsid w:val="00BC21E1"/>
    <w:rsid w:val="00E2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60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01319"/>
  </w:style>
  <w:style w:type="paragraph" w:customStyle="1" w:styleId="c1">
    <w:name w:val="c1"/>
    <w:basedOn w:val="a"/>
    <w:rsid w:val="0060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01319"/>
  </w:style>
  <w:style w:type="character" w:customStyle="1" w:styleId="c9">
    <w:name w:val="c9"/>
    <w:basedOn w:val="a0"/>
    <w:rsid w:val="00601319"/>
  </w:style>
  <w:style w:type="paragraph" w:styleId="a3">
    <w:name w:val="Normal (Web)"/>
    <w:basedOn w:val="a"/>
    <w:uiPriority w:val="99"/>
    <w:unhideWhenUsed/>
    <w:rsid w:val="0004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2B5F"/>
    <w:rPr>
      <w:b/>
      <w:bCs/>
    </w:rPr>
  </w:style>
  <w:style w:type="character" w:customStyle="1" w:styleId="c12">
    <w:name w:val="c12"/>
    <w:basedOn w:val="a0"/>
    <w:rsid w:val="00E20E40"/>
  </w:style>
  <w:style w:type="character" w:customStyle="1" w:styleId="c15">
    <w:name w:val="c15"/>
    <w:basedOn w:val="a0"/>
    <w:rsid w:val="00E20E40"/>
  </w:style>
  <w:style w:type="paragraph" w:customStyle="1" w:styleId="c3">
    <w:name w:val="c3"/>
    <w:basedOn w:val="a"/>
    <w:rsid w:val="00E20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60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01319"/>
  </w:style>
  <w:style w:type="paragraph" w:customStyle="1" w:styleId="c1">
    <w:name w:val="c1"/>
    <w:basedOn w:val="a"/>
    <w:rsid w:val="00601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01319"/>
  </w:style>
  <w:style w:type="character" w:customStyle="1" w:styleId="c9">
    <w:name w:val="c9"/>
    <w:basedOn w:val="a0"/>
    <w:rsid w:val="00601319"/>
  </w:style>
  <w:style w:type="paragraph" w:styleId="a3">
    <w:name w:val="Normal (Web)"/>
    <w:basedOn w:val="a"/>
    <w:uiPriority w:val="99"/>
    <w:unhideWhenUsed/>
    <w:rsid w:val="0004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2B5F"/>
    <w:rPr>
      <w:b/>
      <w:bCs/>
    </w:rPr>
  </w:style>
  <w:style w:type="character" w:customStyle="1" w:styleId="c12">
    <w:name w:val="c12"/>
    <w:basedOn w:val="a0"/>
    <w:rsid w:val="00E20E40"/>
  </w:style>
  <w:style w:type="character" w:customStyle="1" w:styleId="c15">
    <w:name w:val="c15"/>
    <w:basedOn w:val="a0"/>
    <w:rsid w:val="00E20E40"/>
  </w:style>
  <w:style w:type="paragraph" w:customStyle="1" w:styleId="c3">
    <w:name w:val="c3"/>
    <w:basedOn w:val="a"/>
    <w:rsid w:val="00E20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0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2022-03-29T12:48:00Z</dcterms:created>
  <dcterms:modified xsi:type="dcterms:W3CDTF">2022-03-29T13:59:00Z</dcterms:modified>
</cp:coreProperties>
</file>