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392" w:rsidRPr="00FF3392" w:rsidRDefault="00FF3392" w:rsidP="00FF3392">
      <w:pPr>
        <w:shd w:val="clear" w:color="auto" w:fill="FFFFFF"/>
        <w:spacing w:after="0" w:line="288" w:lineRule="atLeast"/>
        <w:jc w:val="center"/>
        <w:outlineLvl w:val="2"/>
        <w:rPr>
          <w:rFonts w:ascii="Verdana" w:eastAsia="Times New Roman" w:hAnsi="Verdana" w:cs="Times New Roman"/>
          <w:color w:val="000000"/>
          <w:sz w:val="27"/>
          <w:szCs w:val="27"/>
        </w:rPr>
      </w:pPr>
      <w:r w:rsidRPr="00FF3392">
        <w:rPr>
          <w:rFonts w:ascii="Arial" w:eastAsia="Times New Roman" w:hAnsi="Arial" w:cs="Arial"/>
          <w:b/>
          <w:bCs/>
          <w:color w:val="000000"/>
          <w:sz w:val="27"/>
          <w:szCs w:val="27"/>
        </w:rPr>
        <w:t>​</w:t>
      </w:r>
      <w:r w:rsidRPr="00FF3392">
        <w:rPr>
          <w:rFonts w:ascii="Georgia" w:eastAsia="Times New Roman" w:hAnsi="Georgia" w:cs="Times New Roman"/>
          <w:b/>
          <w:bCs/>
          <w:color w:val="000000"/>
          <w:sz w:val="27"/>
          <w:szCs w:val="27"/>
        </w:rPr>
        <w:t xml:space="preserve">«Роль коллективно – творческих дел в формировании </w:t>
      </w:r>
      <w:r>
        <w:rPr>
          <w:rFonts w:ascii="Georgia" w:eastAsia="Times New Roman" w:hAnsi="Georgia" w:cs="Times New Roman"/>
          <w:b/>
          <w:bCs/>
          <w:color w:val="000000"/>
          <w:sz w:val="27"/>
          <w:szCs w:val="27"/>
        </w:rPr>
        <w:t>л</w:t>
      </w:r>
      <w:r w:rsidRPr="00FF3392">
        <w:rPr>
          <w:rFonts w:ascii="Georgia" w:eastAsia="Times New Roman" w:hAnsi="Georgia" w:cs="Times New Roman"/>
          <w:b/>
          <w:bCs/>
          <w:color w:val="000000"/>
          <w:sz w:val="27"/>
          <w:szCs w:val="27"/>
        </w:rPr>
        <w:t>ичности»</w:t>
      </w:r>
    </w:p>
    <w:p w:rsidR="00FF3392" w:rsidRDefault="008E25BA" w:rsidP="008E25BA">
      <w:pPr>
        <w:jc w:val="right"/>
        <w:rPr>
          <w:rFonts w:ascii="Georgia" w:eastAsia="Times New Roman" w:hAnsi="Georgia"/>
          <w:sz w:val="27"/>
          <w:szCs w:val="27"/>
        </w:rPr>
      </w:pPr>
      <w:r w:rsidRPr="008E25BA">
        <w:rPr>
          <w:rFonts w:ascii="Georgia" w:eastAsia="Times New Roman" w:hAnsi="Georgia"/>
          <w:sz w:val="27"/>
          <w:szCs w:val="27"/>
        </w:rPr>
        <w:t> </w:t>
      </w:r>
    </w:p>
    <w:p w:rsidR="008E25BA" w:rsidRPr="008E25BA" w:rsidRDefault="008E25BA" w:rsidP="008E25BA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8E25BA">
        <w:rPr>
          <w:rFonts w:ascii="Georgia" w:eastAsia="Times New Roman" w:hAnsi="Georgia"/>
          <w:sz w:val="27"/>
          <w:szCs w:val="27"/>
        </w:rPr>
        <w:t xml:space="preserve">  </w:t>
      </w:r>
      <w:r w:rsidRPr="008E25BA">
        <w:rPr>
          <w:rFonts w:ascii="Georgia" w:eastAsia="Times New Roman" w:hAnsi="Georgia"/>
          <w:i/>
          <w:sz w:val="27"/>
        </w:rPr>
        <w:t>Человек не воспитывается по частям,</w:t>
      </w:r>
      <w:r w:rsidRPr="008E25BA">
        <w:rPr>
          <w:rFonts w:ascii="Georgia" w:eastAsia="Times New Roman" w:hAnsi="Georgia"/>
          <w:i/>
          <w:sz w:val="27"/>
          <w:szCs w:val="27"/>
        </w:rPr>
        <w:br/>
      </w:r>
      <w:r w:rsidRPr="008E25BA">
        <w:rPr>
          <w:rFonts w:ascii="Georgia" w:eastAsia="Times New Roman" w:hAnsi="Georgia"/>
          <w:i/>
          <w:sz w:val="27"/>
        </w:rPr>
        <w:t xml:space="preserve">он </w:t>
      </w:r>
      <w:r w:rsidRPr="008E25BA">
        <w:rPr>
          <w:rFonts w:ascii="Times New Roman" w:hAnsi="Times New Roman" w:cs="Times New Roman"/>
          <w:i/>
          <w:sz w:val="28"/>
          <w:szCs w:val="28"/>
        </w:rPr>
        <w:t>создается синтетически всей суммой</w:t>
      </w:r>
      <w:r w:rsidRPr="008E25BA">
        <w:rPr>
          <w:rFonts w:ascii="Times New Roman" w:hAnsi="Times New Roman" w:cs="Times New Roman"/>
          <w:i/>
          <w:sz w:val="28"/>
          <w:szCs w:val="28"/>
        </w:rPr>
        <w:br/>
        <w:t> влияний, которым он подвергается.</w:t>
      </w:r>
      <w:r w:rsidRPr="008E25BA">
        <w:rPr>
          <w:rFonts w:ascii="Times New Roman" w:hAnsi="Times New Roman" w:cs="Times New Roman"/>
          <w:i/>
          <w:sz w:val="28"/>
          <w:szCs w:val="28"/>
        </w:rPr>
        <w:br/>
        <w:t>Поэтому отдельное средство всегда</w:t>
      </w:r>
      <w:r w:rsidRPr="008E25BA">
        <w:rPr>
          <w:rFonts w:ascii="Times New Roman" w:hAnsi="Times New Roman" w:cs="Times New Roman"/>
          <w:i/>
          <w:sz w:val="28"/>
          <w:szCs w:val="28"/>
        </w:rPr>
        <w:br/>
        <w:t>может быть и положительным,</w:t>
      </w:r>
      <w:r w:rsidRPr="008E25BA">
        <w:rPr>
          <w:rFonts w:ascii="Times New Roman" w:hAnsi="Times New Roman" w:cs="Times New Roman"/>
          <w:i/>
          <w:sz w:val="28"/>
          <w:szCs w:val="28"/>
        </w:rPr>
        <w:br/>
        <w:t>и отрицательным, решающим моментом</w:t>
      </w:r>
      <w:r w:rsidRPr="008E25BA">
        <w:rPr>
          <w:rFonts w:ascii="Times New Roman" w:hAnsi="Times New Roman" w:cs="Times New Roman"/>
          <w:i/>
          <w:sz w:val="28"/>
          <w:szCs w:val="28"/>
        </w:rPr>
        <w:br/>
        <w:t>является не его прямая логика, а действие</w:t>
      </w:r>
      <w:r w:rsidRPr="008E25BA">
        <w:rPr>
          <w:rFonts w:ascii="Times New Roman" w:hAnsi="Times New Roman" w:cs="Times New Roman"/>
          <w:i/>
          <w:sz w:val="28"/>
          <w:szCs w:val="28"/>
        </w:rPr>
        <w:br/>
        <w:t>всей системы средств, гармонически организованных.</w:t>
      </w:r>
      <w:r w:rsidRPr="008E25BA">
        <w:rPr>
          <w:rFonts w:ascii="Times New Roman" w:hAnsi="Times New Roman" w:cs="Times New Roman"/>
          <w:i/>
          <w:sz w:val="28"/>
          <w:szCs w:val="28"/>
        </w:rPr>
        <w:br/>
        <w:t>А.С.Макаренко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 </w:t>
      </w:r>
    </w:p>
    <w:p w:rsid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   В условиях модернизации образования проблема развития инициативы и творческих возможностей детей в России приобретает особую актуальность, определяя перспективы выхода страны на качественно новый образовательный уровень.  Неоценимую значимость этот вопрос приобретает в контексте поиска путей духовного становления личности  через коллективную творческую деятельность.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         Развитие творчества, инициативы и самостоятельности школьников становится приоритетным направлением в работе классного руководителя. Учитывая то, что каждый ребенок потенциальной способностью к какому-либо виду деятельности, наша роль заключается в выявлении, развитии и учете его индивидуальных особенностей. В дальнейшем это поможет сознательному выбору школьниками профессии в соответствии с их способностями и увлечениями.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     Педагогическое сотрудничество с социальными партнерами (родителями, педагогами дополнительного образования, социальными службами школы и др.) создает необходимые  условия для развития индивидуальных особенностей каждого ребенка, для проявления  творчества в социальных отношениях и эффективнее всего это проводить через организацию коллективных творческих дел.</w:t>
      </w:r>
    </w:p>
    <w:p w:rsid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 xml:space="preserve">           В 2019 году была назначена классным воспитателем 7 «А» класса. </w:t>
      </w:r>
      <w:r w:rsidRPr="008E25BA">
        <w:rPr>
          <w:rFonts w:ascii="Times New Roman" w:hAnsi="Times New Roman" w:cs="Times New Roman"/>
          <w:sz w:val="28"/>
          <w:szCs w:val="28"/>
        </w:rPr>
        <w:br/>
        <w:t xml:space="preserve">        Впервые дни, недели проходило знакомство со структурой средней школы, с обязанностями и правами всех членов образовательного учреждения, с моей стороны шло изучение психолого-педагогических особенностей каждого учащегося данного класса, уровень развития ученического коллектива, </w:t>
      </w:r>
      <w:r w:rsidRPr="008E25BA">
        <w:rPr>
          <w:rFonts w:ascii="Times New Roman" w:hAnsi="Times New Roman" w:cs="Times New Roman"/>
          <w:sz w:val="28"/>
          <w:szCs w:val="28"/>
        </w:rPr>
        <w:lastRenderedPageBreak/>
        <w:t>сформированности в нем межличностных отношений и совместной деятельности. На первом родительском собрании, среди прочих важных вопросов, рассматривался вопрос об интересах, склонностях,  личностных качествах ребят, мною были выслушаны рекомендации родителей о создании условий благоприятной адаптации учащихся в среднем звене, о направлениях в работе, традициях класса и пожелания ожидаемых результатов.</w:t>
      </w:r>
    </w:p>
    <w:p w:rsid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        Проведя ряд мониторинговых исследований, помогающих выявить уровень воспитанности, особенностей качеств личности, межличностных отношений, чтобы затем постараться избрать наиболее оптимальный путь, формы и способы построения воспитательной системы начала моделирование воспитательной системы класса. Но для осуществления деятельности по моделированию, построению и управлению воспитательной системой класса необходима специальная теоретическая, методическая и практическая подготовка.</w:t>
      </w:r>
    </w:p>
    <w:p w:rsid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        Мною были изучены ряд материалов известных педагогов и ученых: Современные воспитательные технологии. Смоляная М.Н., Герасева</w:t>
      </w:r>
      <w:proofErr w:type="gramStart"/>
      <w:r w:rsidRPr="008E25B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8E25BA">
        <w:rPr>
          <w:rFonts w:ascii="Times New Roman" w:hAnsi="Times New Roman" w:cs="Times New Roman"/>
          <w:sz w:val="28"/>
          <w:szCs w:val="28"/>
        </w:rPr>
        <w:t>М.,</w:t>
      </w:r>
      <w:r w:rsidRPr="008E25BA">
        <w:rPr>
          <w:rFonts w:ascii="Times New Roman" w:hAnsi="Times New Roman" w:cs="Times New Roman"/>
          <w:sz w:val="28"/>
          <w:szCs w:val="28"/>
        </w:rPr>
        <w:br/>
        <w:t xml:space="preserve">заместители директора по ВР гимназии имени А.М.Горького 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 xml:space="preserve">Технология коллективного творческого воспитания. И.П.Иванов 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 xml:space="preserve">Гуманно – личностная технология. Ш.А. </w:t>
      </w:r>
      <w:proofErr w:type="spellStart"/>
      <w:r w:rsidRPr="008E25BA"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 w:rsidRPr="008E2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 xml:space="preserve">Воспитательная работа: Новый смысл. Новая цель. Новое содержание Барышников Е. Н., Петрова Т. И. //Современные подходы к методологии и технологии воспитания. </w:t>
      </w:r>
      <w:proofErr w:type="spellStart"/>
      <w:r w:rsidRPr="008E25BA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8E25BA">
        <w:rPr>
          <w:rFonts w:ascii="Times New Roman" w:hAnsi="Times New Roman" w:cs="Times New Roman"/>
          <w:sz w:val="28"/>
          <w:szCs w:val="28"/>
        </w:rPr>
        <w:t>., 1997.</w:t>
      </w:r>
    </w:p>
    <w:p w:rsid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Воспитательная система класса: теория и практика. Методические рекомендации/ Е.Н.Степанова. – М., ТЦ Сфера, 2005.</w:t>
      </w:r>
    </w:p>
    <w:p w:rsid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 xml:space="preserve">Классное руководство: теория, методика, технология. </w:t>
      </w:r>
      <w:proofErr w:type="spellStart"/>
      <w:r w:rsidRPr="008E25BA">
        <w:rPr>
          <w:rFonts w:ascii="Times New Roman" w:hAnsi="Times New Roman" w:cs="Times New Roman"/>
          <w:sz w:val="28"/>
          <w:szCs w:val="28"/>
        </w:rPr>
        <w:t>Н.Е.Щуркова</w:t>
      </w:r>
      <w:proofErr w:type="spellEnd"/>
      <w:r w:rsidRPr="008E25BA">
        <w:rPr>
          <w:rFonts w:ascii="Times New Roman" w:hAnsi="Times New Roman" w:cs="Times New Roman"/>
          <w:sz w:val="28"/>
          <w:szCs w:val="28"/>
        </w:rPr>
        <w:t>. М.педагогическое сообщество</w:t>
      </w:r>
      <w:proofErr w:type="gramStart"/>
      <w:r w:rsidRPr="008E25B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E25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E25B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E25BA">
        <w:rPr>
          <w:rFonts w:ascii="Times New Roman" w:hAnsi="Times New Roman" w:cs="Times New Roman"/>
          <w:sz w:val="28"/>
          <w:szCs w:val="28"/>
        </w:rPr>
        <w:t xml:space="preserve"> многие, многие другие…..</w:t>
      </w:r>
    </w:p>
    <w:p w:rsid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        Среди различных воспитательных технологий я остановила свой выбор на технологии коллективного творческого воспитания.</w:t>
      </w:r>
    </w:p>
    <w:p w:rsid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 xml:space="preserve">            Технология коллективного творческого воспитания – это такая  организация совместной деятельности взрослых и детей, при которой все участвуют в коллективном творчестве, планировании и анализе результатов. Дети и взрослые становятся хозяевами собственной жизни, создают то, на что способны, их дела – это искренняя забота об окружающем мире и развитие каждого, это рыцарское служение добру, это творческий подъем, это </w:t>
      </w:r>
      <w:r w:rsidRPr="008E25BA">
        <w:rPr>
          <w:rFonts w:ascii="Times New Roman" w:hAnsi="Times New Roman" w:cs="Times New Roman"/>
          <w:sz w:val="28"/>
          <w:szCs w:val="28"/>
        </w:rPr>
        <w:lastRenderedPageBreak/>
        <w:t>истинный путь к успеху, секрет успеха. Ребята приобретают навыки общения, учатся работать, делить успех и ответственность с другими. Таким образом, идут два важных процесса одновременно – формирование и сплочение классного коллектива, и формирование личности школьника. Коллективные творческие дела становятся мощной силой, притягивающей к школе, обеспечивают широкую внеурочную занятость детей. Приучают учащихся быть активным участником в общественной жизни класса, школы, города, района. Положительный эмоциональный настрой, гарантированная ситуация успеха пробуждают добрые чувства, сопереживание всех всем.</w:t>
      </w:r>
      <w:r w:rsidRPr="008E25BA">
        <w:rPr>
          <w:rFonts w:ascii="Times New Roman" w:hAnsi="Times New Roman" w:cs="Times New Roman"/>
          <w:sz w:val="28"/>
          <w:szCs w:val="28"/>
        </w:rPr>
        <w:br/>
        <w:t> </w:t>
      </w:r>
      <w:r w:rsidRPr="008E25BA">
        <w:rPr>
          <w:rFonts w:ascii="Times New Roman" w:hAnsi="Times New Roman" w:cs="Times New Roman"/>
          <w:sz w:val="28"/>
          <w:szCs w:val="28"/>
        </w:rPr>
        <w:br/>
        <w:t>          Каков же механизм построения воспитательной системы  «Секрет к успеху» на основе КТД?</w:t>
      </w:r>
    </w:p>
    <w:p w:rsid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        Важная определяющая данной  системы -  создание условий для совместной деятельности учеников, их родителей, учителей и других взрослых; при этом каждый учащийся, готовя коллективное дело или участвуя в мероприятиях различного уровня,  получает возможность проявить свои творческие способности, личностные качества.</w:t>
      </w:r>
      <w:r w:rsidRPr="008E25BA">
        <w:rPr>
          <w:rFonts w:ascii="Times New Roman" w:hAnsi="Times New Roman" w:cs="Times New Roman"/>
          <w:sz w:val="28"/>
          <w:szCs w:val="28"/>
        </w:rPr>
        <w:br/>
        <w:t>     Чтобы пробудить в ребенке чувство собственной неповторимости, индивидуальности, помочь детям «открыть себя» и лучше помочь другим необходимо создать условия. Какие же условия для этого необходимы?</w:t>
      </w:r>
      <w:r w:rsidRPr="008E25BA">
        <w:rPr>
          <w:rFonts w:ascii="Times New Roman" w:hAnsi="Times New Roman" w:cs="Times New Roman"/>
          <w:sz w:val="28"/>
          <w:szCs w:val="28"/>
        </w:rPr>
        <w:br/>
        <w:t> </w:t>
      </w:r>
      <w:r w:rsidRPr="008E25BA">
        <w:rPr>
          <w:rFonts w:ascii="Times New Roman" w:hAnsi="Times New Roman" w:cs="Times New Roman"/>
          <w:b/>
          <w:sz w:val="28"/>
          <w:szCs w:val="28"/>
        </w:rPr>
        <w:t>1. Внимание.</w:t>
      </w:r>
      <w:r w:rsidRPr="008E25BA">
        <w:rPr>
          <w:rFonts w:ascii="Times New Roman" w:hAnsi="Times New Roman" w:cs="Times New Roman"/>
          <w:sz w:val="28"/>
          <w:szCs w:val="28"/>
        </w:rPr>
        <w:t xml:space="preserve"> Это важное условие познания мира, позволяющее сосредоточить силы ума и души, когда вглядываешься и вслушиваешься в окружающий мир. Без умения управлять вниманием, нельзя увидеть и понять красоту в жизни, искусстве, человеке. Поэтому можно утверждать, что развитие творческой личности начинается с формирования внимательного взгляда на окружающий мир.</w:t>
      </w:r>
    </w:p>
    <w:p w:rsidR="00FF3392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FF3392">
        <w:rPr>
          <w:rFonts w:ascii="Times New Roman" w:hAnsi="Times New Roman" w:cs="Times New Roman"/>
          <w:b/>
          <w:sz w:val="28"/>
          <w:szCs w:val="28"/>
        </w:rPr>
        <w:t>2. Атмосфера доверия и уважения.</w:t>
      </w:r>
      <w:r w:rsidRPr="008E25BA">
        <w:rPr>
          <w:rFonts w:ascii="Times New Roman" w:hAnsi="Times New Roman" w:cs="Times New Roman"/>
          <w:sz w:val="28"/>
          <w:szCs w:val="28"/>
        </w:rPr>
        <w:t xml:space="preserve"> Дети все разные, и к каждому нужно найти подход, помочь преодолеть трудности одним в общении, другим в самовыражении, третьим в адекватной рефлексии. </w:t>
      </w:r>
      <w:proofErr w:type="spellStart"/>
      <w:r w:rsidRPr="008E25BA">
        <w:rPr>
          <w:rFonts w:ascii="Times New Roman" w:hAnsi="Times New Roman" w:cs="Times New Roman"/>
          <w:sz w:val="28"/>
          <w:szCs w:val="28"/>
        </w:rPr>
        <w:t>Общеклассные</w:t>
      </w:r>
      <w:proofErr w:type="spellEnd"/>
      <w:r w:rsidRPr="008E25BA">
        <w:rPr>
          <w:rFonts w:ascii="Times New Roman" w:hAnsi="Times New Roman" w:cs="Times New Roman"/>
          <w:sz w:val="28"/>
          <w:szCs w:val="28"/>
        </w:rPr>
        <w:t xml:space="preserve"> праздники, коллективные творческие дела, индивидуальные творческие вечера и персональные выставки призваны не только </w:t>
      </w:r>
      <w:proofErr w:type="gramStart"/>
      <w:r w:rsidRPr="008E25BA">
        <w:rPr>
          <w:rFonts w:ascii="Times New Roman" w:hAnsi="Times New Roman" w:cs="Times New Roman"/>
          <w:sz w:val="28"/>
          <w:szCs w:val="28"/>
        </w:rPr>
        <w:t>приобщать</w:t>
      </w:r>
      <w:proofErr w:type="gramEnd"/>
      <w:r w:rsidRPr="008E25BA">
        <w:rPr>
          <w:rFonts w:ascii="Times New Roman" w:hAnsi="Times New Roman" w:cs="Times New Roman"/>
          <w:sz w:val="28"/>
          <w:szCs w:val="28"/>
        </w:rPr>
        <w:t xml:space="preserve"> к искусству, миру прекрасного, но и «творить» себя и свои отношения в коллективе, умение сопереживать и сотрудничать, при этом познавая и создавая себя, свою личность.</w:t>
      </w:r>
      <w:r w:rsidRPr="008E25BA">
        <w:rPr>
          <w:rFonts w:ascii="Times New Roman" w:hAnsi="Times New Roman" w:cs="Times New Roman"/>
          <w:sz w:val="28"/>
          <w:szCs w:val="28"/>
        </w:rPr>
        <w:br/>
      </w:r>
      <w:r w:rsidRPr="00FF3392">
        <w:rPr>
          <w:rFonts w:ascii="Times New Roman" w:hAnsi="Times New Roman" w:cs="Times New Roman"/>
          <w:b/>
          <w:sz w:val="28"/>
          <w:szCs w:val="28"/>
        </w:rPr>
        <w:t>3. Творческая активность.</w:t>
      </w:r>
      <w:r w:rsidRPr="008E25BA">
        <w:rPr>
          <w:rFonts w:ascii="Times New Roman" w:hAnsi="Times New Roman" w:cs="Times New Roman"/>
          <w:sz w:val="28"/>
          <w:szCs w:val="28"/>
        </w:rPr>
        <w:t xml:space="preserve"> Это условие проявления и развития </w:t>
      </w:r>
      <w:proofErr w:type="spellStart"/>
      <w:r w:rsidRPr="008E25BA">
        <w:rPr>
          <w:rFonts w:ascii="Times New Roman" w:hAnsi="Times New Roman" w:cs="Times New Roman"/>
          <w:sz w:val="28"/>
          <w:szCs w:val="28"/>
        </w:rPr>
        <w:t>креативных</w:t>
      </w:r>
      <w:proofErr w:type="spellEnd"/>
      <w:r w:rsidRPr="008E25BA">
        <w:rPr>
          <w:rFonts w:ascii="Times New Roman" w:hAnsi="Times New Roman" w:cs="Times New Roman"/>
          <w:sz w:val="28"/>
          <w:szCs w:val="28"/>
        </w:rPr>
        <w:t xml:space="preserve"> способностей учащихся. Выполнение этого условия будет способствовать формированию у детей уникальных черт и качеств личности, индивидуального </w:t>
      </w:r>
      <w:r w:rsidRPr="008E25BA">
        <w:rPr>
          <w:rFonts w:ascii="Times New Roman" w:hAnsi="Times New Roman" w:cs="Times New Roman"/>
          <w:sz w:val="28"/>
          <w:szCs w:val="28"/>
        </w:rPr>
        <w:lastRenderedPageBreak/>
        <w:t>стиля деятельности, авторского отношения к своему внутреннему и окружающему внешнему миру.</w:t>
      </w:r>
    </w:p>
    <w:p w:rsidR="00FF3392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FF3392">
        <w:rPr>
          <w:rFonts w:ascii="Times New Roman" w:hAnsi="Times New Roman" w:cs="Times New Roman"/>
          <w:b/>
          <w:sz w:val="28"/>
          <w:szCs w:val="28"/>
        </w:rPr>
        <w:t>4. Рефлективность.</w:t>
      </w:r>
      <w:r w:rsidRPr="008E25BA">
        <w:rPr>
          <w:rFonts w:ascii="Times New Roman" w:hAnsi="Times New Roman" w:cs="Times New Roman"/>
          <w:sz w:val="28"/>
          <w:szCs w:val="28"/>
        </w:rPr>
        <w:t xml:space="preserve"> Без формирования внутреннего «Я» трудно </w:t>
      </w:r>
      <w:proofErr w:type="gramStart"/>
      <w:r w:rsidRPr="008E25BA">
        <w:rPr>
          <w:rFonts w:ascii="Times New Roman" w:hAnsi="Times New Roman" w:cs="Times New Roman"/>
          <w:sz w:val="28"/>
          <w:szCs w:val="28"/>
        </w:rPr>
        <w:t>представить  возможность</w:t>
      </w:r>
      <w:proofErr w:type="gramEnd"/>
      <w:r w:rsidRPr="008E25BA">
        <w:rPr>
          <w:rFonts w:ascii="Times New Roman" w:hAnsi="Times New Roman" w:cs="Times New Roman"/>
          <w:sz w:val="28"/>
          <w:szCs w:val="28"/>
        </w:rPr>
        <w:t xml:space="preserve"> обретения своей индивидуальности. В связи с этим очевидна целесообразность формирования у детей умений и навыков самоанализа и самооценки, потребности в рефлексии событий, происходящих в совместной</w:t>
      </w:r>
      <w:r w:rsidR="00FF3392">
        <w:rPr>
          <w:rFonts w:ascii="Times New Roman" w:hAnsi="Times New Roman" w:cs="Times New Roman"/>
          <w:sz w:val="28"/>
          <w:szCs w:val="28"/>
        </w:rPr>
        <w:t xml:space="preserve"> или индивидуальной жизни.</w:t>
      </w:r>
      <w:r w:rsidR="00FF3392">
        <w:rPr>
          <w:rFonts w:ascii="Times New Roman" w:hAnsi="Times New Roman" w:cs="Times New Roman"/>
          <w:sz w:val="28"/>
          <w:szCs w:val="28"/>
        </w:rPr>
        <w:br/>
      </w:r>
      <w:r w:rsidRPr="008E25BA">
        <w:rPr>
          <w:rFonts w:ascii="Times New Roman" w:hAnsi="Times New Roman" w:cs="Times New Roman"/>
          <w:sz w:val="28"/>
          <w:szCs w:val="28"/>
        </w:rPr>
        <w:t>Таким образом,</w:t>
      </w:r>
      <w:r w:rsidR="00FF3392">
        <w:rPr>
          <w:rFonts w:ascii="Times New Roman" w:hAnsi="Times New Roman" w:cs="Times New Roman"/>
          <w:sz w:val="28"/>
          <w:szCs w:val="28"/>
        </w:rPr>
        <w:t xml:space="preserve"> ц</w:t>
      </w:r>
      <w:r w:rsidRPr="008E25BA">
        <w:rPr>
          <w:rFonts w:ascii="Times New Roman" w:hAnsi="Times New Roman" w:cs="Times New Roman"/>
          <w:sz w:val="28"/>
          <w:szCs w:val="28"/>
        </w:rPr>
        <w:t>ель моей воспитательной системы класса заключается в:</w:t>
      </w:r>
      <w:r w:rsidRPr="008E25BA">
        <w:rPr>
          <w:rFonts w:ascii="Times New Roman" w:hAnsi="Times New Roman" w:cs="Times New Roman"/>
          <w:sz w:val="28"/>
          <w:szCs w:val="28"/>
        </w:rPr>
        <w:br/>
        <w:t>        - воспитание интеллектуальной, духовно богатой, свободной, здоровой, культурной личности, владеющей творческими умениями и навыками, адаптированной в современном обществе и нацеленной на его совершенствование.</w:t>
      </w:r>
    </w:p>
    <w:p w:rsidR="00FF3392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Исходя из цели,  были поставлены задачи:</w:t>
      </w:r>
      <w:r w:rsidR="00FF33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Задачи: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создавать условия для самовыражения и самореализации всех учащихся класса.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формировать потребности в здоровом образе жизни;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формировать важнейшие социальные навыки, способствующие успешной адаптации в обществе;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создавать нравственно и эмоционально благоприятную среду для развития личности ребенка;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способствовать развитию познавательных процессов и интересов учащихся;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поддерживать творческие устремления детей;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создавать условия для самовыражения и самореализации всех учащихся класса.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 xml:space="preserve">     В ходе выполнения задач и,  исходя из поставленной цели, планируются ожидаемые результаты: 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-деятельность системы, реализация ее задач позитивно скажутся на интеллектуальном развитии детей; повысится уровень осознанного отношения к учению, жизни вообще, расширится круг познаваемых интересов. Опыт,  приобретенный в различных сообществах, будет способствовать развитию навыков общения, социальной активности, ответственности.</w:t>
      </w:r>
      <w:r w:rsidRPr="008E25BA">
        <w:rPr>
          <w:rFonts w:ascii="Times New Roman" w:hAnsi="Times New Roman" w:cs="Times New Roman"/>
          <w:sz w:val="28"/>
          <w:szCs w:val="28"/>
        </w:rPr>
        <w:br/>
      </w:r>
      <w:r w:rsidRPr="008E25BA">
        <w:rPr>
          <w:rFonts w:ascii="Times New Roman" w:hAnsi="Times New Roman" w:cs="Times New Roman"/>
          <w:sz w:val="28"/>
          <w:szCs w:val="28"/>
        </w:rPr>
        <w:br/>
        <w:t>              </w:t>
      </w:r>
      <w:r w:rsidRPr="00FF3392">
        <w:rPr>
          <w:rFonts w:ascii="Times New Roman" w:hAnsi="Times New Roman" w:cs="Times New Roman"/>
          <w:b/>
          <w:sz w:val="28"/>
          <w:szCs w:val="28"/>
        </w:rPr>
        <w:t>Воспитательная система предусматривает модель выпускника: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lastRenderedPageBreak/>
        <w:t xml:space="preserve">-выпускник должен быть с развитыми личными качествами, такими как коммуникабельность, </w:t>
      </w:r>
      <w:proofErr w:type="spellStart"/>
      <w:r w:rsidRPr="008E25BA"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 w:rsidRPr="008E25BA">
        <w:rPr>
          <w:rFonts w:ascii="Times New Roman" w:hAnsi="Times New Roman" w:cs="Times New Roman"/>
          <w:sz w:val="28"/>
          <w:szCs w:val="28"/>
        </w:rPr>
        <w:t>, ответственность, с активной жизненной позицией.</w:t>
      </w:r>
      <w:r w:rsidRPr="008E25BA">
        <w:rPr>
          <w:rFonts w:ascii="Times New Roman" w:hAnsi="Times New Roman" w:cs="Times New Roman"/>
          <w:sz w:val="28"/>
          <w:szCs w:val="28"/>
        </w:rPr>
        <w:br/>
      </w:r>
      <w:r w:rsidRPr="00FF3392">
        <w:rPr>
          <w:rFonts w:ascii="Times New Roman" w:hAnsi="Times New Roman" w:cs="Times New Roman"/>
          <w:b/>
          <w:sz w:val="28"/>
          <w:szCs w:val="28"/>
        </w:rPr>
        <w:t>               Основные принципы данной системы: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 xml:space="preserve">Интерес к ребенку, принятие его таким, какой он есть, уважение </w:t>
      </w:r>
      <w:proofErr w:type="spellStart"/>
      <w:r w:rsidRPr="008E25BA"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 w:rsidRPr="008E25BA">
        <w:rPr>
          <w:rFonts w:ascii="Times New Roman" w:hAnsi="Times New Roman" w:cs="Times New Roman"/>
          <w:sz w:val="28"/>
          <w:szCs w:val="28"/>
        </w:rPr>
        <w:t>  любого ребенка;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Способность педагога  одновременно работать с детьми, имеющими разные образовательные  и иные потребности;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 xml:space="preserve">Отношение к ребенку как целостной личности (опора </w:t>
      </w:r>
      <w:proofErr w:type="gramStart"/>
      <w:r w:rsidRPr="008E25B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E25BA">
        <w:rPr>
          <w:rFonts w:ascii="Times New Roman" w:hAnsi="Times New Roman" w:cs="Times New Roman"/>
          <w:sz w:val="28"/>
          <w:szCs w:val="28"/>
        </w:rPr>
        <w:t xml:space="preserve"> положительное в ребенке):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Отказ от сравнения успехов и неудач детей;</w:t>
      </w:r>
    </w:p>
    <w:p w:rsidR="008E25BA" w:rsidRPr="008E25BA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Максимальная реализация  творческого и природного потенциала  каждого ребенка</w:t>
      </w:r>
    </w:p>
    <w:p w:rsidR="00FF3392" w:rsidRPr="00FF3392" w:rsidRDefault="008E25BA" w:rsidP="008E25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392">
        <w:rPr>
          <w:rFonts w:ascii="Times New Roman" w:hAnsi="Times New Roman" w:cs="Times New Roman"/>
          <w:b/>
          <w:sz w:val="28"/>
          <w:szCs w:val="28"/>
        </w:rPr>
        <w:t>Новизна системы:</w:t>
      </w:r>
      <w:r w:rsidR="00FF3392" w:rsidRPr="00FF33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F3392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-заимствование технологии коллективной творческой, в стремлении создать максимальную вариативность возможностей для проявления учащимися своих индивидуальных способностей посредством включения в активные и нестандартные формы деятельности, в создании условий для развития выпускника:</w:t>
      </w:r>
      <w:proofErr w:type="gramStart"/>
      <w:r w:rsidRPr="008E25B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8E25BA">
        <w:rPr>
          <w:rFonts w:ascii="Times New Roman" w:hAnsi="Times New Roman" w:cs="Times New Roman"/>
          <w:sz w:val="28"/>
          <w:szCs w:val="28"/>
        </w:rPr>
        <w:t>умеющего принимать решения и делать важный выбор;</w:t>
      </w:r>
      <w:r w:rsidRPr="008E25BA">
        <w:rPr>
          <w:rFonts w:ascii="Times New Roman" w:hAnsi="Times New Roman" w:cs="Times New Roman"/>
          <w:sz w:val="28"/>
          <w:szCs w:val="28"/>
        </w:rPr>
        <w:br/>
        <w:t>-умеющего анализировать ситуацию;</w:t>
      </w:r>
      <w:r w:rsidR="00FF33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3392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8E25BA">
        <w:rPr>
          <w:rFonts w:ascii="Times New Roman" w:hAnsi="Times New Roman" w:cs="Times New Roman"/>
          <w:sz w:val="28"/>
          <w:szCs w:val="28"/>
        </w:rPr>
        <w:t>несущего</w:t>
      </w:r>
      <w:proofErr w:type="gramEnd"/>
      <w:r w:rsidRPr="008E25BA">
        <w:rPr>
          <w:rFonts w:ascii="Times New Roman" w:hAnsi="Times New Roman" w:cs="Times New Roman"/>
          <w:sz w:val="28"/>
          <w:szCs w:val="28"/>
        </w:rPr>
        <w:t xml:space="preserve"> ответственность за свои поступки;</w:t>
      </w:r>
      <w:r w:rsidR="00FF33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3392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-способного быть успешным в выбранном виде деятельности;</w:t>
      </w:r>
      <w:proofErr w:type="gramStart"/>
      <w:r w:rsidRPr="008E25B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8E25BA">
        <w:rPr>
          <w:rFonts w:ascii="Times New Roman" w:hAnsi="Times New Roman" w:cs="Times New Roman"/>
          <w:sz w:val="28"/>
          <w:szCs w:val="28"/>
        </w:rPr>
        <w:t>умеющего быть независимым, смело отстаивающего свою позицию корректными способами.</w:t>
      </w:r>
      <w:r w:rsidR="00FF33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3392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Приоритетными направлениями системы являются:</w:t>
      </w:r>
    </w:p>
    <w:p w:rsidR="00FF3392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-учебно-познавательное направление;</w:t>
      </w:r>
    </w:p>
    <w:p w:rsidR="00FF3392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-нравственное воспитание и гражданско-патриотическое;</w:t>
      </w:r>
    </w:p>
    <w:p w:rsidR="00FF3392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-художественно-эстетическое и духовное воспитание;</w:t>
      </w:r>
    </w:p>
    <w:p w:rsidR="00FF3392" w:rsidRDefault="008E25BA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 w:rsidRPr="008E25BA">
        <w:rPr>
          <w:rFonts w:ascii="Times New Roman" w:hAnsi="Times New Roman" w:cs="Times New Roman"/>
          <w:sz w:val="28"/>
          <w:szCs w:val="28"/>
        </w:rPr>
        <w:t>-физкультурно-оздоровительное направление;</w:t>
      </w:r>
    </w:p>
    <w:p w:rsidR="008E25BA" w:rsidRPr="008E25BA" w:rsidRDefault="00FF3392" w:rsidP="008E25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E25BA" w:rsidRPr="008E25BA">
        <w:rPr>
          <w:rFonts w:ascii="Times New Roman" w:hAnsi="Times New Roman" w:cs="Times New Roman"/>
          <w:sz w:val="28"/>
          <w:szCs w:val="28"/>
        </w:rPr>
        <w:t>сохранение и развитие традиций.</w:t>
      </w:r>
    </w:p>
    <w:p w:rsidR="00383CE6" w:rsidRPr="008E25BA" w:rsidRDefault="00383CE6" w:rsidP="008E25B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83CE6" w:rsidRPr="008E25BA" w:rsidSect="00FF339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06021"/>
    <w:multiLevelType w:val="multilevel"/>
    <w:tmpl w:val="5BBCC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B40D53"/>
    <w:multiLevelType w:val="multilevel"/>
    <w:tmpl w:val="D1E0F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25BA"/>
    <w:rsid w:val="00383CE6"/>
    <w:rsid w:val="008E25BA"/>
    <w:rsid w:val="00FF3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F33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E25BA"/>
    <w:rPr>
      <w:i/>
      <w:iCs/>
    </w:rPr>
  </w:style>
  <w:style w:type="character" w:styleId="a4">
    <w:name w:val="Strong"/>
    <w:basedOn w:val="a0"/>
    <w:uiPriority w:val="22"/>
    <w:qFormat/>
    <w:rsid w:val="008E25B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E2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25B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FF3392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1425</Words>
  <Characters>8125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2022-08-31T17:56:00Z</dcterms:created>
  <dcterms:modified xsi:type="dcterms:W3CDTF">2022-08-31T18:17:00Z</dcterms:modified>
</cp:coreProperties>
</file>