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99A" w:rsidRPr="008C0ADC" w:rsidRDefault="000718EB" w:rsidP="00BB175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spellStart"/>
      <w:r w:rsidRPr="00305A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Тренинговое</w:t>
      </w:r>
      <w:proofErr w:type="spellEnd"/>
      <w:r w:rsidRPr="00305A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занятие для педагогов на тему: </w:t>
      </w:r>
      <w:r w:rsidR="00A9499A" w:rsidRPr="00305A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305A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 - </w:t>
      </w:r>
      <w:r w:rsidR="001D62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Pr="00305A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«группы риска». Шаг навстречу</w:t>
      </w:r>
      <w:r w:rsidR="00A9499A" w:rsidRPr="00305A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305A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05A1B" w:rsidRPr="008C0AD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(в рамках окружного педсовета на тему: «Формирование уклада школьной жизни через воспитательную систему»</w:t>
      </w:r>
      <w:r w:rsidR="008C0ADC" w:rsidRPr="008C0AD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62526D" w:rsidRPr="005E285A" w:rsidRDefault="00A9499A" w:rsidP="00BB175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E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Автор:</w:t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62526D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Никанорова Анна Гавриловна</w:t>
      </w:r>
    </w:p>
    <w:p w:rsidR="005E285A" w:rsidRPr="00F91F0F" w:rsidRDefault="005E285A" w:rsidP="00BB175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E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Цель: </w:t>
      </w:r>
      <w:r w:rsidR="009338F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определение составляющих образовательного пространства для учащих</w:t>
      </w:r>
      <w:r w:rsidR="00F91F0F" w:rsidRPr="00F91F0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ся «группы риска»</w:t>
      </w:r>
      <w:r w:rsidRP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5E285A" w:rsidRPr="005E285A" w:rsidRDefault="00A9499A" w:rsidP="00BB175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5E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</w:p>
    <w:p w:rsidR="005E285A" w:rsidRPr="005E285A" w:rsidRDefault="005E285A" w:rsidP="00BB175C">
      <w:pPr>
        <w:pStyle w:val="a4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Осветить проблемы работы с обучающимися «группы риска».</w:t>
      </w:r>
    </w:p>
    <w:p w:rsidR="005E285A" w:rsidRPr="005E285A" w:rsidRDefault="00134DC0" w:rsidP="00BB175C">
      <w:pPr>
        <w:pStyle w:val="a4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Определить 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признаки</w:t>
      </w:r>
      <w:r w:rsidR="0062526D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обучающихся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r w:rsidR="0062526D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группы риска»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E285A" w:rsidRPr="005E285A" w:rsidRDefault="00134DC0" w:rsidP="00BB175C">
      <w:pPr>
        <w:pStyle w:val="a4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Выявить 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причин</w:t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вследствие которых ребёнок становится «трудным».</w:t>
      </w:r>
    </w:p>
    <w:p w:rsidR="00A9499A" w:rsidRPr="005E285A" w:rsidRDefault="00134DC0" w:rsidP="00BB175C">
      <w:pPr>
        <w:pStyle w:val="a4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Составить правила работы с учащимися «группы риска»</w:t>
      </w:r>
      <w:r w:rsidR="008C0A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52BAA" w:rsidRDefault="00EB644F" w:rsidP="00BB175C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Участники занятия сидят за «круглым» столом.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Ход </w:t>
      </w:r>
      <w:r w:rsidR="00305A1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занятия</w:t>
      </w:r>
      <w:r w:rsidR="00A9499A" w:rsidRPr="005E28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Кто-то, когда-то, должен ответить,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Высветив правду, истину </w:t>
      </w:r>
      <w:proofErr w:type="gramStart"/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вскрыв,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</w:t>
      </w:r>
      <w:proofErr w:type="gramEnd"/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же такое – трудные дети?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Вечный вопрос и больной как нарыв.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он сидит перед нами, глядите,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Сжался пружиной, отчаялся он,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Словно стена без дверей и без окон.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они, главные истины эти: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Поздно заметили… поздно учли…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Нет! Не рождаются трудные дети! 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Просто им вовремя не помогли! </w:t>
      </w:r>
      <w:r w:rsidR="00E52B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</w:t>
      </w:r>
      <w:r w:rsidR="00A9499A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С. Давидович</w:t>
      </w:r>
    </w:p>
    <w:p w:rsidR="001B58B8" w:rsidRDefault="00A9499A" w:rsidP="00BB175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Как думаете, какова тема нашего </w:t>
      </w:r>
      <w:r w:rsidR="001B58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занятия</w:t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</w:p>
    <w:p w:rsidR="00EB644F" w:rsidRDefault="00EB644F" w:rsidP="00BB175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1B58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="001B58B8" w:rsidRPr="001B58B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егодня мы поговорим о том, каким должно быть образовательное пространство</w:t>
      </w:r>
      <w:r w:rsidR="00E207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для детей группы риска, трудных подростков. </w:t>
      </w:r>
      <w:r w:rsidR="008D1CF2"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Три категории детей (дети-инвалиды, дети–сироты, дети-правонарушители) характеризуются тем, что их положение законодательно и нормативно регулируется государством, существуют специальные органы и ведомства, которые выявляют таких детей, устанавливают их статус, а также специальные учреждения для них. </w:t>
      </w:r>
    </w:p>
    <w:p w:rsidR="009E4000" w:rsidRDefault="008D1CF2" w:rsidP="00BB175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Однако есть еще одна категория детей - это дети «группы риска» или «трудные дети», к которой обычно относят детей из неблагополучных семей, плохо успевающих в школе, </w:t>
      </w: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характеризующихся различными проявлениями </w:t>
      </w:r>
      <w:proofErr w:type="spellStart"/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девиантного</w:t>
      </w:r>
      <w:proofErr w:type="spellEnd"/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поведения и т.д. Эта категория детей является «неофициальной», но внимание к ней значительно возросло, так как возросло количество таких детей.</w:t>
      </w:r>
    </w:p>
    <w:p w:rsidR="009E4000" w:rsidRDefault="008D1CF2" w:rsidP="00BB175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Давайте уточним, кто же относится к «группе риска». Учащиеся "группы риска" – это такая категория детей, которая </w:t>
      </w:r>
      <w:r w:rsidRPr="0035505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требует особого внимания со стороны педагогов, воспитателей и других специалистов</w:t>
      </w: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так как все качества, присущие определённому возрасту, у них проявляются резче, собственное мнение у них не совпадает с общественным, часто они противостоят с окружением, это приводит к конфликтным ситуациям и даже противоправному поведению.</w:t>
      </w:r>
    </w:p>
    <w:p w:rsidR="009E4000" w:rsidRDefault="008D1CF2" w:rsidP="00BB175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62C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Понятие </w:t>
      </w:r>
      <w:r w:rsidR="00062C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«дети</w:t>
      </w:r>
      <w:r w:rsidRPr="00062C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группы риска» подразумевает следующие категории </w:t>
      </w:r>
      <w:proofErr w:type="gramStart"/>
      <w:r w:rsidRPr="00062C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детей:</w:t>
      </w:r>
      <w:r w:rsidRPr="00062C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дети с проблемами в развитии, не имеющими резко выраженной клинико-патологической характеристики;</w:t>
      </w: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- дети, оставшиеся без попечения родителей в силу разных обстоятельств;</w:t>
      </w: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- дети из неблагополучных семей, семей, находящихся в социально опасном положении;</w:t>
      </w: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- дети из семей, нуждающихся в социально-экономической и социально-психологической помощи и поддержке – дети в ТЖС;</w:t>
      </w:r>
    </w:p>
    <w:p w:rsidR="008D1CF2" w:rsidRDefault="008D1CF2" w:rsidP="00BB175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дети с проявлениями социальной и психолого-педагогической </w:t>
      </w:r>
      <w:proofErr w:type="spellStart"/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дезадаптацией</w:t>
      </w:r>
      <w:proofErr w:type="spellEnd"/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 Часто этих детей ещё называют дети с </w:t>
      </w:r>
      <w:proofErr w:type="spellStart"/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девиантным</w:t>
      </w:r>
      <w:proofErr w:type="spellEnd"/>
      <w:r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поведением. </w:t>
      </w:r>
    </w:p>
    <w:p w:rsidR="009E4000" w:rsidRPr="00A57A63" w:rsidRDefault="008D1CF2" w:rsidP="00BB175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D1CF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Вопрос к педагогам)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 вам кажется, в вашей работе присутствуют дети </w:t>
      </w:r>
      <w:r w:rsidR="00062C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группы риска</w:t>
      </w:r>
      <w:r w:rsidR="00062C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="009E40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кажите какие они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(одно определение)</w:t>
      </w:r>
      <w:r w:rsidR="009E40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? Напишите </w:t>
      </w:r>
      <w:r w:rsidR="009E4000" w:rsidRPr="009E400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признаки </w:t>
      </w:r>
      <w:r w:rsidR="009E40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 листочках </w:t>
      </w:r>
      <w:r w:rsidR="009E400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(педагоги </w:t>
      </w:r>
      <w:proofErr w:type="spellStart"/>
      <w:r w:rsidR="009E400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поочереди</w:t>
      </w:r>
      <w:proofErr w:type="spellEnd"/>
      <w:r w:rsidR="009E400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отвечают и записывают: один листочек-один признак. После выполнения задания, «признаки» крепятся на </w:t>
      </w:r>
      <w:r w:rsidR="00F4132A" w:rsidRPr="005E28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магнитную</w:t>
      </w:r>
      <w:r w:rsidR="00F4132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доску или ватман с</w:t>
      </w:r>
      <w:r w:rsidR="009E400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E4000" w:rsidRP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изображени</w:t>
      </w:r>
      <w:r w:rsidR="00F4132A" w:rsidRP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ем</w:t>
      </w:r>
      <w:r w:rsidR="009E4000" w:rsidRP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ствола «Д</w:t>
      </w:r>
      <w:r w:rsidR="00A57A63" w:rsidRP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ерева</w:t>
      </w:r>
      <w:r w:rsid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проблем»</w:t>
      </w:r>
      <w:r w:rsidR="00A57A63" w:rsidRP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, на крону</w:t>
      </w:r>
      <w:r w:rsidR="00062C4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).</w:t>
      </w:r>
    </w:p>
    <w:p w:rsidR="008F4029" w:rsidRDefault="00A9499A" w:rsidP="00BB175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Давайте посмотрим, что у н</w:t>
      </w:r>
      <w:r w:rsidRP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 получилось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r w:rsidR="00A57A6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сделать вывод, указать на то, что трудные дети – это проблема для взрослых, подписать: «Дерево проблем»</w:t>
      </w:r>
      <w:r w:rsidR="008F4029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)</w:t>
      </w:r>
      <w:r w:rsidRP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8F4029" w:rsidRPr="008F40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F4029"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«Трудные» дети всегда являютс</w:t>
      </w:r>
      <w:r w:rsidR="008F40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для взрослых некой загадкой, проблемой: о</w:t>
      </w:r>
      <w:r w:rsidR="008F4029" w:rsidRPr="008D1CF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 постоянно стремятся обратить на себя внимание, а затем, добившись своего, доводят взрослых до раздражения или отвращения к себе. </w:t>
      </w:r>
    </w:p>
    <w:p w:rsidR="00062C45" w:rsidRDefault="00062C45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ru-RU"/>
        </w:rPr>
        <w:sectPr w:rsidR="00062C45" w:rsidSect="00BB175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E2BE4" w:rsidRPr="00062C45" w:rsidRDefault="00A9499A" w:rsidP="00BB175C">
      <w:pPr>
        <w:spacing w:after="0" w:line="360" w:lineRule="auto"/>
        <w:ind w:firstLine="425"/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062C4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ru-RU"/>
        </w:rPr>
        <w:t>Признаки трудного ребенка: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не идёт на контакт с родителями, необщителен, замкнут;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нарушает распорядок дня;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издевается над младшими и стариками;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дерётся, хамит, грубит, не слушается взрослых, делает всё по - своему, не обращая внимания на окружающих его людей;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мешает проводить уроки, ничем не интересуется, делает пакости;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не может найти общий язык с окружающими;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портит домашнее и школьное имущество;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выходит за рамки приличия;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не выполняет школьные требования;</w:t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Pr="00062C45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ru-RU"/>
        </w:rPr>
        <w:t>- прогуливает учебные занятия, не хочет учиться.</w:t>
      </w:r>
    </w:p>
    <w:p w:rsidR="00062C45" w:rsidRDefault="00062C45" w:rsidP="00BB175C">
      <w:pPr>
        <w:spacing w:after="0" w:line="36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ectPr w:rsidR="00062C45" w:rsidSect="00BB175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DA1690" w:rsidRPr="00135325" w:rsidRDefault="00D775C1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353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- Как думаете, а почему ребёнок становится «трудным». Ведь должны быть какие-то </w:t>
      </w:r>
      <w:r w:rsidRPr="0013532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причины.</w:t>
      </w:r>
      <w:r w:rsidRPr="001353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Попробуйте при обсуждении в 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парах</w:t>
      </w:r>
      <w:r w:rsidRPr="001353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выявить причины</w:t>
      </w:r>
      <w:r w:rsidR="00135325" w:rsidRPr="001353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проблем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написать на </w:t>
      </w:r>
      <w:proofErr w:type="spellStart"/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стикерах</w:t>
      </w:r>
      <w:proofErr w:type="spellEnd"/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1353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наз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ывая причины, крепить к «корням» Дерева (при обсуждении обратить внимание на то, что в большинстве случаев проблемы идут из семьи, от родителей, и учителей)</w:t>
      </w:r>
      <w:r w:rsidRPr="001353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BB175C" w:rsidRDefault="00D775C1" w:rsidP="00BB175C">
      <w:pPr>
        <w:spacing w:after="0" w:line="36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Первая причина- борьба за внимание.</w:t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Непослушание – это тоже возможность привлечь к себе внимание. Внимание необходимо для эмоционального благополучия.</w:t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E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Причина вторая - борьба за самоутверждение.</w:t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Ребенок объявляет войну бесконечным указаниям, замечаниям и опасениям взрослых. Возможность иметь свое мнение, принимать собственное решение – это возможность приобретать свой опыт, пусть даже ошибочный.</w:t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E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Причина третья – желание мщения.</w:t>
      </w: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Ребенок может </w:t>
      </w:r>
      <w:r w:rsidR="00BB175C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мстить</w:t>
      </w:r>
      <w:r w:rsidR="00BB175C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B665C" w:rsidRDefault="00BB175C" w:rsidP="00BB175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 сравнение не в его пользу со старшими или младшими братьями и </w:t>
      </w:r>
      <w:proofErr w:type="gramStart"/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сестрами;</w:t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унижение друг друга членами семьи;</w:t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DA16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разводы и появление в доме нового члена семьи;</w:t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несправедливость и невыполненные обещания;</w:t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чрезмерное проявление любви взрослых друг к другу.</w:t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775C1" w:rsidRPr="005E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Причина четвертая – неверие в собственный успех</w:t>
      </w:r>
      <w:r w:rsidR="00D775C1" w:rsidRPr="005E28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обусловленное учебными неуспехами, взаимоотношениями в классе и с учителем, низкой самооценкой</w:t>
      </w:r>
      <w:r w:rsidR="00DA16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A57A63" w:rsidRDefault="00A57A63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20DD0" w:rsidRDefault="00C9750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понятиями и причинами разобрались, </w:t>
      </w:r>
      <w:r w:rsidRP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переходим к вопросу </w:t>
      </w:r>
      <w:r w:rsidR="00BB175C" w:rsidRPr="00A57A6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как</w:t>
      </w:r>
      <w:r w:rsidR="0050246A" w:rsidRPr="00A57A6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работать с «трудными» подростками и их семьями? </w:t>
      </w:r>
      <w:r w:rsidR="00233A4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Как им помочь? </w:t>
      </w:r>
      <w:r w:rsidR="00120DD0" w:rsidRP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Надо, понять, что </w:t>
      </w:r>
      <w:r w:rsidR="00120DD0" w:rsidRPr="002B005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"трудные" дети – это не просто дети, с которыми нам, взрослым, трудно, а это дети, которым трудно.</w:t>
      </w:r>
      <w:r w:rsidR="00120DD0" w:rsidRP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20D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2072D" w:rsidRP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Только точно определяя </w:t>
      </w:r>
      <w:r w:rsidR="00E2072D" w:rsidRPr="009728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причину проблем каждого подростка</w:t>
      </w:r>
      <w:r w:rsidR="00E2072D" w:rsidRPr="00F91F0F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="00E2072D" w:rsidRP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создавая взаимное стремление разрешения этих проблем родителями, учителями, можно помочь «трудным» подросткам</w:t>
      </w:r>
      <w:r w:rsidR="00E2072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Н</w:t>
      </w:r>
      <w:r w:rsidRP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еобходимо найти способ взаимодействия с «трудными» детьми. </w:t>
      </w:r>
      <w:r w:rsidR="00E2072D" w:rsidRPr="002B0058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(раздать анкеты «Выявление поля проблем»</w:t>
      </w:r>
      <w:r w:rsidR="00E2072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, можно попробовать заполнить их, назвать число учащихся «группы риска», этим доказать, что проблемных детей </w:t>
      </w:r>
      <w:r w:rsidR="00120DD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много,</w:t>
      </w:r>
      <w:r w:rsidR="00E2072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и тема актуальна</w:t>
      </w:r>
      <w:r w:rsidR="00120DD0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, на оборотной стороне -советы психолога по работе с трудными – ответ на выше поставленный вопрос. Дать 30 сек. Для прочтения</w:t>
      </w:r>
      <w:r w:rsidR="00E2072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)</w:t>
      </w:r>
      <w:r w:rsidR="00E2072D" w:rsidRPr="002B0058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.</w:t>
      </w:r>
      <w:r w:rsidR="00E2072D" w:rsidRPr="00F91F0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120DD0" w:rsidRDefault="00C9750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62C4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Задача школы в работе с трудными детьми заключается в создании особого педагогического пространства, повышенного внимания, особого воспитательного воздействия.</w:t>
      </w:r>
      <w:r w:rsidR="008E1D9E" w:rsidRPr="008E1D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D24D4A" w:rsidRPr="0013532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Вся ответственность целиком ложится на родителей ребенка и на нас учителей. </w:t>
      </w:r>
    </w:p>
    <w:p w:rsidR="009C55AD" w:rsidRDefault="00F75FFE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="008E1D9E" w:rsidRPr="008E1D9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бразовательное пространство, в котором создаются все необходимые условия для нормальной жизнедеятельности подростка</w:t>
      </w:r>
      <w:r w:rsidR="00120DD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«группы риска»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какое оно, какие </w:t>
      </w:r>
      <w:r w:rsidR="00163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составляющие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нём? Я уверена, что у вас есть ответы на этот вопрос, но раз уж у нас занятие с поисковым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элементом, прошу ответы найти в нашей аудитории</w:t>
      </w:r>
      <w:r w:rsidR="00DA21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r w:rsidR="00DA21ED" w:rsidRPr="00DA21E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приносят ответы,</w:t>
      </w:r>
      <w:r w:rsidR="00DA21E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спрятанные в аудитории) </w:t>
      </w:r>
      <w:r w:rsidR="00DA21ED" w:rsidRPr="00DA21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встать в круг.</w:t>
      </w:r>
      <w:r w:rsidR="00DA21E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A21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Прошу сделать шаг вперёд тех, кто… (по ответам об образовательном пространстве), (упр. «12 вопросов»). Вижу, что действительно все педагоги г</w:t>
      </w:r>
      <w:r w:rsidR="00A57A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отовы сделать шаг навстреч</w:t>
      </w:r>
      <w:r w:rsidR="00DA21E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у: и к подростку, и к его семье. </w:t>
      </w:r>
      <w:r w:rsidR="009C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(Составляющие прикрепить к «Дереву проблем, как лучики солнышка, </w:t>
      </w:r>
      <w:proofErr w:type="spellStart"/>
      <w:r w:rsidR="009C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полосочки</w:t>
      </w:r>
      <w:proofErr w:type="spellEnd"/>
      <w:r w:rsidR="009C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9C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–«</w:t>
      </w:r>
      <w:proofErr w:type="gramEnd"/>
      <w:r w:rsidR="009C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лучики» - вокруг дерева). </w:t>
      </w:r>
    </w:p>
    <w:p w:rsidR="00EA598E" w:rsidRDefault="009338FA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338F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Рефлексия.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Мне очень важно ваше мнение о моём занятии. Жестом оцените: большой палец вверх – всё понравилось, интересно; вбок – так себе; вниз – не интересно, скучно.</w:t>
      </w:r>
      <w:r w:rsidRPr="009338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завершении прошу поаплодировать друг другу, но в зависимости от высоты моих рук: чем выше руки, тем громче аплодисменты.</w:t>
      </w:r>
    </w:p>
    <w:p w:rsidR="00A57A63" w:rsidRDefault="00A57A63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B175C" w:rsidRDefault="00BB175C" w:rsidP="00BB175C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Приложения</w:t>
      </w:r>
    </w:p>
    <w:p w:rsidR="00BB175C" w:rsidRDefault="00BB175C" w:rsidP="00BB175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7DB2">
        <w:rPr>
          <w:rFonts w:ascii="Times New Roman" w:hAnsi="Times New Roman" w:cs="Times New Roman"/>
          <w:b/>
          <w:bCs/>
          <w:sz w:val="28"/>
          <w:szCs w:val="28"/>
        </w:rPr>
        <w:t>Советы пе</w:t>
      </w:r>
      <w:r>
        <w:rPr>
          <w:rFonts w:ascii="Times New Roman" w:hAnsi="Times New Roman" w:cs="Times New Roman"/>
          <w:b/>
          <w:bCs/>
          <w:sz w:val="28"/>
          <w:szCs w:val="28"/>
        </w:rPr>
        <w:t>дагога-психолога учителям</w:t>
      </w:r>
      <w:r w:rsidRPr="00F17DB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BB175C" w:rsidRDefault="00BB175C" w:rsidP="00BB175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7DB2">
        <w:rPr>
          <w:rFonts w:ascii="Times New Roman" w:hAnsi="Times New Roman" w:cs="Times New Roman"/>
          <w:b/>
          <w:bCs/>
          <w:sz w:val="28"/>
          <w:szCs w:val="28"/>
        </w:rPr>
        <w:t>Как работать с «трудными» детьми и их семьями.</w:t>
      </w:r>
    </w:p>
    <w:p w:rsidR="00BB175C" w:rsidRPr="00F17DB2" w:rsidRDefault="00BB175C" w:rsidP="00BB175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Любому родителю неприятно слушать плохое об их детях. Если хотите найти в родителях союзника, научитесь не только жаловаться, но и хвалить их ребенка, умейте увидеть в каждом трудновоспитуемом, «испорченном» ребенке хорошие стороны.</w:t>
      </w: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17DB2">
        <w:rPr>
          <w:rFonts w:ascii="Times New Roman" w:hAnsi="Times New Roman" w:cs="Times New Roman"/>
          <w:sz w:val="28"/>
          <w:szCs w:val="28"/>
        </w:rPr>
        <w:t>кажитесь от намерения ради красного словца или поучительного примера предавать огласке различные негативные стороны семейного воспитания. Примеры типичных педагогических ошибок семьи должны быть всегда анонимными, без адреса.</w:t>
      </w: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Нельзя относиться к «трудным» с позиции силы или страха, это только оттолкнет подростка от вас, создаст непреодолимую стену отчуждения, напротив, научитесь сами и научите каждого трудновоспитуемого видеть радостные перспективы будущей жизни (получение любимой профессии, создание своей семьи, завоевание авторитета окружающих и т. д.).</w:t>
      </w: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 xml:space="preserve">Никогда не злоупотребляйте доверием подростка. Даже самая незначительная, на ваш взгляд, тайна, доверенная вам, либо доверительный разговор должны остаться между вами. </w:t>
      </w: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Требуя что-то от подростка, нельзя торговаться.</w:t>
      </w: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Старайтесь соблюдать принцип А.С. Макаренко: чем больше</w:t>
      </w:r>
      <w:r w:rsidRPr="00F17D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7DB2">
        <w:rPr>
          <w:rFonts w:ascii="Times New Roman" w:hAnsi="Times New Roman" w:cs="Times New Roman"/>
          <w:sz w:val="28"/>
          <w:szCs w:val="28"/>
        </w:rPr>
        <w:t xml:space="preserve">мы уважаем человека, тем выше наши требования к нему. </w:t>
      </w:r>
    </w:p>
    <w:p w:rsidR="00BB175C" w:rsidRPr="00F17DB2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Умейте смеяться. Раскрывайте подросткам особенности их лично</w:t>
      </w:r>
      <w:r>
        <w:rPr>
          <w:rFonts w:ascii="Times New Roman" w:hAnsi="Times New Roman" w:cs="Times New Roman"/>
          <w:sz w:val="28"/>
          <w:szCs w:val="28"/>
        </w:rPr>
        <w:t>сти и приемлемые для них черты в</w:t>
      </w:r>
      <w:r w:rsidRPr="00F17DB2">
        <w:rPr>
          <w:rFonts w:ascii="Times New Roman" w:hAnsi="Times New Roman" w:cs="Times New Roman"/>
          <w:sz w:val="28"/>
          <w:szCs w:val="28"/>
        </w:rPr>
        <w:t>ашей личности.</w:t>
      </w: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Никогда не ставьте окончательный и безнадежный диагноз: «Такой-то неисправим, он кончит в тюрьме». Знайте, если это предсказание сбудется, вы внесли сюда свою лепту преждевременным заключением.</w:t>
      </w: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Помните, любая деятельность сопряжена с сопротивлением материала. Ваш «материал» особенно трудно поддается обработке. Не готовьтесь к легким успехам, не теряйте самообладания и выдержки, когда оказывают сопротивление вашим педагогическим усилиям. Для того, чтобы зерна добра проросли, нужно время.</w:t>
      </w:r>
    </w:p>
    <w:p w:rsidR="00BB175C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17DB2">
        <w:rPr>
          <w:rFonts w:ascii="Times New Roman" w:hAnsi="Times New Roman" w:cs="Times New Roman"/>
          <w:sz w:val="28"/>
          <w:szCs w:val="28"/>
        </w:rPr>
        <w:t>Проявляйте заботу о своем хорошем настроении, эмоциональном тонусе, привлекательном внешнем виде. Научитесь отдыхать, снимать напряжение рабочего дня, видеть прекрасное, ценить дружбу.</w:t>
      </w:r>
    </w:p>
    <w:p w:rsidR="00BB175C" w:rsidRPr="00F17DB2" w:rsidRDefault="00BB175C" w:rsidP="00BB175C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ставьте</w:t>
      </w:r>
      <w:r w:rsidRPr="00F17DB2">
        <w:rPr>
          <w:rFonts w:ascii="Times New Roman" w:hAnsi="Times New Roman" w:cs="Times New Roman"/>
          <w:sz w:val="28"/>
          <w:szCs w:val="28"/>
        </w:rPr>
        <w:t xml:space="preserve"> на подростке крест, ведь его обостренное самолюбие и социальная поза возникли именно вследствие предыдущих социальных сбоев, которые постоянно напоминают о себе и подпитывают нежелательное поведение. </w:t>
      </w:r>
    </w:p>
    <w:p w:rsidR="00BB175C" w:rsidRDefault="00BB175C" w:rsidP="00BB17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795">
        <w:rPr>
          <w:rFonts w:ascii="Times New Roman" w:hAnsi="Times New Roman" w:cs="Times New Roman"/>
          <w:b/>
          <w:sz w:val="28"/>
          <w:szCs w:val="28"/>
        </w:rPr>
        <w:lastRenderedPageBreak/>
        <w:t>Анкета «Выявление поля проблем»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175C" w:rsidRPr="00D57059" w:rsidRDefault="00BB175C" w:rsidP="00BB175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57059">
        <w:rPr>
          <w:rFonts w:ascii="Times New Roman" w:hAnsi="Times New Roman" w:cs="Times New Roman"/>
          <w:i/>
          <w:sz w:val="28"/>
          <w:szCs w:val="28"/>
        </w:rPr>
        <w:t>Цель: выявление учащихся «группы риска»</w:t>
      </w:r>
    </w:p>
    <w:p w:rsidR="00BB175C" w:rsidRDefault="00BB175C" w:rsidP="00BB175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Класс:_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_____________Классный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руководитель:_____________________</w:t>
      </w:r>
    </w:p>
    <w:p w:rsidR="00BB175C" w:rsidRDefault="00BB175C" w:rsidP="00BB175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Учащиеся, имеющие пропуски уроков и учебных дней (укажите фамилии и количество пропусков: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4492"/>
        <w:gridCol w:w="4492"/>
      </w:tblGrid>
      <w:tr w:rsidR="00BB175C" w:rsidTr="00393C81">
        <w:tc>
          <w:tcPr>
            <w:tcW w:w="4672" w:type="dxa"/>
          </w:tcPr>
          <w:p w:rsidR="00BB175C" w:rsidRDefault="00BB175C" w:rsidP="0039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уважительным причинам</w:t>
            </w:r>
          </w:p>
        </w:tc>
        <w:tc>
          <w:tcPr>
            <w:tcW w:w="4673" w:type="dxa"/>
          </w:tcPr>
          <w:p w:rsidR="00BB175C" w:rsidRDefault="00BB175C" w:rsidP="0039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уважительных причин</w:t>
            </w:r>
          </w:p>
        </w:tc>
      </w:tr>
      <w:tr w:rsidR="00BB175C" w:rsidTr="00393C81">
        <w:tc>
          <w:tcPr>
            <w:tcW w:w="4672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75C" w:rsidTr="00393C81">
        <w:tc>
          <w:tcPr>
            <w:tcW w:w="4672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75C" w:rsidTr="00393C81">
        <w:tc>
          <w:tcPr>
            <w:tcW w:w="4672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75C" w:rsidTr="00393C81">
        <w:tc>
          <w:tcPr>
            <w:tcW w:w="4672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175C" w:rsidRDefault="00BB175C" w:rsidP="00BB175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Учащиеся, имеющие проблемы:</w:t>
      </w:r>
    </w:p>
    <w:p w:rsidR="00BB175C" w:rsidRDefault="00BB175C" w:rsidP="00BB175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 учебной сфере (укажите, пожалуйста, предметы и предполагаемую причину учебных затруднений):</w:t>
      </w:r>
    </w:p>
    <w:p w:rsidR="00BB175C" w:rsidRDefault="00BB175C" w:rsidP="00BB175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B175C" w:rsidRDefault="00BB175C" w:rsidP="00BB175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социально-эмоциональные: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2994"/>
        <w:gridCol w:w="2995"/>
        <w:gridCol w:w="2995"/>
      </w:tblGrid>
      <w:tr w:rsidR="00BB175C" w:rsidTr="00393C81">
        <w:tc>
          <w:tcPr>
            <w:tcW w:w="3115" w:type="dxa"/>
          </w:tcPr>
          <w:p w:rsidR="00BB175C" w:rsidRDefault="00BB175C" w:rsidP="0039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Проблемы поведения</w:t>
            </w:r>
          </w:p>
        </w:tc>
        <w:tc>
          <w:tcPr>
            <w:tcW w:w="3115" w:type="dxa"/>
          </w:tcPr>
          <w:p w:rsidR="00BB175C" w:rsidRDefault="00BB175C" w:rsidP="0039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Проблемы в общении</w:t>
            </w:r>
          </w:p>
        </w:tc>
        <w:tc>
          <w:tcPr>
            <w:tcW w:w="3115" w:type="dxa"/>
          </w:tcPr>
          <w:p w:rsidR="00BB175C" w:rsidRDefault="00BB175C" w:rsidP="0039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Другие проблемы</w:t>
            </w:r>
          </w:p>
        </w:tc>
      </w:tr>
      <w:tr w:rsidR="00BB175C" w:rsidTr="00393C81"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75C" w:rsidTr="00393C81"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75C" w:rsidTr="00393C81"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175C" w:rsidRDefault="00BB175C" w:rsidP="00BB175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в социальной сфере: 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1786"/>
        <w:gridCol w:w="1801"/>
        <w:gridCol w:w="1805"/>
        <w:gridCol w:w="1797"/>
        <w:gridCol w:w="1795"/>
      </w:tblGrid>
      <w:tr w:rsidR="00BB175C" w:rsidTr="00393C81"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Кризисная ситуация в семье</w:t>
            </w: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Социально-уязвимые семьи (родители-инвалиды, родители- пенсионеры, дети-инвалиды, малообеспеченные, неполные, многодетные, замещающие, безработные семьи и др.)</w:t>
            </w: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«Поздние дети»</w:t>
            </w: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Жёсткий стиль семейного воспитания (применение к детям физических наказаний; завышенных требований, граничащих с жестокостью; унижение и др.)</w:t>
            </w: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Недостаток внимания ребёнку со стороны родителей</w:t>
            </w:r>
          </w:p>
        </w:tc>
      </w:tr>
      <w:tr w:rsidR="00BB175C" w:rsidTr="00393C81"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75C" w:rsidTr="00393C81"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75C" w:rsidTr="00393C81"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BB175C" w:rsidRDefault="00BB175C" w:rsidP="00393C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175C" w:rsidRDefault="00BB175C" w:rsidP="00BB175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Семьи, не поддерживающие контакт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школой:_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BB175C" w:rsidRDefault="00BB175C" w:rsidP="00BB175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543DE9" w:rsidRDefault="00543DE9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BB175C" w:rsidRPr="00543DE9" w:rsidRDefault="00BB175C" w:rsidP="00BB175C">
      <w:pPr>
        <w:spacing w:after="0"/>
        <w:ind w:firstLine="42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Составляющие особого образовательного пространства для детей «группы риска»:</w:t>
      </w:r>
    </w:p>
    <w:p w:rsidR="00BB175C" w:rsidRPr="00543DE9" w:rsidRDefault="00BB175C" w:rsidP="00BB17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3DE9">
        <w:rPr>
          <w:rFonts w:ascii="Times New Roman" w:hAnsi="Times New Roman" w:cs="Times New Roman"/>
          <w:sz w:val="28"/>
          <w:szCs w:val="28"/>
        </w:rPr>
        <w:t>Атмосфера комфорта и взаимного расположения и понимания</w:t>
      </w:r>
    </w:p>
    <w:p w:rsidR="00BB175C" w:rsidRPr="00543DE9" w:rsidRDefault="00BB175C" w:rsidP="00BB17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Доминанта возраста — общение и действие. 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Уважительное отношение к праву подростка на самостоятельное мнение.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Присутствие взрослого человека, но без назидательных бесед и нравственных нотации, без «сюсюкающего» тона. Взрослый - партнер, опора, ориентир в быстро меняющемся мире. 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Педагоги: </w:t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общительные, внимательные, добрые, оптимистичные, обладающие чувством юмора.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Педагог, </w:t>
      </w:r>
      <w:proofErr w:type="gramStart"/>
      <w:r w:rsidRPr="00543D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который:</w:t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</w:t>
      </w:r>
      <w:proofErr w:type="gramEnd"/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Держит слово, точно выполняет обещанное</w:t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Мастер своего дела</w:t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Энергичен, организовывает увлекательные дела</w:t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Личность, умен, остроумен</w:t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Понимает школьников</w:t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Внимателен к детям и тактичен</w:t>
      </w:r>
    </w:p>
    <w:p w:rsidR="00BB175C" w:rsidRPr="00543DE9" w:rsidRDefault="00BB175C" w:rsidP="00BB175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Детские сообщества с обязательными коллективными творческими делами, коллективными и индивидуальными поручениями, малыми группами, лидерами детского сообщества, чередованием традиционных поручений. 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Сотрудничество с другими людьми для приобретения опыта.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Заповедь педагога - защита права подростка на яркие и сильные эмоции, на приключения, на романтику, на увлечения и интересы. Поэтому - забота об обучении подростка, его познавательном процессе, интересная учёба с использованием на уроках активных форм.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Построение взаимоотношений, в которых более всего нуждается подросток — отношений равных прав и равной ответственности за создание в семье атмосферы комфорта, взаимного расположения, понимания; атмосферы, способствующей развитию каждого члена семьи.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Помощь подростку в решении его собственных проблем так, чтобы они служили его позитивному развитию и не усложняли, а улучшали мир окружающих его людей.</w:t>
      </w:r>
    </w:p>
    <w:p w:rsidR="00BB175C" w:rsidRPr="00543DE9" w:rsidRDefault="00BB175C" w:rsidP="00BB17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543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обучения и воспитания детей "группы риска" при тесном сотрудничестве всех участников образовательного и воспитательного процесса</w:t>
      </w:r>
    </w:p>
    <w:p w:rsidR="00BB175C" w:rsidRPr="00543DE9" w:rsidRDefault="00BB175C" w:rsidP="00BB175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175C" w:rsidRPr="00543DE9" w:rsidRDefault="00BB175C" w:rsidP="00BB175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175C" w:rsidRPr="00543DE9" w:rsidRDefault="00BB175C" w:rsidP="00BB175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175C" w:rsidRPr="00543DE9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175C" w:rsidRPr="00543DE9" w:rsidRDefault="00BB175C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A21ED" w:rsidRPr="00543DE9" w:rsidRDefault="00EA598E" w:rsidP="00BB175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3DE9">
        <w:rPr>
          <w:rFonts w:ascii="Verdana" w:hAnsi="Verdana"/>
          <w:color w:val="000000"/>
          <w:sz w:val="28"/>
          <w:szCs w:val="28"/>
        </w:rPr>
        <w:t> </w:t>
      </w:r>
    </w:p>
    <w:p w:rsidR="00160549" w:rsidRPr="00543DE9" w:rsidRDefault="00160549" w:rsidP="00BB175C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sectPr w:rsidR="00160549" w:rsidRPr="00543DE9" w:rsidSect="00BB175C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97417"/>
    <w:multiLevelType w:val="hybridMultilevel"/>
    <w:tmpl w:val="BA5282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D562BE"/>
    <w:multiLevelType w:val="hybridMultilevel"/>
    <w:tmpl w:val="CF129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35EAB"/>
    <w:multiLevelType w:val="hybridMultilevel"/>
    <w:tmpl w:val="1BF01F6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99A"/>
    <w:rsid w:val="00062C45"/>
    <w:rsid w:val="000718EB"/>
    <w:rsid w:val="001167E8"/>
    <w:rsid w:val="00120DD0"/>
    <w:rsid w:val="00134DC0"/>
    <w:rsid w:val="00135325"/>
    <w:rsid w:val="00160549"/>
    <w:rsid w:val="00163CAA"/>
    <w:rsid w:val="001B58B8"/>
    <w:rsid w:val="001D62E5"/>
    <w:rsid w:val="00233A45"/>
    <w:rsid w:val="002B0058"/>
    <w:rsid w:val="002C4B8E"/>
    <w:rsid w:val="00305A1B"/>
    <w:rsid w:val="0035505C"/>
    <w:rsid w:val="00485B00"/>
    <w:rsid w:val="004D7F93"/>
    <w:rsid w:val="0050246A"/>
    <w:rsid w:val="00543DE9"/>
    <w:rsid w:val="005E285A"/>
    <w:rsid w:val="0062526D"/>
    <w:rsid w:val="00703A2E"/>
    <w:rsid w:val="007B665C"/>
    <w:rsid w:val="007E2BE4"/>
    <w:rsid w:val="00816A3C"/>
    <w:rsid w:val="008C0ADC"/>
    <w:rsid w:val="008D1CF2"/>
    <w:rsid w:val="008E1D9E"/>
    <w:rsid w:val="008F4029"/>
    <w:rsid w:val="009338FA"/>
    <w:rsid w:val="0097285F"/>
    <w:rsid w:val="009C55AD"/>
    <w:rsid w:val="009E4000"/>
    <w:rsid w:val="009F2A8D"/>
    <w:rsid w:val="00A57A63"/>
    <w:rsid w:val="00A9499A"/>
    <w:rsid w:val="00AA0231"/>
    <w:rsid w:val="00AA659F"/>
    <w:rsid w:val="00AB6F40"/>
    <w:rsid w:val="00BB175C"/>
    <w:rsid w:val="00C6120A"/>
    <w:rsid w:val="00C9750C"/>
    <w:rsid w:val="00CB0059"/>
    <w:rsid w:val="00D24D4A"/>
    <w:rsid w:val="00D775C1"/>
    <w:rsid w:val="00DA1690"/>
    <w:rsid w:val="00DA21ED"/>
    <w:rsid w:val="00E2072D"/>
    <w:rsid w:val="00E42348"/>
    <w:rsid w:val="00E52BAA"/>
    <w:rsid w:val="00EA598E"/>
    <w:rsid w:val="00EB644F"/>
    <w:rsid w:val="00F4132A"/>
    <w:rsid w:val="00F75FFE"/>
    <w:rsid w:val="00F9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3747A6-6FB4-4DDC-BD77-B4515BD3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499A"/>
    <w:rPr>
      <w:b/>
      <w:bCs/>
    </w:rPr>
  </w:style>
  <w:style w:type="paragraph" w:styleId="a4">
    <w:name w:val="List Paragraph"/>
    <w:basedOn w:val="a"/>
    <w:uiPriority w:val="34"/>
    <w:qFormat/>
    <w:rsid w:val="005E285A"/>
    <w:pPr>
      <w:ind w:left="720"/>
      <w:contextualSpacing/>
    </w:pPr>
  </w:style>
  <w:style w:type="table" w:styleId="a5">
    <w:name w:val="Table Grid"/>
    <w:basedOn w:val="a1"/>
    <w:uiPriority w:val="39"/>
    <w:rsid w:val="00BB1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6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95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1885</Words>
  <Characters>10749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Никанорова</dc:creator>
  <cp:keywords/>
  <dc:description/>
  <cp:lastModifiedBy>Анна Никанорова</cp:lastModifiedBy>
  <cp:revision>2</cp:revision>
  <dcterms:created xsi:type="dcterms:W3CDTF">2022-04-27T17:06:00Z</dcterms:created>
  <dcterms:modified xsi:type="dcterms:W3CDTF">2022-04-27T17:06:00Z</dcterms:modified>
</cp:coreProperties>
</file>