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3"/>
        <w:gridCol w:w="5957"/>
      </w:tblGrid>
      <w:tr w:rsidR="0028480A" w:rsidTr="006E3D45">
        <w:tc>
          <w:tcPr>
            <w:tcW w:w="4073" w:type="dxa"/>
          </w:tcPr>
          <w:p w:rsidR="0028480A" w:rsidRDefault="0028480A" w:rsidP="007449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2B2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95425" cy="1495425"/>
                  <wp:effectExtent l="19050" t="0" r="9525" b="0"/>
                  <wp:docPr id="1" name="Рисунок 47" descr="C:\Users\1\Desktop\logo-at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C:\Users\1\Desktop\logo-at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7" w:type="dxa"/>
          </w:tcPr>
          <w:p w:rsidR="0028480A" w:rsidRPr="006F1B1C" w:rsidRDefault="0028480A" w:rsidP="007449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B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Министерство </w:t>
            </w:r>
            <w:proofErr w:type="gramStart"/>
            <w:r w:rsidRPr="006F1B1C">
              <w:rPr>
                <w:rFonts w:ascii="Times New Roman" w:hAnsi="Times New Roman" w:cs="Times New Roman"/>
                <w:b/>
                <w:sz w:val="28"/>
                <w:szCs w:val="28"/>
              </w:rPr>
              <w:t>профессионального</w:t>
            </w:r>
            <w:proofErr w:type="gramEnd"/>
          </w:p>
          <w:p w:rsidR="0028480A" w:rsidRPr="006F1B1C" w:rsidRDefault="0028480A" w:rsidP="007449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B1C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образования и занятости населении</w:t>
            </w:r>
          </w:p>
          <w:p w:rsidR="0028480A" w:rsidRPr="006F1B1C" w:rsidRDefault="0028480A" w:rsidP="007449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1B1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 края</w:t>
            </w:r>
          </w:p>
          <w:p w:rsidR="0028480A" w:rsidRPr="006F1B1C" w:rsidRDefault="0028480A" w:rsidP="00744977">
            <w:pPr>
              <w:pStyle w:val="a5"/>
              <w:rPr>
                <w:b/>
                <w:szCs w:val="28"/>
              </w:rPr>
            </w:pPr>
          </w:p>
          <w:p w:rsidR="0028480A" w:rsidRDefault="0028480A" w:rsidP="007449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93F4C" w:rsidRDefault="00A93F4C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8480A" w:rsidRDefault="0028480A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8480A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6E3D45">
        <w:rPr>
          <w:rFonts w:ascii="Times New Roman" w:eastAsia="Times New Roman" w:hAnsi="Times New Roman" w:cs="Times New Roman"/>
          <w:bCs/>
          <w:sz w:val="32"/>
          <w:szCs w:val="32"/>
        </w:rPr>
        <w:t xml:space="preserve">Обобщение опытом 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по теме</w:t>
      </w:r>
      <w:r w:rsidRPr="006E3D45">
        <w:rPr>
          <w:rFonts w:ascii="Times New Roman" w:eastAsia="Times New Roman" w:hAnsi="Times New Roman" w:cs="Times New Roman"/>
          <w:bCs/>
          <w:sz w:val="32"/>
          <w:szCs w:val="32"/>
        </w:rPr>
        <w:t>: « Повышение мотивации обучающихся через использования активных методов на уроках учебной практики»</w:t>
      </w:r>
    </w:p>
    <w:p w:rsidR="0028480A" w:rsidRDefault="0028480A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8480A" w:rsidRDefault="0028480A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28480A" w:rsidRDefault="0028480A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tbl>
      <w:tblPr>
        <w:tblStyle w:val="a4"/>
        <w:tblW w:w="5103" w:type="dxa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28480A" w:rsidTr="006E3D45">
        <w:tc>
          <w:tcPr>
            <w:tcW w:w="5103" w:type="dxa"/>
          </w:tcPr>
          <w:p w:rsidR="0028480A" w:rsidRPr="00C65726" w:rsidRDefault="0028480A" w:rsidP="0028480A">
            <w:pPr>
              <w:rPr>
                <w:rFonts w:ascii="Times New Roman" w:hAnsi="Times New Roman"/>
                <w:sz w:val="28"/>
                <w:szCs w:val="28"/>
              </w:rPr>
            </w:pPr>
            <w:r w:rsidRPr="00C65726">
              <w:rPr>
                <w:rFonts w:ascii="Times New Roman" w:hAnsi="Times New Roman"/>
                <w:sz w:val="28"/>
                <w:szCs w:val="28"/>
              </w:rPr>
              <w:t>Разработчик:</w:t>
            </w:r>
          </w:p>
          <w:p w:rsidR="0028480A" w:rsidRPr="00C65726" w:rsidRDefault="0028480A" w:rsidP="002848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8"/>
                <w:szCs w:val="28"/>
              </w:rPr>
            </w:pPr>
            <w:r w:rsidRPr="00C65726">
              <w:rPr>
                <w:rFonts w:ascii="Times New Roman" w:hAnsi="Times New Roman"/>
                <w:sz w:val="28"/>
                <w:szCs w:val="28"/>
              </w:rPr>
              <w:t xml:space="preserve">мастер </w:t>
            </w:r>
            <w:proofErr w:type="gramStart"/>
            <w:r w:rsidRPr="00C6572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C65726">
              <w:rPr>
                <w:rFonts w:ascii="Times New Roman" w:hAnsi="Times New Roman"/>
                <w:sz w:val="28"/>
                <w:szCs w:val="28"/>
              </w:rPr>
              <w:t>/о КГБ ПОУ « АТК»</w:t>
            </w:r>
          </w:p>
          <w:p w:rsidR="0028480A" w:rsidRDefault="0028480A" w:rsidP="002848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8"/>
                <w:szCs w:val="28"/>
              </w:rPr>
            </w:pPr>
            <w:r w:rsidRPr="00C65726">
              <w:rPr>
                <w:rFonts w:ascii="Times New Roman" w:hAnsi="Times New Roman"/>
                <w:sz w:val="28"/>
                <w:szCs w:val="28"/>
              </w:rPr>
              <w:t>Денисова Татьяна Васильевна,</w:t>
            </w:r>
          </w:p>
          <w:p w:rsidR="0028480A" w:rsidRPr="00C65726" w:rsidRDefault="0028480A" w:rsidP="002848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8"/>
                <w:szCs w:val="28"/>
              </w:rPr>
            </w:pPr>
            <w:r w:rsidRPr="00C65726">
              <w:rPr>
                <w:rFonts w:ascii="Times New Roman" w:hAnsi="Times New Roman"/>
                <w:sz w:val="28"/>
                <w:szCs w:val="28"/>
              </w:rPr>
              <w:t xml:space="preserve">первая квалификационная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65726">
              <w:rPr>
                <w:rFonts w:ascii="Times New Roman" w:hAnsi="Times New Roman"/>
                <w:sz w:val="28"/>
                <w:szCs w:val="28"/>
              </w:rPr>
              <w:t xml:space="preserve">категория  </w:t>
            </w:r>
          </w:p>
          <w:p w:rsidR="0028480A" w:rsidRDefault="0028480A" w:rsidP="00294D6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32"/>
                <w:szCs w:val="32"/>
              </w:rPr>
            </w:pPr>
          </w:p>
        </w:tc>
      </w:tr>
    </w:tbl>
    <w:p w:rsidR="0028480A" w:rsidRDefault="0028480A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6E3D45" w:rsidRDefault="006E3D45" w:rsidP="00294D6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</w:p>
    <w:p w:rsidR="00350FEC" w:rsidRPr="00350FEC" w:rsidRDefault="006E3D45" w:rsidP="00350FE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E3D45">
        <w:rPr>
          <w:rFonts w:ascii="Times New Roman" w:eastAsia="Times New Roman" w:hAnsi="Times New Roman" w:cs="Times New Roman"/>
          <w:bCs/>
          <w:sz w:val="28"/>
          <w:szCs w:val="28"/>
        </w:rPr>
        <w:t>Уссурийск,2022</w:t>
      </w:r>
      <w:r w:rsidR="00294D63" w:rsidRPr="006E3D4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350FEC" w:rsidRPr="00350FEC" w:rsidRDefault="00350FEC" w:rsidP="00350FE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lastRenderedPageBreak/>
        <w:t>Тема</w:t>
      </w:r>
      <w:r w:rsidRPr="006E3D45">
        <w:rPr>
          <w:rFonts w:ascii="Times New Roman" w:eastAsia="Times New Roman" w:hAnsi="Times New Roman" w:cs="Times New Roman"/>
          <w:bCs/>
          <w:sz w:val="32"/>
          <w:szCs w:val="32"/>
        </w:rPr>
        <w:t>: « Повышение мотивации обучающихся через использования активных методов на уроках учебной практики»</w:t>
      </w:r>
      <w:r w:rsidR="00863B86">
        <w:rPr>
          <w:rFonts w:ascii="Times New Roman" w:eastAsia="Times New Roman" w:hAnsi="Times New Roman" w:cs="Times New Roman"/>
          <w:bCs/>
          <w:sz w:val="32"/>
          <w:szCs w:val="32"/>
        </w:rPr>
        <w:t>.</w:t>
      </w:r>
    </w:p>
    <w:p w:rsidR="00A45E3A" w:rsidRPr="00350FEC" w:rsidRDefault="004709CE" w:rsidP="006E3D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9CE">
        <w:rPr>
          <w:rFonts w:ascii="Times New Roman" w:hAnsi="Times New Roman" w:cs="Times New Roman"/>
          <w:sz w:val="28"/>
          <w:szCs w:val="28"/>
        </w:rPr>
        <w:t xml:space="preserve">Для того чтобы подготовка специалистов </w:t>
      </w:r>
      <w:r w:rsidR="00043D17">
        <w:rPr>
          <w:rFonts w:ascii="Times New Roman" w:hAnsi="Times New Roman" w:cs="Times New Roman"/>
          <w:sz w:val="28"/>
          <w:szCs w:val="28"/>
        </w:rPr>
        <w:t>проходила как можно более эффек</w:t>
      </w:r>
      <w:r w:rsidRPr="004709CE">
        <w:rPr>
          <w:rFonts w:ascii="Times New Roman" w:hAnsi="Times New Roman" w:cs="Times New Roman"/>
          <w:sz w:val="28"/>
          <w:szCs w:val="28"/>
        </w:rPr>
        <w:t xml:space="preserve">тивно, необходимо понимать, что не все обучающиеся пришли в учебное заведение осознанно. Для кого-то это просто получение определенной ступени образования, кому-то нужно занять свободное время, кто-то не </w:t>
      </w:r>
      <w:r w:rsidR="00043D17">
        <w:rPr>
          <w:rFonts w:ascii="Times New Roman" w:hAnsi="Times New Roman" w:cs="Times New Roman"/>
          <w:sz w:val="28"/>
          <w:szCs w:val="28"/>
        </w:rPr>
        <w:t>хочет работать, а кого-то заста</w:t>
      </w:r>
      <w:r w:rsidRPr="004709CE">
        <w:rPr>
          <w:rFonts w:ascii="Times New Roman" w:hAnsi="Times New Roman" w:cs="Times New Roman"/>
          <w:sz w:val="28"/>
          <w:szCs w:val="28"/>
        </w:rPr>
        <w:t>вили родители. Причин поступления может быть</w:t>
      </w:r>
      <w:r w:rsidR="00043D17">
        <w:rPr>
          <w:rFonts w:ascii="Times New Roman" w:hAnsi="Times New Roman" w:cs="Times New Roman"/>
          <w:sz w:val="28"/>
          <w:szCs w:val="28"/>
        </w:rPr>
        <w:t xml:space="preserve"> множество и лишь единицы посту</w:t>
      </w:r>
      <w:r w:rsidRPr="004709CE">
        <w:rPr>
          <w:rFonts w:ascii="Times New Roman" w:hAnsi="Times New Roman" w:cs="Times New Roman"/>
          <w:sz w:val="28"/>
          <w:szCs w:val="28"/>
        </w:rPr>
        <w:t>пают для того, чтобы приобрести знания в профессии, которая им интересна. Таких обучающихся  необходимо лишь правильно направлять</w:t>
      </w:r>
      <w:r w:rsidR="00043D17">
        <w:rPr>
          <w:rFonts w:ascii="Times New Roman" w:hAnsi="Times New Roman" w:cs="Times New Roman"/>
          <w:sz w:val="28"/>
          <w:szCs w:val="28"/>
        </w:rPr>
        <w:t xml:space="preserve"> на пути профессионально</w:t>
      </w:r>
      <w:r w:rsidRPr="004709CE">
        <w:rPr>
          <w:rFonts w:ascii="Times New Roman" w:hAnsi="Times New Roman" w:cs="Times New Roman"/>
          <w:sz w:val="28"/>
          <w:szCs w:val="28"/>
        </w:rPr>
        <w:t xml:space="preserve">го становления и не оставлять без внимания их успехи. С другими все несколько сложнее. </w:t>
      </w:r>
      <w:r w:rsidRPr="00A45E3A">
        <w:rPr>
          <w:rFonts w:ascii="Times New Roman" w:hAnsi="Times New Roman" w:cs="Times New Roman"/>
          <w:sz w:val="28"/>
          <w:szCs w:val="28"/>
        </w:rPr>
        <w:t xml:space="preserve">К каждому следует найти личностный </w:t>
      </w:r>
      <w:r w:rsidR="00043D17" w:rsidRPr="00A45E3A">
        <w:rPr>
          <w:rFonts w:ascii="Times New Roman" w:hAnsi="Times New Roman" w:cs="Times New Roman"/>
          <w:sz w:val="28"/>
          <w:szCs w:val="28"/>
        </w:rPr>
        <w:t>подход и мотивировать его на до</w:t>
      </w:r>
      <w:r w:rsidRPr="00A45E3A">
        <w:rPr>
          <w:rFonts w:ascii="Times New Roman" w:hAnsi="Times New Roman" w:cs="Times New Roman"/>
          <w:sz w:val="28"/>
          <w:szCs w:val="28"/>
        </w:rPr>
        <w:t xml:space="preserve">стижение положительных результатов. </w:t>
      </w:r>
      <w:r w:rsidRPr="00006067"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Pr="004709CE">
        <w:rPr>
          <w:rFonts w:ascii="Times New Roman" w:hAnsi="Times New Roman" w:cs="Times New Roman"/>
          <w:sz w:val="28"/>
          <w:szCs w:val="28"/>
        </w:rPr>
        <w:t xml:space="preserve">Самое главное заинтересовать </w:t>
      </w:r>
      <w:proofErr w:type="gramStart"/>
      <w:r w:rsidRPr="004709C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709CE">
        <w:rPr>
          <w:rFonts w:ascii="Times New Roman" w:hAnsi="Times New Roman" w:cs="Times New Roman"/>
          <w:sz w:val="28"/>
          <w:szCs w:val="28"/>
        </w:rPr>
        <w:t>, но это из года в год становится не просто</w:t>
      </w:r>
      <w:r w:rsidR="006D5D7F">
        <w:rPr>
          <w:rFonts w:ascii="Times New Roman" w:hAnsi="Times New Roman" w:cs="Times New Roman"/>
          <w:sz w:val="28"/>
          <w:szCs w:val="28"/>
        </w:rPr>
        <w:t xml:space="preserve">, поэтому традиционно  каждый год на филиале  колледжа проходят </w:t>
      </w:r>
      <w:r w:rsidRPr="004709CE">
        <w:rPr>
          <w:rFonts w:ascii="Times New Roman" w:hAnsi="Times New Roman" w:cs="Times New Roman"/>
          <w:sz w:val="28"/>
          <w:szCs w:val="28"/>
        </w:rPr>
        <w:t xml:space="preserve"> </w:t>
      </w:r>
      <w:r w:rsidR="006D5D7F">
        <w:rPr>
          <w:rFonts w:ascii="Times New Roman" w:hAnsi="Times New Roman" w:cs="Times New Roman"/>
          <w:sz w:val="28"/>
          <w:szCs w:val="28"/>
        </w:rPr>
        <w:t xml:space="preserve">творческая неделя  по профессиям. </w:t>
      </w:r>
      <w:r w:rsidR="00A45E3A">
        <w:rPr>
          <w:rFonts w:ascii="Times New Roman" w:hAnsi="Times New Roman" w:cs="Times New Roman"/>
          <w:sz w:val="28"/>
          <w:szCs w:val="28"/>
        </w:rPr>
        <w:t xml:space="preserve">Принимали </w:t>
      </w:r>
      <w:r w:rsidR="006D5D7F" w:rsidRPr="00A45E3A">
        <w:rPr>
          <w:rFonts w:ascii="Times New Roman" w:hAnsi="Times New Roman" w:cs="Times New Roman"/>
          <w:sz w:val="28"/>
          <w:szCs w:val="28"/>
        </w:rPr>
        <w:t xml:space="preserve"> участие в </w:t>
      </w:r>
      <w:r w:rsidR="00A45E3A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A45E3A" w:rsidRPr="00A45E3A">
        <w:rPr>
          <w:rFonts w:ascii="Times New Roman" w:hAnsi="Times New Roman" w:cs="Times New Roman"/>
          <w:sz w:val="28"/>
          <w:szCs w:val="28"/>
        </w:rPr>
        <w:t xml:space="preserve"> 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>Региональном  чемпионате</w:t>
      </w:r>
      <w:r w:rsidR="00196F76" w:rsidRPr="00A45E3A">
        <w:rPr>
          <w:rFonts w:ascii="Times New Roman" w:eastAsia="Times New Roman" w:hAnsi="Times New Roman" w:cs="Times New Roman"/>
          <w:sz w:val="28"/>
          <w:szCs w:val="28"/>
        </w:rPr>
        <w:t xml:space="preserve"> по профессиональному мастерству среди инвалидов и лиц с ограниченными возможностями здоровья «Абилимпикс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E3D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 xml:space="preserve"> компетенция</w:t>
      </w:r>
    </w:p>
    <w:p w:rsidR="006D5D7F" w:rsidRPr="00A45E3A" w:rsidRDefault="00A45E3A" w:rsidP="006E3D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 Поварское дело»</w:t>
      </w:r>
    </w:p>
    <w:p w:rsidR="004709CE" w:rsidRPr="004709CE" w:rsidRDefault="004709CE" w:rsidP="006E3D4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5E3A">
        <w:rPr>
          <w:rFonts w:ascii="Times New Roman" w:hAnsi="Times New Roman" w:cs="Times New Roman"/>
          <w:sz w:val="28"/>
          <w:szCs w:val="28"/>
        </w:rPr>
        <w:t>Успешное выступления на</w:t>
      </w:r>
      <w:r w:rsidR="00196F76" w:rsidRPr="00A45E3A">
        <w:rPr>
          <w:rFonts w:ascii="Times New Roman" w:eastAsia="Times New Roman" w:hAnsi="Times New Roman" w:cs="Times New Roman"/>
          <w:sz w:val="28"/>
          <w:szCs w:val="28"/>
        </w:rPr>
        <w:t xml:space="preserve"> Региональном чемпионате «Абилимпикс»</w:t>
      </w:r>
      <w:r w:rsidRPr="00A45E3A">
        <w:rPr>
          <w:rFonts w:ascii="Times New Roman" w:hAnsi="Times New Roman" w:cs="Times New Roman"/>
          <w:sz w:val="28"/>
          <w:szCs w:val="28"/>
        </w:rPr>
        <w:t xml:space="preserve"> дает бесценный опыт </w:t>
      </w:r>
      <w:r w:rsidR="00A45E3A">
        <w:rPr>
          <w:rFonts w:ascii="Times New Roman" w:hAnsi="Times New Roman" w:cs="Times New Roman"/>
          <w:sz w:val="28"/>
          <w:szCs w:val="28"/>
        </w:rPr>
        <w:t xml:space="preserve">и знания, а так же сертификат </w:t>
      </w:r>
      <w:r w:rsidRPr="00A45E3A">
        <w:rPr>
          <w:rFonts w:ascii="Times New Roman" w:hAnsi="Times New Roman" w:cs="Times New Roman"/>
          <w:sz w:val="28"/>
          <w:szCs w:val="28"/>
        </w:rPr>
        <w:t xml:space="preserve"> международного образца, подтверждающие уровень умений и мас</w:t>
      </w:r>
      <w:r w:rsidR="00043D17" w:rsidRPr="00A45E3A">
        <w:rPr>
          <w:rFonts w:ascii="Times New Roman" w:hAnsi="Times New Roman" w:cs="Times New Roman"/>
          <w:sz w:val="28"/>
          <w:szCs w:val="28"/>
        </w:rPr>
        <w:t>терства. Позднее он может приго</w:t>
      </w:r>
      <w:r w:rsidRPr="00A45E3A">
        <w:rPr>
          <w:rFonts w:ascii="Times New Roman" w:hAnsi="Times New Roman" w:cs="Times New Roman"/>
          <w:sz w:val="28"/>
          <w:szCs w:val="28"/>
        </w:rPr>
        <w:t>диться для устройства на высокооплачиваемую и престижную работу.</w:t>
      </w:r>
      <w:r w:rsidRPr="00A45E3A">
        <w:rPr>
          <w:rFonts w:ascii="Times New Roman" w:hAnsi="Times New Roman" w:cs="Times New Roman"/>
          <w:sz w:val="28"/>
          <w:szCs w:val="28"/>
        </w:rPr>
        <w:br/>
      </w:r>
      <w:r w:rsidR="006E3D45">
        <w:rPr>
          <w:rFonts w:ascii="Times New Roman" w:hAnsi="Times New Roman" w:cs="Times New Roman"/>
          <w:sz w:val="28"/>
          <w:szCs w:val="28"/>
        </w:rPr>
        <w:t xml:space="preserve">  </w:t>
      </w:r>
      <w:r w:rsidRPr="004709CE">
        <w:rPr>
          <w:rFonts w:ascii="Times New Roman" w:hAnsi="Times New Roman" w:cs="Times New Roman"/>
          <w:sz w:val="28"/>
          <w:szCs w:val="28"/>
        </w:rPr>
        <w:t>Мотивировать обучающихся на получение теоретических знаний сложнее, чем на получение практического опыта. Поэтому лек</w:t>
      </w:r>
      <w:r w:rsidR="00043D17">
        <w:rPr>
          <w:rFonts w:ascii="Times New Roman" w:hAnsi="Times New Roman" w:cs="Times New Roman"/>
          <w:sz w:val="28"/>
          <w:szCs w:val="28"/>
        </w:rPr>
        <w:t>ционные занятия обязательно име</w:t>
      </w:r>
      <w:r w:rsidRPr="004709CE">
        <w:rPr>
          <w:rFonts w:ascii="Times New Roman" w:hAnsi="Times New Roman" w:cs="Times New Roman"/>
          <w:sz w:val="28"/>
          <w:szCs w:val="28"/>
        </w:rPr>
        <w:t xml:space="preserve">ют материально техническое обеспечение. </w:t>
      </w:r>
      <w:r w:rsidRPr="00A45E3A">
        <w:rPr>
          <w:rFonts w:ascii="Times New Roman" w:hAnsi="Times New Roman" w:cs="Times New Roman"/>
          <w:sz w:val="28"/>
          <w:szCs w:val="28"/>
        </w:rPr>
        <w:t>Это презентации</w:t>
      </w:r>
      <w:r w:rsidR="00043D17" w:rsidRPr="00A45E3A">
        <w:rPr>
          <w:rFonts w:ascii="Times New Roman" w:hAnsi="Times New Roman" w:cs="Times New Roman"/>
          <w:sz w:val="28"/>
          <w:szCs w:val="28"/>
        </w:rPr>
        <w:t>, видеоролики, разда</w:t>
      </w:r>
      <w:r w:rsidR="00863B86">
        <w:rPr>
          <w:rFonts w:ascii="Times New Roman" w:hAnsi="Times New Roman" w:cs="Times New Roman"/>
          <w:sz w:val="28"/>
          <w:szCs w:val="28"/>
        </w:rPr>
        <w:t xml:space="preserve">точный материал для более лучшего усвоения материала урока учебной практике, так как обучающиеся приходят к нам с коррекционных школ </w:t>
      </w:r>
      <w:r w:rsidR="00863B8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863B86" w:rsidRPr="00863B86">
        <w:rPr>
          <w:rFonts w:ascii="Times New Roman" w:hAnsi="Times New Roman" w:cs="Times New Roman"/>
          <w:sz w:val="28"/>
          <w:szCs w:val="28"/>
        </w:rPr>
        <w:t xml:space="preserve"> </w:t>
      </w:r>
      <w:r w:rsidR="00863B86">
        <w:rPr>
          <w:rFonts w:ascii="Times New Roman" w:hAnsi="Times New Roman" w:cs="Times New Roman"/>
          <w:sz w:val="28"/>
          <w:szCs w:val="28"/>
        </w:rPr>
        <w:t xml:space="preserve">вида, с ментальными нарушениями и им трудно устно усвоить весь </w:t>
      </w:r>
      <w:proofErr w:type="gramStart"/>
      <w:r w:rsidR="00863B86">
        <w:rPr>
          <w:rFonts w:ascii="Times New Roman" w:hAnsi="Times New Roman" w:cs="Times New Roman"/>
          <w:sz w:val="28"/>
          <w:szCs w:val="28"/>
        </w:rPr>
        <w:t>материал</w:t>
      </w:r>
      <w:proofErr w:type="gramEnd"/>
      <w:r w:rsidR="00863B86">
        <w:rPr>
          <w:rFonts w:ascii="Times New Roman" w:hAnsi="Times New Roman" w:cs="Times New Roman"/>
          <w:sz w:val="28"/>
          <w:szCs w:val="28"/>
        </w:rPr>
        <w:t xml:space="preserve"> что выдает на уроке педагог. </w:t>
      </w:r>
      <w:r w:rsidRPr="00A45E3A">
        <w:rPr>
          <w:rFonts w:ascii="Times New Roman" w:hAnsi="Times New Roman" w:cs="Times New Roman"/>
          <w:sz w:val="28"/>
          <w:szCs w:val="28"/>
        </w:rPr>
        <w:t xml:space="preserve">Составляя лекцию, </w:t>
      </w:r>
      <w:r w:rsidRPr="00A45E3A">
        <w:rPr>
          <w:rFonts w:ascii="Times New Roman" w:hAnsi="Times New Roman" w:cs="Times New Roman"/>
          <w:sz w:val="28"/>
          <w:szCs w:val="28"/>
        </w:rPr>
        <w:lastRenderedPageBreak/>
        <w:t>стараюсь не</w:t>
      </w:r>
      <w:r w:rsidR="00043D17" w:rsidRPr="00A45E3A">
        <w:rPr>
          <w:rFonts w:ascii="Times New Roman" w:hAnsi="Times New Roman" w:cs="Times New Roman"/>
          <w:sz w:val="28"/>
          <w:szCs w:val="28"/>
        </w:rPr>
        <w:t xml:space="preserve"> перегружать ее материалом и со</w:t>
      </w:r>
      <w:r w:rsidRPr="00A45E3A">
        <w:rPr>
          <w:rFonts w:ascii="Times New Roman" w:hAnsi="Times New Roman" w:cs="Times New Roman"/>
          <w:sz w:val="28"/>
          <w:szCs w:val="28"/>
        </w:rPr>
        <w:t>провождать текущими заданиями, имеющими практическое значение.</w:t>
      </w:r>
      <w:r w:rsidR="00DB37F1" w:rsidRPr="00A45E3A">
        <w:rPr>
          <w:rFonts w:ascii="Times New Roman" w:hAnsi="Times New Roman" w:cs="Times New Roman"/>
          <w:sz w:val="28"/>
          <w:szCs w:val="28"/>
        </w:rPr>
        <w:t xml:space="preserve"> </w:t>
      </w:r>
      <w:r w:rsidRPr="00A45E3A">
        <w:rPr>
          <w:rFonts w:ascii="Times New Roman" w:hAnsi="Times New Roman" w:cs="Times New Roman"/>
          <w:sz w:val="28"/>
          <w:szCs w:val="28"/>
        </w:rPr>
        <w:t>Например, при  изучении и освоении определенного блюда и видов его оформления, рассказываю о том, где и как можно применить свои знания на практике, проявив тв</w:t>
      </w:r>
      <w:r w:rsidR="00043D17" w:rsidRPr="00A45E3A">
        <w:rPr>
          <w:rFonts w:ascii="Times New Roman" w:hAnsi="Times New Roman" w:cs="Times New Roman"/>
          <w:sz w:val="28"/>
          <w:szCs w:val="28"/>
        </w:rPr>
        <w:t>орчество предложить индивидуаль</w:t>
      </w:r>
      <w:r w:rsidRPr="00A45E3A">
        <w:rPr>
          <w:rFonts w:ascii="Times New Roman" w:hAnsi="Times New Roman" w:cs="Times New Roman"/>
          <w:sz w:val="28"/>
          <w:szCs w:val="28"/>
        </w:rPr>
        <w:t>ные рецепты или креативное оформление.</w:t>
      </w:r>
      <w:r w:rsidRPr="004709CE">
        <w:rPr>
          <w:rFonts w:ascii="Times New Roman" w:hAnsi="Times New Roman" w:cs="Times New Roman"/>
          <w:sz w:val="28"/>
          <w:szCs w:val="28"/>
        </w:rPr>
        <w:t xml:space="preserve"> Собст</w:t>
      </w:r>
      <w:r w:rsidR="00043D17">
        <w:rPr>
          <w:rFonts w:ascii="Times New Roman" w:hAnsi="Times New Roman" w:cs="Times New Roman"/>
          <w:sz w:val="28"/>
          <w:szCs w:val="28"/>
        </w:rPr>
        <w:t>венные наработки можно использо</w:t>
      </w:r>
      <w:r w:rsidRPr="004709CE">
        <w:rPr>
          <w:rFonts w:ascii="Times New Roman" w:hAnsi="Times New Roman" w:cs="Times New Roman"/>
          <w:sz w:val="28"/>
          <w:szCs w:val="28"/>
        </w:rPr>
        <w:t>вать как в личной п</w:t>
      </w:r>
      <w:r w:rsidR="006E3D45">
        <w:rPr>
          <w:rFonts w:ascii="Times New Roman" w:hAnsi="Times New Roman" w:cs="Times New Roman"/>
          <w:sz w:val="28"/>
          <w:szCs w:val="28"/>
        </w:rPr>
        <w:t xml:space="preserve">рактике, так и для публикации в сети </w:t>
      </w:r>
      <w:r w:rsidRPr="004709CE">
        <w:rPr>
          <w:rFonts w:ascii="Times New Roman" w:hAnsi="Times New Roman" w:cs="Times New Roman"/>
          <w:sz w:val="28"/>
          <w:szCs w:val="28"/>
        </w:rPr>
        <w:t xml:space="preserve">интернет. </w:t>
      </w:r>
      <w:r w:rsidRPr="004709CE">
        <w:rPr>
          <w:rFonts w:ascii="Times New Roman" w:hAnsi="Times New Roman" w:cs="Times New Roman"/>
          <w:sz w:val="28"/>
          <w:szCs w:val="28"/>
        </w:rPr>
        <w:br/>
        <w:t>Вот уже несколько лет п</w:t>
      </w:r>
      <w:r w:rsidR="00863B86">
        <w:rPr>
          <w:rFonts w:ascii="Times New Roman" w:hAnsi="Times New Roman" w:cs="Times New Roman"/>
          <w:sz w:val="28"/>
          <w:szCs w:val="28"/>
        </w:rPr>
        <w:t>одряд на занятиях учебной практике</w:t>
      </w:r>
      <w:r w:rsidRPr="004709CE">
        <w:rPr>
          <w:rFonts w:ascii="Times New Roman" w:hAnsi="Times New Roman" w:cs="Times New Roman"/>
          <w:sz w:val="28"/>
          <w:szCs w:val="28"/>
        </w:rPr>
        <w:t xml:space="preserve"> с целью повышения мотивации и создания условий оп</w:t>
      </w:r>
      <w:r w:rsidR="0065317F">
        <w:rPr>
          <w:rFonts w:ascii="Times New Roman" w:hAnsi="Times New Roman" w:cs="Times New Roman"/>
          <w:sz w:val="28"/>
          <w:szCs w:val="28"/>
        </w:rPr>
        <w:t>тимальной оценки личностных осо</w:t>
      </w:r>
      <w:r w:rsidRPr="004709CE">
        <w:rPr>
          <w:rFonts w:ascii="Times New Roman" w:hAnsi="Times New Roman" w:cs="Times New Roman"/>
          <w:sz w:val="28"/>
          <w:szCs w:val="28"/>
        </w:rPr>
        <w:t>бенностей и учебной деятельности использую технологию модульного обучения и рейтинговую систему оценки знаний. Эта технология как нельзя лучше</w:t>
      </w:r>
      <w:r w:rsidR="00481C84">
        <w:rPr>
          <w:rFonts w:ascii="Times New Roman" w:hAnsi="Times New Roman" w:cs="Times New Roman"/>
          <w:sz w:val="28"/>
          <w:szCs w:val="28"/>
        </w:rPr>
        <w:t xml:space="preserve"> подходит для обучающихся</w:t>
      </w:r>
      <w:proofErr w:type="gramStart"/>
      <w:r w:rsidR="00481C84">
        <w:rPr>
          <w:rFonts w:ascii="Times New Roman" w:hAnsi="Times New Roman" w:cs="Times New Roman"/>
          <w:sz w:val="28"/>
          <w:szCs w:val="28"/>
        </w:rPr>
        <w:t xml:space="preserve"> </w:t>
      </w:r>
      <w:r w:rsidRPr="004709C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709CE">
        <w:rPr>
          <w:rFonts w:ascii="Times New Roman" w:hAnsi="Times New Roman" w:cs="Times New Roman"/>
          <w:sz w:val="28"/>
          <w:szCs w:val="28"/>
        </w:rPr>
        <w:t xml:space="preserve"> так как позволяет объективно оценить каждого, а они, в свою очередь, заранее имеют представления о факторах оценивания, из которых складывается оценка знаний. Другими словами, </w:t>
      </w:r>
      <w:r w:rsidR="00043D17">
        <w:rPr>
          <w:rFonts w:ascii="Times New Roman" w:hAnsi="Times New Roman" w:cs="Times New Roman"/>
          <w:sz w:val="28"/>
          <w:szCs w:val="28"/>
        </w:rPr>
        <w:t>это исключает предвзятое отноше</w:t>
      </w:r>
      <w:r w:rsidRPr="004709CE">
        <w:rPr>
          <w:rFonts w:ascii="Times New Roman" w:hAnsi="Times New Roman" w:cs="Times New Roman"/>
          <w:sz w:val="28"/>
          <w:szCs w:val="28"/>
        </w:rPr>
        <w:t>ние к тому или иному обучающемуся.</w:t>
      </w:r>
      <w:r w:rsidRPr="004709CE">
        <w:rPr>
          <w:rFonts w:ascii="Times New Roman" w:hAnsi="Times New Roman" w:cs="Times New Roman"/>
          <w:sz w:val="28"/>
          <w:szCs w:val="28"/>
        </w:rPr>
        <w:br/>
      </w:r>
      <w:r w:rsidR="00043D17">
        <w:rPr>
          <w:rFonts w:ascii="Times New Roman" w:hAnsi="Times New Roman" w:cs="Times New Roman"/>
          <w:sz w:val="28"/>
          <w:szCs w:val="28"/>
        </w:rPr>
        <w:t xml:space="preserve">       </w:t>
      </w:r>
      <w:r w:rsidRPr="00A45E3A">
        <w:rPr>
          <w:rFonts w:ascii="Times New Roman" w:hAnsi="Times New Roman" w:cs="Times New Roman"/>
          <w:b/>
          <w:sz w:val="28"/>
          <w:szCs w:val="28"/>
        </w:rPr>
        <w:t>Рейтинг</w:t>
      </w:r>
      <w:r w:rsidRPr="00A45E3A">
        <w:rPr>
          <w:rFonts w:ascii="Times New Roman" w:hAnsi="Times New Roman" w:cs="Times New Roman"/>
          <w:sz w:val="28"/>
          <w:szCs w:val="28"/>
        </w:rPr>
        <w:t xml:space="preserve"> – сравнительная характеристика </w:t>
      </w:r>
      <w:proofErr w:type="gramStart"/>
      <w:r w:rsidRPr="00A45E3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45E3A">
        <w:rPr>
          <w:rFonts w:ascii="Times New Roman" w:hAnsi="Times New Roman" w:cs="Times New Roman"/>
          <w:sz w:val="28"/>
          <w:szCs w:val="28"/>
        </w:rPr>
        <w:t xml:space="preserve"> в группе, благодаря которой можно определить кто компетентен и ответственен в данной профессии, а кто по каким либо причинам нет. На начальном э</w:t>
      </w:r>
      <w:r w:rsidR="00043D17" w:rsidRPr="00A45E3A">
        <w:rPr>
          <w:rFonts w:ascii="Times New Roman" w:hAnsi="Times New Roman" w:cs="Times New Roman"/>
          <w:sz w:val="28"/>
          <w:szCs w:val="28"/>
        </w:rPr>
        <w:t>тапе этой системы у ребят форми</w:t>
      </w:r>
      <w:r w:rsidRPr="00A45E3A">
        <w:rPr>
          <w:rFonts w:ascii="Times New Roman" w:hAnsi="Times New Roman" w:cs="Times New Roman"/>
          <w:sz w:val="28"/>
          <w:szCs w:val="28"/>
        </w:rPr>
        <w:t>руется позитивная установка на предполагаемую д</w:t>
      </w:r>
      <w:r w:rsidR="00043D17" w:rsidRPr="00A45E3A">
        <w:rPr>
          <w:rFonts w:ascii="Times New Roman" w:hAnsi="Times New Roman" w:cs="Times New Roman"/>
          <w:sz w:val="28"/>
          <w:szCs w:val="28"/>
        </w:rPr>
        <w:t>еятельность, возникает мотив до</w:t>
      </w:r>
      <w:r w:rsidRPr="00A45E3A">
        <w:rPr>
          <w:rFonts w:ascii="Times New Roman" w:hAnsi="Times New Roman" w:cs="Times New Roman"/>
          <w:sz w:val="28"/>
          <w:szCs w:val="28"/>
        </w:rPr>
        <w:t>стижения успеха, устремленность к успешной раб</w:t>
      </w:r>
      <w:r w:rsidR="00481C84" w:rsidRPr="00A45E3A">
        <w:rPr>
          <w:rFonts w:ascii="Times New Roman" w:hAnsi="Times New Roman" w:cs="Times New Roman"/>
          <w:sz w:val="28"/>
          <w:szCs w:val="28"/>
        </w:rPr>
        <w:t>оте. В рейтинге отображается по</w:t>
      </w:r>
      <w:r w:rsidRPr="00A45E3A">
        <w:rPr>
          <w:rFonts w:ascii="Times New Roman" w:hAnsi="Times New Roman" w:cs="Times New Roman"/>
          <w:sz w:val="28"/>
          <w:szCs w:val="28"/>
        </w:rPr>
        <w:t xml:space="preserve">сещаемость, уровень знаний, трудоспособность и многое другое, что позволяет сложить определенное мнение </w:t>
      </w:r>
      <w:proofErr w:type="gramStart"/>
      <w:r w:rsidRPr="00A45E3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A45E3A">
        <w:rPr>
          <w:rFonts w:ascii="Times New Roman" w:hAnsi="Times New Roman" w:cs="Times New Roman"/>
          <w:sz w:val="28"/>
          <w:szCs w:val="28"/>
        </w:rPr>
        <w:t xml:space="preserve"> обучающемся.</w:t>
      </w:r>
      <w:r w:rsidRPr="004709CE">
        <w:rPr>
          <w:rFonts w:ascii="Times New Roman" w:hAnsi="Times New Roman" w:cs="Times New Roman"/>
          <w:sz w:val="28"/>
          <w:szCs w:val="28"/>
        </w:rPr>
        <w:t xml:space="preserve"> Наприм</w:t>
      </w:r>
      <w:r w:rsidR="00043D17">
        <w:rPr>
          <w:rFonts w:ascii="Times New Roman" w:hAnsi="Times New Roman" w:cs="Times New Roman"/>
          <w:sz w:val="28"/>
          <w:szCs w:val="28"/>
        </w:rPr>
        <w:t>ер, при выборе места про</w:t>
      </w:r>
      <w:r w:rsidRPr="004709CE">
        <w:rPr>
          <w:rFonts w:ascii="Times New Roman" w:hAnsi="Times New Roman" w:cs="Times New Roman"/>
          <w:sz w:val="28"/>
          <w:szCs w:val="28"/>
        </w:rPr>
        <w:t>хождения практики легче всего распределить по</w:t>
      </w:r>
      <w:r w:rsidR="00043D17">
        <w:rPr>
          <w:rFonts w:ascii="Times New Roman" w:hAnsi="Times New Roman" w:cs="Times New Roman"/>
          <w:sz w:val="28"/>
          <w:szCs w:val="28"/>
        </w:rPr>
        <w:t xml:space="preserve"> итогам рейтинговой оценки. Пре</w:t>
      </w:r>
      <w:r w:rsidRPr="004709CE">
        <w:rPr>
          <w:rFonts w:ascii="Times New Roman" w:hAnsi="Times New Roman" w:cs="Times New Roman"/>
          <w:sz w:val="28"/>
          <w:szCs w:val="28"/>
        </w:rPr>
        <w:t>стижное место достанется тем, чей рейтинг будет высок, соответственно, чем ниже он, то и выбор места ограничивается. Это имеет значение для обучающихся, так как после прохождения практики, они имеют во</w:t>
      </w:r>
      <w:r w:rsidR="00481C84">
        <w:rPr>
          <w:rFonts w:ascii="Times New Roman" w:hAnsi="Times New Roman" w:cs="Times New Roman"/>
          <w:sz w:val="28"/>
          <w:szCs w:val="28"/>
        </w:rPr>
        <w:t xml:space="preserve">зможность устроиться </w:t>
      </w:r>
      <w:r w:rsidRPr="004709CE">
        <w:rPr>
          <w:rFonts w:ascii="Times New Roman" w:hAnsi="Times New Roman" w:cs="Times New Roman"/>
          <w:sz w:val="28"/>
          <w:szCs w:val="28"/>
        </w:rPr>
        <w:t xml:space="preserve"> на постоянной основе, если хорошо зарекомендуют себя к</w:t>
      </w:r>
      <w:r w:rsidR="00481C84">
        <w:rPr>
          <w:rFonts w:ascii="Times New Roman" w:hAnsi="Times New Roman" w:cs="Times New Roman"/>
          <w:sz w:val="28"/>
          <w:szCs w:val="28"/>
        </w:rPr>
        <w:t>ак специалист.</w:t>
      </w:r>
      <w:r w:rsidRPr="004709CE">
        <w:rPr>
          <w:rFonts w:ascii="Times New Roman" w:hAnsi="Times New Roman" w:cs="Times New Roman"/>
          <w:sz w:val="28"/>
          <w:szCs w:val="28"/>
        </w:rPr>
        <w:br/>
        <w:t>Профессиональный цикл дисци</w:t>
      </w:r>
      <w:r w:rsidR="00481C84">
        <w:rPr>
          <w:rFonts w:ascii="Times New Roman" w:hAnsi="Times New Roman" w:cs="Times New Roman"/>
          <w:sz w:val="28"/>
          <w:szCs w:val="28"/>
        </w:rPr>
        <w:t>плины профессии «Повар» предпо</w:t>
      </w:r>
      <w:r w:rsidRPr="004709CE">
        <w:rPr>
          <w:rFonts w:ascii="Times New Roman" w:hAnsi="Times New Roman" w:cs="Times New Roman"/>
          <w:sz w:val="28"/>
          <w:szCs w:val="28"/>
        </w:rPr>
        <w:t xml:space="preserve">лагает большое количество лабораторно – практических занятий, заключающихся в приготовлении или оформлении определенных блюд в контексте изучаемой </w:t>
      </w:r>
      <w:r w:rsidRPr="004709CE">
        <w:rPr>
          <w:rFonts w:ascii="Times New Roman" w:hAnsi="Times New Roman" w:cs="Times New Roman"/>
          <w:sz w:val="28"/>
          <w:szCs w:val="28"/>
        </w:rPr>
        <w:lastRenderedPageBreak/>
        <w:t>темы. Для дополнительной мотивации предлагаю посещение всех практических занятий и выполнение работ за время учебных часов. Таким образом, достаточным будет считаться явка на занятие и продуктивная работа в его процессе.</w:t>
      </w:r>
      <w:r w:rsidRPr="004709CE">
        <w:rPr>
          <w:rFonts w:ascii="Times New Roman" w:hAnsi="Times New Roman" w:cs="Times New Roman"/>
          <w:sz w:val="28"/>
          <w:szCs w:val="28"/>
        </w:rPr>
        <w:br/>
        <w:t xml:space="preserve">Мотивация </w:t>
      </w:r>
      <w:proofErr w:type="gramStart"/>
      <w:r w:rsidRPr="004709CE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4709CE">
        <w:rPr>
          <w:rFonts w:ascii="Times New Roman" w:hAnsi="Times New Roman" w:cs="Times New Roman"/>
          <w:sz w:val="28"/>
          <w:szCs w:val="28"/>
        </w:rPr>
        <w:t xml:space="preserve"> возможна, если между ним и преподавателем уста-новился контакт и взаимопонимание. Обучающийс</w:t>
      </w:r>
      <w:r w:rsidR="00B60BFB">
        <w:rPr>
          <w:rFonts w:ascii="Times New Roman" w:hAnsi="Times New Roman" w:cs="Times New Roman"/>
          <w:sz w:val="28"/>
          <w:szCs w:val="28"/>
        </w:rPr>
        <w:t xml:space="preserve">я должен видеть в  мастере производственного обучения </w:t>
      </w:r>
      <w:r w:rsidRPr="004709CE">
        <w:rPr>
          <w:rFonts w:ascii="Times New Roman" w:hAnsi="Times New Roman" w:cs="Times New Roman"/>
          <w:sz w:val="28"/>
          <w:szCs w:val="28"/>
        </w:rPr>
        <w:t>наставника, к которому он может обратиться. С целью оказания помощи не успевающим</w:t>
      </w:r>
      <w:r w:rsidR="00863B86">
        <w:rPr>
          <w:rFonts w:ascii="Times New Roman" w:hAnsi="Times New Roman" w:cs="Times New Roman"/>
          <w:sz w:val="28"/>
          <w:szCs w:val="28"/>
        </w:rPr>
        <w:t>, регулярно провожу индивидуаль</w:t>
      </w:r>
      <w:r w:rsidRPr="004709CE">
        <w:rPr>
          <w:rFonts w:ascii="Times New Roman" w:hAnsi="Times New Roman" w:cs="Times New Roman"/>
          <w:sz w:val="28"/>
          <w:szCs w:val="28"/>
        </w:rPr>
        <w:t>ные консультации, так как не усвоенный материал наслаивается друг на друга и обучающимся становится просто не интересно, п</w:t>
      </w:r>
      <w:r w:rsidR="00B60BFB">
        <w:rPr>
          <w:rFonts w:ascii="Times New Roman" w:hAnsi="Times New Roman" w:cs="Times New Roman"/>
          <w:sz w:val="28"/>
          <w:szCs w:val="28"/>
        </w:rPr>
        <w:t>о причине того, что они не пони</w:t>
      </w:r>
      <w:r w:rsidRPr="004709CE">
        <w:rPr>
          <w:rFonts w:ascii="Times New Roman" w:hAnsi="Times New Roman" w:cs="Times New Roman"/>
          <w:sz w:val="28"/>
          <w:szCs w:val="28"/>
        </w:rPr>
        <w:t xml:space="preserve">мают предмета. </w:t>
      </w:r>
      <w:r w:rsidRPr="004709CE">
        <w:rPr>
          <w:rFonts w:ascii="Times New Roman" w:hAnsi="Times New Roman" w:cs="Times New Roman"/>
          <w:sz w:val="28"/>
          <w:szCs w:val="28"/>
        </w:rPr>
        <w:br/>
        <w:t>Подводя итог всему вышесказанному, хотелось бы еще раз отметить, чтобы заинтересовать каждого в активной познавательной и творческой деятельности, сформировать прочные и глубокие профессиона</w:t>
      </w:r>
      <w:r w:rsidR="00B60BFB">
        <w:rPr>
          <w:rFonts w:ascii="Times New Roman" w:hAnsi="Times New Roman" w:cs="Times New Roman"/>
          <w:sz w:val="28"/>
          <w:szCs w:val="28"/>
        </w:rPr>
        <w:t>льные знаний и умения, необходи</w:t>
      </w:r>
      <w:r w:rsidRPr="004709CE">
        <w:rPr>
          <w:rFonts w:ascii="Times New Roman" w:hAnsi="Times New Roman" w:cs="Times New Roman"/>
          <w:sz w:val="28"/>
          <w:szCs w:val="28"/>
        </w:rPr>
        <w:t>мо, мастеру производственного обучения уметь прогнозироват</w:t>
      </w:r>
      <w:r w:rsidR="00B60BFB">
        <w:rPr>
          <w:rFonts w:ascii="Times New Roman" w:hAnsi="Times New Roman" w:cs="Times New Roman"/>
          <w:sz w:val="28"/>
          <w:szCs w:val="28"/>
        </w:rPr>
        <w:t>ь результат, продук</w:t>
      </w:r>
      <w:r w:rsidRPr="004709CE">
        <w:rPr>
          <w:rFonts w:ascii="Times New Roman" w:hAnsi="Times New Roman" w:cs="Times New Roman"/>
          <w:sz w:val="28"/>
          <w:szCs w:val="28"/>
        </w:rPr>
        <w:t>тивно использовать инновационные технологии,  налаживать отношениями между участниками процесса.</w:t>
      </w:r>
    </w:p>
    <w:p w:rsidR="00294D63" w:rsidRPr="00A45E3A" w:rsidRDefault="00A45E3A" w:rsidP="006E3D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E3A">
        <w:rPr>
          <w:rFonts w:ascii="Times New Roman" w:eastAsia="Times New Roman" w:hAnsi="Times New Roman" w:cs="Times New Roman"/>
          <w:b/>
          <w:sz w:val="28"/>
          <w:szCs w:val="28"/>
        </w:rPr>
        <w:t>Компетенция</w:t>
      </w:r>
      <w:r w:rsidRPr="00A45E3A">
        <w:rPr>
          <w:rFonts w:ascii="Times New Roman" w:eastAsia="Times New Roman" w:hAnsi="Times New Roman" w:cs="Times New Roman"/>
          <w:sz w:val="28"/>
          <w:szCs w:val="28"/>
        </w:rPr>
        <w:t xml:space="preserve"> — это готовность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обучающегося использовать усвоенные знания, учебные умения и навыки, а также способы деятельности в жизни для решения практических и теоретических задач.  Компетенции «закладываются» в образовательный процесс посредством технологий.</w:t>
      </w:r>
    </w:p>
    <w:p w:rsidR="00B60BFB" w:rsidRDefault="00294D63" w:rsidP="006E3D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D63">
        <w:rPr>
          <w:rFonts w:ascii="Times New Roman" w:eastAsia="Times New Roman" w:hAnsi="Times New Roman" w:cs="Times New Roman"/>
          <w:sz w:val="28"/>
          <w:szCs w:val="28"/>
        </w:rPr>
        <w:t>Интерес обучающегося  совпадает с началом осознанности, значимости его будущей профессии</w:t>
      </w:r>
      <w:r w:rsidR="00B60BF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5E3A" w:rsidRDefault="00294D63" w:rsidP="006E3D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D63">
        <w:rPr>
          <w:rFonts w:ascii="Times New Roman" w:eastAsia="Times New Roman" w:hAnsi="Times New Roman" w:cs="Times New Roman"/>
          <w:sz w:val="28"/>
          <w:szCs w:val="28"/>
        </w:rPr>
        <w:t>Основное  требование,  предъявляемое к  современному  уроку - перенесение  центра  тяжести  с  информационного  обучения  на  активизацию  познавательной  деятельности  и  самостоятельной  учебной  работы, использование  игровых  технологий. Именно на уроках с применением активных форм обучения развиваются способности обучающихся, инициатива, самостоятельность.</w:t>
      </w:r>
    </w:p>
    <w:p w:rsidR="00294D63" w:rsidRPr="00A45E3A" w:rsidRDefault="00294D63" w:rsidP="006E3D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5E3A">
        <w:rPr>
          <w:rFonts w:ascii="Times New Roman" w:eastAsia="Times New Roman" w:hAnsi="Times New Roman" w:cs="Times New Roman"/>
          <w:sz w:val="28"/>
          <w:szCs w:val="28"/>
        </w:rPr>
        <w:t>Игровые  технологии дают  возможность  использовать  коллективные  формы  взаимодействия  обучающихся,  выявить  межпредметные  связи  и  интег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ировать  их  в  общие  </w:t>
      </w:r>
      <w:proofErr w:type="spellStart"/>
      <w:r w:rsidR="00A45E3A">
        <w:rPr>
          <w:rFonts w:ascii="Times New Roman" w:eastAsia="Times New Roman" w:hAnsi="Times New Roman" w:cs="Times New Roman"/>
          <w:sz w:val="28"/>
          <w:szCs w:val="28"/>
        </w:rPr>
        <w:t>знания</w:t>
      </w:r>
      <w:proofErr w:type="gramStart"/>
      <w:r w:rsidR="00A45E3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45E3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45E3A">
        <w:rPr>
          <w:rFonts w:ascii="Times New Roman" w:eastAsia="Times New Roman" w:hAnsi="Times New Roman" w:cs="Times New Roman"/>
          <w:sz w:val="28"/>
          <w:szCs w:val="28"/>
        </w:rPr>
        <w:t>овысить</w:t>
      </w:r>
      <w:proofErr w:type="spellEnd"/>
      <w:r w:rsidRPr="00A45E3A">
        <w:rPr>
          <w:rFonts w:ascii="Times New Roman" w:eastAsia="Times New Roman" w:hAnsi="Times New Roman" w:cs="Times New Roman"/>
          <w:sz w:val="28"/>
          <w:szCs w:val="28"/>
        </w:rPr>
        <w:t xml:space="preserve">  интерес  обучающихся  к  профессии. Технология активного обучения помогает достичь более прочного усвоения </w:t>
      </w:r>
      <w:proofErr w:type="gramStart"/>
      <w:r w:rsidRPr="00A45E3A"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 w:rsidRPr="00A45E3A">
        <w:rPr>
          <w:rFonts w:ascii="Times New Roman" w:eastAsia="Times New Roman" w:hAnsi="Times New Roman" w:cs="Times New Roman"/>
          <w:sz w:val="28"/>
          <w:szCs w:val="28"/>
        </w:rPr>
        <w:t xml:space="preserve"> знаний, умений и навыков.  Игровая форма занятий создается на уроках при помощи игровых приемов и ситуаций, которые выступают как средство побуждения, стимулирования обучающихся к учебной деятельности.    Использование на уроках таких игр, как «Выбери необходимое сырье», «Выбери необходимое оборудование,  температурные режимы приготовления, форму нарезки и т.д.»,  «Найди ошибку» и др. предполагает развитие у обучабщихся вариативного мышления, то есть понимание возможности различных вариантов решения задачи, умение осуществлять систематический перебор вариантов, сравнивать их и находить оптимальный вариант</w:t>
      </w:r>
      <w:r w:rsidRPr="00A45E3A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06F3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94D63">
        <w:rPr>
          <w:rFonts w:ascii="Times New Roman" w:eastAsia="Times New Roman" w:hAnsi="Times New Roman" w:cs="Times New Roman"/>
          <w:sz w:val="28"/>
          <w:szCs w:val="28"/>
        </w:rPr>
        <w:t xml:space="preserve">Обучение, в котором реализуется принцип вариативности, снимает у обучающихся страх перед ошибкой, учит воспринимать неудачу не как трагедию, а как сигнал для исправления ситуации - ведь это всего лишь один из вариантов, который оказался неудачным, следовательно, надо искать другой вариант. Такой подход к решению проблем, особенно в трудных, "тупиковых" ситуациях, необходим и в </w:t>
      </w:r>
      <w:r w:rsidRPr="00A45E3A">
        <w:rPr>
          <w:rFonts w:ascii="Times New Roman" w:eastAsia="Times New Roman" w:hAnsi="Times New Roman" w:cs="Times New Roman"/>
          <w:sz w:val="28"/>
          <w:szCs w:val="28"/>
        </w:rPr>
        <w:t>жизни: в случае неудачи не впадать в уныние, а искать</w:t>
      </w:r>
      <w:r w:rsidRPr="00A45E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45E3A">
        <w:rPr>
          <w:rFonts w:ascii="Times New Roman" w:eastAsia="Times New Roman" w:hAnsi="Times New Roman" w:cs="Times New Roman"/>
          <w:sz w:val="28"/>
          <w:szCs w:val="28"/>
        </w:rPr>
        <w:t>и</w:t>
      </w:r>
    </w:p>
    <w:p w:rsidR="00294D63" w:rsidRPr="00A45E3A" w:rsidRDefault="00A45E3A" w:rsidP="00294D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</w:t>
      </w:r>
      <w:r w:rsidR="00294D63" w:rsidRPr="00A45E3A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Основная цель игры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 – развитие творческих умений и навыков, формирование творческого потенциала и профессионально – ориентированного мышления. </w:t>
      </w:r>
    </w:p>
    <w:p w:rsidR="0046469A" w:rsidRPr="00A45E3A" w:rsidRDefault="00A45E3A" w:rsidP="00294D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94D63" w:rsidRPr="00A45E3A">
        <w:rPr>
          <w:rFonts w:ascii="Times New Roman" w:eastAsia="Times New Roman" w:hAnsi="Times New Roman" w:cs="Times New Roman"/>
          <w:b/>
          <w:sz w:val="28"/>
          <w:szCs w:val="28"/>
        </w:rPr>
        <w:t>Деловая игра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 -  этот метод обучения дает обучающимся возможность применить полученные знания в условиях приближенных к реальным условиям, способствует развитию творчески активной, профессионально и социально компетентной личности будущего специалиста.   </w:t>
      </w:r>
      <w:r w:rsidR="0087799D" w:rsidRPr="00A45E3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46469A" w:rsidRPr="00A45E3A" w:rsidRDefault="00A45E3A" w:rsidP="00294D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На уроках-конференциях затрагиваются вопросы о качестве продуктов питания, пользы и вреда пищевых добавок, условий хранения пищевых продуктов и блюд, история блюд, исторические события и др. К уроку обучающиеся получают опережающее задание и   готовят сообщения, с использованием </w:t>
      </w:r>
      <w:r w:rsidR="0046469A">
        <w:rPr>
          <w:rFonts w:ascii="Times New Roman" w:eastAsia="Times New Roman" w:hAnsi="Times New Roman" w:cs="Times New Roman"/>
          <w:sz w:val="28"/>
          <w:szCs w:val="28"/>
        </w:rPr>
        <w:t>материалов интернет-сайтов.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На таких уроках формируются общие компетенции: осуществлять поиск информации, необходимой для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эффективного выполнения профессиональных задач; использовать информационно-коммуникационные технологии в профессиональной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деятельности. </w:t>
      </w:r>
    </w:p>
    <w:p w:rsidR="00294D63" w:rsidRPr="00A45E3A" w:rsidRDefault="00A45E3A" w:rsidP="00A45E3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Урок – соревнование заставляет </w:t>
      </w:r>
      <w:proofErr w:type="gramStart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 работать в высоком темпе, при подготовке к соревнованию можно использовать различные домашние  задания (составить кроссворд, подготовить историческую справку, подготовить вопросы, загадки команде – сопернику и т.д.).</w:t>
      </w:r>
    </w:p>
    <w:p w:rsidR="00294D63" w:rsidRPr="00294D63" w:rsidRDefault="002409A8" w:rsidP="00294D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46469A">
        <w:rPr>
          <w:rFonts w:ascii="Times New Roman" w:eastAsia="Times New Roman" w:hAnsi="Times New Roman" w:cs="Times New Roman"/>
          <w:sz w:val="28"/>
          <w:szCs w:val="28"/>
        </w:rPr>
        <w:t xml:space="preserve"> применении на уроках учебной практике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взаимообучения группе обучающихся дается  опережающее задание по теме урока,  затем они выступают  на уроке в роли мастера </w:t>
      </w:r>
      <w:proofErr w:type="gramStart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/о. Такая работа всегда вызывает интерес у обучающихся. Подготовительный период к таким урокам отмечается  высокой степенью  сочетания индивидуальной и совместной творческой работой </w:t>
      </w:r>
      <w:proofErr w:type="gramStart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и мастера.</w:t>
      </w:r>
    </w:p>
    <w:p w:rsidR="00294D63" w:rsidRPr="00294D63" w:rsidRDefault="00CC6B69" w:rsidP="00294D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Использование ИКТ</w:t>
      </w:r>
      <w:r w:rsidR="00294D63" w:rsidRPr="00A45E3A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proofErr w:type="gramStart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gramEnd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 рассматриваю не как цель, а как способ постижения мира; как источник дополнительной информации по предмету; как способ самоорганизации труда и самообразования мастера и обучающихся; как возможность личностно-ориентированного подхода для мастера; как способ расширения зоны и</w:t>
      </w:r>
      <w:r w:rsidR="0046469A" w:rsidRPr="00A45E3A">
        <w:rPr>
          <w:rFonts w:ascii="Times New Roman" w:eastAsia="Times New Roman" w:hAnsi="Times New Roman" w:cs="Times New Roman"/>
          <w:sz w:val="28"/>
          <w:szCs w:val="28"/>
        </w:rPr>
        <w:t>ндивидуальной активности обучающегося.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Использование новых технологий в учебном процессе приводит к развитию новых педагогических методов и приемов;</w:t>
      </w:r>
      <w:proofErr w:type="gramEnd"/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 xml:space="preserve"> изменению стиля рабо</w:t>
      </w:r>
      <w:r w:rsidR="0046469A" w:rsidRPr="00A45E3A">
        <w:rPr>
          <w:rFonts w:ascii="Times New Roman" w:eastAsia="Times New Roman" w:hAnsi="Times New Roman" w:cs="Times New Roman"/>
          <w:sz w:val="28"/>
          <w:szCs w:val="28"/>
        </w:rPr>
        <w:t>ты мастера,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позволя</w:t>
      </w:r>
      <w:r w:rsidR="0013046E" w:rsidRPr="00A45E3A">
        <w:rPr>
          <w:rFonts w:ascii="Times New Roman" w:eastAsia="Times New Roman" w:hAnsi="Times New Roman" w:cs="Times New Roman"/>
          <w:sz w:val="28"/>
          <w:szCs w:val="28"/>
        </w:rPr>
        <w:t>ет повысить мотивацию обучения.</w:t>
      </w:r>
      <w:r w:rsidR="00A45E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В новом информационном обществе мастер производственного обучения уже не может быть единственным источником знаний об окружающем мире, что неминуемо ведет к изменению форм учебной работы. Очень эффективными, наглядными и содержательными являются медиа - уроки. </w:t>
      </w:r>
      <w:r w:rsidR="00294D63" w:rsidRPr="00A45E3A">
        <w:rPr>
          <w:rFonts w:ascii="Times New Roman" w:eastAsia="Times New Roman" w:hAnsi="Times New Roman" w:cs="Times New Roman"/>
          <w:sz w:val="28"/>
          <w:szCs w:val="28"/>
        </w:rPr>
        <w:t>Работаю над созданием компьютерных презентаций к урокам и внеурочным мероприятиям. Использование на уроках слайдов позволяет производить быструю смену дидактического материала, активизировать процесс обучения, улучшается восприятие материала, обучающимся работать гораздо интереснее, чем с печатным материалом.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Появление перед глазами обучающихся нужного в данный момент   материала сразу же мобилизует их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восприятие, вызывает интерес, настраивает на рабочий лад,  яркие моменты  урока улучшают понимание и делают запоминание материала более прочным. Использование на занятиях ИКТ дает возможность сохранять, </w:t>
      </w:r>
      <w:r w:rsidR="0013046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нформационные технологии призваны разгрузить мастера и помочь ему сосредоточиться на индивидуальной и наиболее творческой работе.</w:t>
      </w:r>
    </w:p>
    <w:p w:rsidR="00A45E3A" w:rsidRDefault="00A45E3A" w:rsidP="0013046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Проблемное обучение превращает изучение в сознательный, активный, творческий процесс. Для того чтобы предупредить ошибки  в работе после объяснения нового материала, предлагаю учащимся перечислить возможные ошибки приготовления, причины их   возникновения и способы предупреждения, практикую применение на занятиях карточек самоконтроля, карточек «Проверь себя», предлагаю обучающимся выполнить различное оформление для одинаковых блюд и т.д. Широко использую на уроках производственного обучения  докумен</w:t>
      </w:r>
      <w:r w:rsidR="0013046E">
        <w:rPr>
          <w:rFonts w:ascii="Times New Roman" w:eastAsia="Times New Roman" w:hAnsi="Times New Roman" w:cs="Times New Roman"/>
          <w:sz w:val="28"/>
          <w:szCs w:val="28"/>
        </w:rPr>
        <w:t xml:space="preserve">ты письменного </w:t>
      </w:r>
      <w:proofErr w:type="gramStart"/>
      <w:r w:rsidR="0013046E">
        <w:rPr>
          <w:rFonts w:ascii="Times New Roman" w:eastAsia="Times New Roman" w:hAnsi="Times New Roman" w:cs="Times New Roman"/>
          <w:sz w:val="28"/>
          <w:szCs w:val="28"/>
        </w:rPr>
        <w:t>инструктирования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–инструкционные</w:t>
      </w:r>
      <w:proofErr w:type="gramEnd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карты, карты технологической последовательности приготовления, технологические схемы. Письменное инструктирование способствует развитию навыков самостоятельности, самоконтроля, повышает производительность труда, качество  работы, создает </w:t>
      </w:r>
      <w:proofErr w:type="gramStart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правильное представление о современной технологии.</w:t>
      </w:r>
    </w:p>
    <w:p w:rsidR="0013046E" w:rsidRPr="00294D63" w:rsidRDefault="00A45E3A" w:rsidP="0013046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Каждый обучающийся – индивидуальность, со своим складом мышления, восприятия, памяти, и с этим невозможно не считаться. Знание особеннос</w:t>
      </w:r>
      <w:r w:rsidR="0013046E">
        <w:rPr>
          <w:rFonts w:ascii="Times New Roman" w:eastAsia="Times New Roman" w:hAnsi="Times New Roman" w:cs="Times New Roman"/>
          <w:sz w:val="28"/>
          <w:szCs w:val="28"/>
        </w:rPr>
        <w:t xml:space="preserve">тей личности каждого </w:t>
      </w:r>
      <w:proofErr w:type="gramStart"/>
      <w:r w:rsidR="0013046E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="0013046E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позволяет реализовать индивидуальный подход к обучению. </w:t>
      </w:r>
    </w:p>
    <w:p w:rsidR="0010538C" w:rsidRDefault="00A45E3A" w:rsidP="00006F31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>Безусловно, нельзя считать нетрадиционные уроки единственной формой реализации профильного обучения. 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294D63" w:rsidRPr="00294D63">
        <w:rPr>
          <w:rFonts w:ascii="Times New Roman" w:eastAsia="Times New Roman" w:hAnsi="Times New Roman" w:cs="Times New Roman"/>
          <w:sz w:val="28"/>
          <w:szCs w:val="28"/>
        </w:rPr>
        <w:t xml:space="preserve"> выступаю за оптимальное и разумное внедрение нестандартных уроков в системе профильного обучения наряду с другими методами и формами обучения. </w:t>
      </w:r>
    </w:p>
    <w:sectPr w:rsidR="0010538C" w:rsidSect="006E3D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4D63"/>
    <w:rsid w:val="00006067"/>
    <w:rsid w:val="00006F31"/>
    <w:rsid w:val="00043D17"/>
    <w:rsid w:val="000B12D3"/>
    <w:rsid w:val="0010538C"/>
    <w:rsid w:val="00121DE5"/>
    <w:rsid w:val="0013046E"/>
    <w:rsid w:val="00196F76"/>
    <w:rsid w:val="002409A8"/>
    <w:rsid w:val="0028480A"/>
    <w:rsid w:val="00294D63"/>
    <w:rsid w:val="00350FEC"/>
    <w:rsid w:val="00361DC4"/>
    <w:rsid w:val="0046469A"/>
    <w:rsid w:val="004709CE"/>
    <w:rsid w:val="00481C84"/>
    <w:rsid w:val="005C3B56"/>
    <w:rsid w:val="00640303"/>
    <w:rsid w:val="0065317F"/>
    <w:rsid w:val="0069783E"/>
    <w:rsid w:val="006D5D7F"/>
    <w:rsid w:val="006E3D45"/>
    <w:rsid w:val="00755352"/>
    <w:rsid w:val="007962B7"/>
    <w:rsid w:val="007B0689"/>
    <w:rsid w:val="00863B86"/>
    <w:rsid w:val="0087799D"/>
    <w:rsid w:val="008D6FB9"/>
    <w:rsid w:val="00A45E3A"/>
    <w:rsid w:val="00A75EF4"/>
    <w:rsid w:val="00A93F4C"/>
    <w:rsid w:val="00B537CF"/>
    <w:rsid w:val="00B60BFB"/>
    <w:rsid w:val="00BE258C"/>
    <w:rsid w:val="00CC6B69"/>
    <w:rsid w:val="00DB37F1"/>
    <w:rsid w:val="00EE2A9B"/>
    <w:rsid w:val="00FB6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6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294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qFormat/>
    <w:rsid w:val="0028480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28480A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84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48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7</Pages>
  <Words>1800</Words>
  <Characters>10264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</dc:creator>
  <cp:keywords/>
  <dc:description/>
  <cp:lastModifiedBy>андрей</cp:lastModifiedBy>
  <cp:revision>18</cp:revision>
  <cp:lastPrinted>2022-03-24T23:10:00Z</cp:lastPrinted>
  <dcterms:created xsi:type="dcterms:W3CDTF">2022-02-20T22:39:00Z</dcterms:created>
  <dcterms:modified xsi:type="dcterms:W3CDTF">2022-03-25T14:42:00Z</dcterms:modified>
</cp:coreProperties>
</file>