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0A5" w:rsidRDefault="002F00A5" w:rsidP="002F00A5">
      <w:pPr>
        <w:pStyle w:val="c3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color w:val="000000"/>
          <w:sz w:val="28"/>
          <w:szCs w:val="28"/>
        </w:rPr>
      </w:pPr>
      <w:r>
        <w:rPr>
          <w:rStyle w:val="c6"/>
          <w:b/>
          <w:bCs/>
          <w:color w:val="000000"/>
          <w:sz w:val="28"/>
          <w:szCs w:val="28"/>
        </w:rPr>
        <w:t>Методическая разработка</w:t>
      </w:r>
    </w:p>
    <w:p w:rsidR="00593858" w:rsidRDefault="00593858" w:rsidP="002F00A5">
      <w:pPr>
        <w:pStyle w:val="c3"/>
        <w:shd w:val="clear" w:color="auto" w:fill="FFFFFF"/>
        <w:spacing w:before="0" w:beforeAutospacing="0" w:after="0" w:afterAutospacing="0"/>
        <w:jc w:val="center"/>
        <w:rPr>
          <w:color w:val="000000"/>
          <w:sz w:val="20"/>
          <w:szCs w:val="20"/>
        </w:rPr>
      </w:pPr>
      <w:r>
        <w:rPr>
          <w:rStyle w:val="c6"/>
          <w:b/>
          <w:bCs/>
          <w:color w:val="000000"/>
          <w:sz w:val="28"/>
          <w:szCs w:val="28"/>
        </w:rPr>
        <w:t>классного руководителя</w:t>
      </w:r>
    </w:p>
    <w:p w:rsidR="002F00A5" w:rsidRDefault="002F00A5" w:rsidP="002F00A5">
      <w:pPr>
        <w:pStyle w:val="c3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color w:val="000000"/>
          <w:sz w:val="28"/>
          <w:szCs w:val="28"/>
        </w:rPr>
      </w:pPr>
      <w:r>
        <w:rPr>
          <w:rStyle w:val="c6"/>
          <w:b/>
          <w:bCs/>
          <w:color w:val="000000"/>
          <w:sz w:val="28"/>
          <w:szCs w:val="28"/>
        </w:rPr>
        <w:t>на тему: «Роль классного руководителя в адаптации первокурсника»</w:t>
      </w:r>
    </w:p>
    <w:p w:rsidR="002F00A5" w:rsidRDefault="002F00A5" w:rsidP="002F00A5">
      <w:pPr>
        <w:pStyle w:val="c3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color w:val="000000"/>
          <w:sz w:val="28"/>
          <w:szCs w:val="28"/>
        </w:rPr>
      </w:pPr>
    </w:p>
    <w:p w:rsidR="002F00A5" w:rsidRPr="002F00A5" w:rsidRDefault="002F00A5" w:rsidP="002F00A5">
      <w:pPr>
        <w:pStyle w:val="c3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</w:p>
    <w:p w:rsid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Содержание.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1. Введение.                                                                                                                    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2. Роль классного руководителя в адаптации первокурсника.                                  </w:t>
      </w:r>
    </w:p>
    <w:p w:rsid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 xml:space="preserve">3. Адаптация студентов 1 курса к условиям обучения 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4. Заключение.                                                                                                                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   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Введение.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     </w:t>
      </w:r>
      <w:proofErr w:type="gramStart"/>
      <w:r w:rsidRPr="002F00A5">
        <w:rPr>
          <w:rStyle w:val="c0"/>
          <w:color w:val="000000"/>
          <w:sz w:val="28"/>
          <w:szCs w:val="28"/>
        </w:rPr>
        <w:t>Постоянно изменяющаяся социальная ситуация в нашей стране и во всем мире, наметившийся переход от техногенной к антропогенной цивилизации требует от общества нового взгляда на проблему включения человека в социальную целостность, структуру общества, на процесс подготовки специалистов высокого класса в различных областях человеческой деятельности.</w:t>
      </w:r>
      <w:proofErr w:type="gramEnd"/>
      <w:r w:rsidRPr="002F00A5">
        <w:rPr>
          <w:rStyle w:val="c0"/>
          <w:color w:val="000000"/>
          <w:sz w:val="28"/>
          <w:szCs w:val="28"/>
        </w:rPr>
        <w:t xml:space="preserve"> Наиболее активная часть этого процесса приходится на перио</w:t>
      </w:r>
      <w:r>
        <w:rPr>
          <w:rStyle w:val="c0"/>
          <w:color w:val="000000"/>
          <w:sz w:val="28"/>
          <w:szCs w:val="28"/>
        </w:rPr>
        <w:t xml:space="preserve">д обучения человека в </w:t>
      </w:r>
      <w:proofErr w:type="spellStart"/>
      <w:r>
        <w:rPr>
          <w:rStyle w:val="c0"/>
          <w:color w:val="000000"/>
          <w:sz w:val="28"/>
          <w:szCs w:val="28"/>
        </w:rPr>
        <w:t>среднепрофессиона</w:t>
      </w:r>
      <w:r w:rsidRPr="002F00A5">
        <w:rPr>
          <w:rStyle w:val="c0"/>
          <w:color w:val="000000"/>
          <w:sz w:val="28"/>
          <w:szCs w:val="28"/>
        </w:rPr>
        <w:t>льном</w:t>
      </w:r>
      <w:proofErr w:type="spellEnd"/>
      <w:r w:rsidRPr="002F00A5">
        <w:rPr>
          <w:rStyle w:val="c0"/>
          <w:color w:val="000000"/>
          <w:sz w:val="28"/>
          <w:szCs w:val="28"/>
        </w:rPr>
        <w:t xml:space="preserve"> или высшем учебном заведении.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        </w:t>
      </w:r>
      <w:r w:rsidRPr="002F00A5">
        <w:rPr>
          <w:rStyle w:val="c0"/>
          <w:color w:val="000000"/>
          <w:sz w:val="28"/>
          <w:szCs w:val="28"/>
        </w:rPr>
        <w:t xml:space="preserve">По утверждению Б.Г.Ананьева, студенческий возраст является сенситивным периодом для развития основных </w:t>
      </w:r>
      <w:proofErr w:type="spellStart"/>
      <w:r w:rsidRPr="002F00A5">
        <w:rPr>
          <w:rStyle w:val="c0"/>
          <w:color w:val="000000"/>
          <w:sz w:val="28"/>
          <w:szCs w:val="28"/>
        </w:rPr>
        <w:t>социогенных</w:t>
      </w:r>
      <w:proofErr w:type="spellEnd"/>
      <w:r w:rsidRPr="002F00A5">
        <w:rPr>
          <w:rStyle w:val="c0"/>
          <w:color w:val="000000"/>
          <w:sz w:val="28"/>
          <w:szCs w:val="28"/>
        </w:rPr>
        <w:t xml:space="preserve"> потенций человека. Именно на этом жизненном этапе, при наличии определенных благоприятных условий, происходит актуализация, систематизация, концентрация развития различных сторон личности, усвоение социальных ценностей, норм, установок, образцов поведения, расширение социальных связей.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     </w:t>
      </w:r>
      <w:r w:rsidRPr="002F00A5">
        <w:rPr>
          <w:rStyle w:val="c0"/>
          <w:color w:val="000000"/>
          <w:sz w:val="28"/>
          <w:szCs w:val="28"/>
        </w:rPr>
        <w:t>В начальный период обучения студенты сталкиваются с новыми для них условиями: социально-педагогическими, психолого-педагогическими, дидактическими. Процесс, в ходе которого происходит переоценка прежних стереотипов и формирование новых, а также вхождение в новую социальную роль студента, в психолого-педагогической литературе называется процессом адаптации. Он сопровождается активностью субъекта адаптации, порождающей определенные изменения личности.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lastRenderedPageBreak/>
        <w:t>Особую значимость имеет процесс адаптации студентов первого курса. В этот период студенты испытывают особые трудности, порождаемые позицией свободы в связи с новой социальной ролью и недостаточно развитым самоуправлением; столкновением субъектного опыта и общественных норм.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Именно положительный опыт вхождения в новую социальную среду, приобретенный ими в данный период, способствует преодолению этих трудностей и успешной ориентации в быстро изменяющемся социуме.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     </w:t>
      </w:r>
      <w:r w:rsidRPr="002F00A5">
        <w:rPr>
          <w:rStyle w:val="c0"/>
          <w:color w:val="000000"/>
          <w:sz w:val="28"/>
          <w:szCs w:val="28"/>
        </w:rPr>
        <w:t>Таким образом, процесс адаптации первокурсников требует от всех участников образовательного процесса особого внимания и изучения, поиска различных условий, способствующих успешной адаптации первокурсников.</w:t>
      </w:r>
    </w:p>
    <w:p w:rsid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Предметно цикловая комиссия общеобразовательных дисциплин работает над проблемой создания условий для адаптации студентов к новым образовательным условиям, поэтому данную методическую работу я посвятила этой же проблеме. Она содержит теоретическую и практическую части и приложение.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      </w:t>
      </w:r>
      <w:r w:rsidRPr="002F00A5">
        <w:rPr>
          <w:rStyle w:val="c0"/>
          <w:color w:val="000000"/>
          <w:sz w:val="28"/>
          <w:szCs w:val="28"/>
        </w:rPr>
        <w:t>Цель методической работы: выявить роль классного руководителя в адаптации первокурсника.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Цель работы раскрывается через решение следующих задач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– рассмотреть виды деятельности классного руководителя в адаптации первокурсников;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– разработать методические рекомендации для классных руководителей групп 1 курса;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– обобщить свой опыт работы поданной проблеме.</w:t>
      </w:r>
    </w:p>
    <w:p w:rsid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     </w:t>
      </w:r>
      <w:r w:rsidRPr="002F00A5">
        <w:rPr>
          <w:rStyle w:val="c0"/>
          <w:color w:val="000000"/>
          <w:sz w:val="28"/>
          <w:szCs w:val="28"/>
        </w:rPr>
        <w:t>Методическая работа может быть использована классными руководителями первокурсников техникумов и колледжей в своей работе.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593858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          </w:t>
      </w:r>
      <w:r w:rsidRPr="002F00A5">
        <w:rPr>
          <w:rStyle w:val="c0"/>
          <w:color w:val="000000"/>
          <w:sz w:val="28"/>
          <w:szCs w:val="28"/>
        </w:rPr>
        <w:t xml:space="preserve">Роль классного руководителя в адаптации первокурсника. 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                   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Современная ситуация смены парадигмы образования, подходов к обучению характеризуется изменением социальной ситуации в стране и сменой ценностных ориентиров нового поколения молодежи; необходимостью формирования специалистов более высокого уровня развития, готовых быстро, качественно и творчески реагировать на происходящие изменения в различных сферах человеческой деятельности и другие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 xml:space="preserve">К настоящему времени проведено и проводится довольно большое количество различных исследований, тем или иным образом связанных с </w:t>
      </w:r>
      <w:r w:rsidRPr="002F00A5">
        <w:rPr>
          <w:rStyle w:val="c0"/>
          <w:color w:val="000000"/>
          <w:sz w:val="28"/>
          <w:szCs w:val="28"/>
        </w:rPr>
        <w:lastRenderedPageBreak/>
        <w:t>различными сторонами проблемы адаптации, как студентов, так и школьников различных возрастов к новым условиям.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 xml:space="preserve">Работы Б.Г.Ананьева, </w:t>
      </w:r>
      <w:proofErr w:type="spellStart"/>
      <w:r w:rsidRPr="002F00A5">
        <w:rPr>
          <w:rStyle w:val="c0"/>
          <w:color w:val="000000"/>
          <w:sz w:val="28"/>
          <w:szCs w:val="28"/>
        </w:rPr>
        <w:t>Л.С.Выготского</w:t>
      </w:r>
      <w:proofErr w:type="spellEnd"/>
      <w:r w:rsidRPr="002F00A5">
        <w:rPr>
          <w:rStyle w:val="c0"/>
          <w:color w:val="000000"/>
          <w:sz w:val="28"/>
          <w:szCs w:val="28"/>
        </w:rPr>
        <w:t>, А.Н.Леонтьева, С.А.Рубинштейна, А.А.Ухтомского научно обосновывают проблему адаптации как общебиологических и психологических свойств живых организмов.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 xml:space="preserve">Восхождение взрослого к ценностям детства и юношества, возрастные особенности становления ценностного мира учащихся рассматриваются в трудах </w:t>
      </w:r>
      <w:proofErr w:type="spellStart"/>
      <w:r w:rsidRPr="002F00A5">
        <w:rPr>
          <w:rStyle w:val="c0"/>
          <w:color w:val="000000"/>
          <w:sz w:val="28"/>
          <w:szCs w:val="28"/>
        </w:rPr>
        <w:t>Т.К.Ахаян</w:t>
      </w:r>
      <w:proofErr w:type="spellEnd"/>
      <w:r w:rsidRPr="002F00A5">
        <w:rPr>
          <w:rStyle w:val="c0"/>
          <w:color w:val="000000"/>
          <w:sz w:val="28"/>
          <w:szCs w:val="28"/>
        </w:rPr>
        <w:t xml:space="preserve">, </w:t>
      </w:r>
      <w:proofErr w:type="spellStart"/>
      <w:r w:rsidRPr="002F00A5">
        <w:rPr>
          <w:rStyle w:val="c0"/>
          <w:color w:val="000000"/>
          <w:sz w:val="28"/>
          <w:szCs w:val="28"/>
        </w:rPr>
        <w:t>И.С.Батраковой</w:t>
      </w:r>
      <w:proofErr w:type="spellEnd"/>
      <w:r>
        <w:rPr>
          <w:rStyle w:val="c0"/>
          <w:color w:val="000000"/>
          <w:sz w:val="28"/>
          <w:szCs w:val="28"/>
        </w:rPr>
        <w:t xml:space="preserve">, </w:t>
      </w:r>
      <w:proofErr w:type="spellStart"/>
      <w:r>
        <w:rPr>
          <w:rStyle w:val="c0"/>
          <w:color w:val="000000"/>
          <w:sz w:val="28"/>
          <w:szCs w:val="28"/>
        </w:rPr>
        <w:t>В.П.Бездухова</w:t>
      </w:r>
      <w:proofErr w:type="spellEnd"/>
      <w:r>
        <w:rPr>
          <w:rStyle w:val="c0"/>
          <w:color w:val="000000"/>
          <w:sz w:val="28"/>
          <w:szCs w:val="28"/>
        </w:rPr>
        <w:t xml:space="preserve">, </w:t>
      </w:r>
      <w:proofErr w:type="spellStart"/>
      <w:r>
        <w:rPr>
          <w:rStyle w:val="c0"/>
          <w:color w:val="000000"/>
          <w:sz w:val="28"/>
          <w:szCs w:val="28"/>
        </w:rPr>
        <w:t>М.Г.Казакиной</w:t>
      </w:r>
      <w:proofErr w:type="spellEnd"/>
      <w:r>
        <w:rPr>
          <w:rStyle w:val="c0"/>
          <w:color w:val="000000"/>
          <w:sz w:val="28"/>
          <w:szCs w:val="28"/>
        </w:rPr>
        <w:t xml:space="preserve"> </w:t>
      </w:r>
      <w:r w:rsidRPr="002F00A5">
        <w:rPr>
          <w:rStyle w:val="c0"/>
          <w:color w:val="000000"/>
          <w:sz w:val="28"/>
          <w:szCs w:val="28"/>
        </w:rPr>
        <w:t>и других.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Психологические аспекты адаптации в своих работах рассматривали Б. Н. Алмазов, И.В.Дубровина</w:t>
      </w:r>
      <w:r>
        <w:rPr>
          <w:rStyle w:val="c0"/>
          <w:color w:val="000000"/>
          <w:sz w:val="28"/>
          <w:szCs w:val="28"/>
        </w:rPr>
        <w:t xml:space="preserve"> и </w:t>
      </w:r>
      <w:r w:rsidRPr="002F00A5">
        <w:rPr>
          <w:rStyle w:val="c0"/>
          <w:color w:val="000000"/>
          <w:sz w:val="28"/>
          <w:szCs w:val="28"/>
        </w:rPr>
        <w:t xml:space="preserve"> другие.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 xml:space="preserve">Адаптацию детей к требованиям социальной среды изучали А.С.Белкин, </w:t>
      </w:r>
      <w:proofErr w:type="spellStart"/>
      <w:r w:rsidRPr="002F00A5">
        <w:rPr>
          <w:rStyle w:val="c0"/>
          <w:color w:val="000000"/>
          <w:sz w:val="28"/>
          <w:szCs w:val="28"/>
        </w:rPr>
        <w:t>М.К.Кваркин</w:t>
      </w:r>
      <w:proofErr w:type="spellEnd"/>
      <w:r w:rsidRPr="002F00A5">
        <w:rPr>
          <w:rStyle w:val="c0"/>
          <w:color w:val="000000"/>
          <w:sz w:val="28"/>
          <w:szCs w:val="28"/>
        </w:rPr>
        <w:t xml:space="preserve">, </w:t>
      </w:r>
      <w:proofErr w:type="spellStart"/>
      <w:r w:rsidRPr="002F00A5">
        <w:rPr>
          <w:rStyle w:val="c0"/>
          <w:color w:val="000000"/>
          <w:sz w:val="28"/>
          <w:szCs w:val="28"/>
        </w:rPr>
        <w:t>СЕ</w:t>
      </w:r>
      <w:proofErr w:type="gramStart"/>
      <w:r w:rsidRPr="002F00A5">
        <w:rPr>
          <w:rStyle w:val="c0"/>
          <w:color w:val="000000"/>
          <w:sz w:val="28"/>
          <w:szCs w:val="28"/>
        </w:rPr>
        <w:t>.М</w:t>
      </w:r>
      <w:proofErr w:type="gramEnd"/>
      <w:r w:rsidRPr="002F00A5">
        <w:rPr>
          <w:rStyle w:val="c0"/>
          <w:color w:val="000000"/>
          <w:sz w:val="28"/>
          <w:szCs w:val="28"/>
        </w:rPr>
        <w:t>атушкин</w:t>
      </w:r>
      <w:proofErr w:type="spellEnd"/>
      <w:r w:rsidRPr="002F00A5">
        <w:rPr>
          <w:rStyle w:val="c0"/>
          <w:color w:val="000000"/>
          <w:sz w:val="28"/>
          <w:szCs w:val="28"/>
        </w:rPr>
        <w:t xml:space="preserve">, </w:t>
      </w:r>
      <w:proofErr w:type="spellStart"/>
      <w:r w:rsidRPr="002F00A5">
        <w:rPr>
          <w:rStyle w:val="c0"/>
          <w:color w:val="000000"/>
          <w:sz w:val="28"/>
          <w:szCs w:val="28"/>
        </w:rPr>
        <w:t>С.В.</w:t>
      </w:r>
      <w:r>
        <w:rPr>
          <w:rStyle w:val="c0"/>
          <w:color w:val="000000"/>
          <w:sz w:val="28"/>
          <w:szCs w:val="28"/>
        </w:rPr>
        <w:t>Сальцева</w:t>
      </w:r>
      <w:proofErr w:type="spellEnd"/>
      <w:r>
        <w:rPr>
          <w:rStyle w:val="c0"/>
          <w:color w:val="000000"/>
          <w:sz w:val="28"/>
          <w:szCs w:val="28"/>
        </w:rPr>
        <w:t xml:space="preserve"> </w:t>
      </w:r>
      <w:r w:rsidRPr="002F00A5">
        <w:rPr>
          <w:rStyle w:val="c0"/>
          <w:color w:val="000000"/>
          <w:sz w:val="28"/>
          <w:szCs w:val="28"/>
        </w:rPr>
        <w:t xml:space="preserve"> и другие.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Перед классным руководителем в начале учебного года ставятся следующие задачи: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- изучение подростка</w:t>
      </w:r>
      <w:r w:rsidRPr="002F00A5">
        <w:rPr>
          <w:rStyle w:val="c0"/>
          <w:color w:val="000000"/>
          <w:sz w:val="28"/>
          <w:szCs w:val="28"/>
        </w:rPr>
        <w:t xml:space="preserve"> (отношений в семье, группе)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 xml:space="preserve">- оказание </w:t>
      </w:r>
      <w:r>
        <w:rPr>
          <w:rStyle w:val="c0"/>
          <w:color w:val="000000"/>
          <w:sz w:val="28"/>
          <w:szCs w:val="28"/>
        </w:rPr>
        <w:t>помощи  попавшему в беду подростку</w:t>
      </w:r>
      <w:r w:rsidRPr="002F00A5">
        <w:rPr>
          <w:rStyle w:val="c0"/>
          <w:color w:val="000000"/>
          <w:sz w:val="28"/>
          <w:szCs w:val="28"/>
        </w:rPr>
        <w:t>;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 - исследование проблем социального воспитания в различных социальных сферах;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 xml:space="preserve">- </w:t>
      </w:r>
      <w:r>
        <w:rPr>
          <w:rStyle w:val="c0"/>
          <w:color w:val="000000"/>
          <w:sz w:val="28"/>
          <w:szCs w:val="28"/>
        </w:rPr>
        <w:t>организация деятельности подростка</w:t>
      </w:r>
      <w:r w:rsidRPr="002F00A5">
        <w:rPr>
          <w:rStyle w:val="c0"/>
          <w:color w:val="000000"/>
          <w:sz w:val="28"/>
          <w:szCs w:val="28"/>
        </w:rPr>
        <w:t xml:space="preserve"> на основе самовоспитания, самообучения, самостоятельной организации своей жизни и поступков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Основными направлениями работы были: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1.Учебно-воспитательная работа (учет посещаемости и успеваемости).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2. Внешкольная и внеклассная работа (предупреждение и профилактика правонарушений, распространения наркотиков, правовой всеобуч, организация мероприятий на сплочение коллектива).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1.  Учебно-воспитательная работа (учет посещаемости, успеваемости).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 xml:space="preserve">Главные задачи данной работы:  -  отслеживание, предупреждение и анализ нарушения учебной дисциплины, режимных моментов и основных норм поведения учащихся;-  создание банка данных «трудных» детей и детей с </w:t>
      </w:r>
      <w:proofErr w:type="spellStart"/>
      <w:r w:rsidRPr="002F00A5">
        <w:rPr>
          <w:rStyle w:val="c0"/>
          <w:color w:val="000000"/>
          <w:sz w:val="28"/>
          <w:szCs w:val="28"/>
        </w:rPr>
        <w:t>девиантным</w:t>
      </w:r>
      <w:proofErr w:type="spellEnd"/>
      <w:r w:rsidRPr="002F00A5">
        <w:rPr>
          <w:rStyle w:val="c0"/>
          <w:color w:val="000000"/>
          <w:sz w:val="28"/>
          <w:szCs w:val="28"/>
        </w:rPr>
        <w:t xml:space="preserve"> поведением; систематический </w:t>
      </w:r>
      <w:proofErr w:type="gramStart"/>
      <w:r w:rsidRPr="002F00A5">
        <w:rPr>
          <w:rStyle w:val="c0"/>
          <w:color w:val="000000"/>
          <w:sz w:val="28"/>
          <w:szCs w:val="28"/>
        </w:rPr>
        <w:t>контроль за</w:t>
      </w:r>
      <w:proofErr w:type="gramEnd"/>
      <w:r w:rsidRPr="002F00A5">
        <w:rPr>
          <w:rStyle w:val="c0"/>
          <w:color w:val="000000"/>
          <w:sz w:val="28"/>
          <w:szCs w:val="28"/>
        </w:rPr>
        <w:t xml:space="preserve"> посещаемостью и успеваемостью учащихся. К детям и подросткам «группы риска» относят детей с различными формами психической и социальной </w:t>
      </w:r>
      <w:proofErr w:type="spellStart"/>
      <w:r w:rsidRPr="002F00A5">
        <w:rPr>
          <w:rStyle w:val="c0"/>
          <w:color w:val="000000"/>
          <w:sz w:val="28"/>
          <w:szCs w:val="28"/>
        </w:rPr>
        <w:t>дезадаптации</w:t>
      </w:r>
      <w:proofErr w:type="spellEnd"/>
      <w:r w:rsidRPr="002F00A5">
        <w:rPr>
          <w:rStyle w:val="c0"/>
          <w:color w:val="000000"/>
          <w:sz w:val="28"/>
          <w:szCs w:val="28"/>
        </w:rPr>
        <w:t>, выражающейся в поведении, не адекватном нормам и требованиям ближайшего окружения.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 xml:space="preserve">Одной из задач, которую решает классный руководитель, является создание условий для психолого-педагогической  поддержки подростков, в том числе с </w:t>
      </w:r>
      <w:proofErr w:type="spellStart"/>
      <w:r w:rsidRPr="002F00A5">
        <w:rPr>
          <w:rStyle w:val="c0"/>
          <w:color w:val="000000"/>
          <w:sz w:val="28"/>
          <w:szCs w:val="28"/>
        </w:rPr>
        <w:t>девиантным</w:t>
      </w:r>
      <w:proofErr w:type="spellEnd"/>
      <w:r w:rsidRPr="002F00A5">
        <w:rPr>
          <w:rStyle w:val="c0"/>
          <w:color w:val="000000"/>
          <w:sz w:val="28"/>
          <w:szCs w:val="28"/>
        </w:rPr>
        <w:t xml:space="preserve"> поведением, а также имеющих аномалии в психическом развитии.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lastRenderedPageBreak/>
        <w:t>Работа с трудными ребятами</w:t>
      </w:r>
      <w:r w:rsidRPr="002F00A5">
        <w:rPr>
          <w:rStyle w:val="c0"/>
          <w:color w:val="000000"/>
          <w:sz w:val="28"/>
          <w:szCs w:val="28"/>
        </w:rPr>
        <w:t xml:space="preserve"> ведется планомерно и систематически. В начале учебного года в гр</w:t>
      </w:r>
      <w:r>
        <w:rPr>
          <w:rStyle w:val="c0"/>
          <w:color w:val="000000"/>
          <w:sz w:val="28"/>
          <w:szCs w:val="28"/>
        </w:rPr>
        <w:t xml:space="preserve">уппе собираются сведения о ребятах с </w:t>
      </w:r>
      <w:proofErr w:type="spellStart"/>
      <w:r>
        <w:rPr>
          <w:rStyle w:val="c0"/>
          <w:color w:val="000000"/>
          <w:sz w:val="28"/>
          <w:szCs w:val="28"/>
        </w:rPr>
        <w:t>девиантным</w:t>
      </w:r>
      <w:proofErr w:type="spellEnd"/>
      <w:r>
        <w:rPr>
          <w:rStyle w:val="c0"/>
          <w:color w:val="000000"/>
          <w:sz w:val="28"/>
          <w:szCs w:val="28"/>
        </w:rPr>
        <w:t xml:space="preserve"> поведением и ребятах </w:t>
      </w:r>
      <w:r w:rsidRPr="002F00A5">
        <w:rPr>
          <w:rStyle w:val="c0"/>
          <w:color w:val="000000"/>
          <w:sz w:val="28"/>
          <w:szCs w:val="28"/>
        </w:rPr>
        <w:t xml:space="preserve"> «группы риска»,  на основе анализа этого материала составляется перспективный план  работы. Решение воспитательных п</w:t>
      </w:r>
      <w:r>
        <w:rPr>
          <w:rStyle w:val="c0"/>
          <w:color w:val="000000"/>
          <w:sz w:val="28"/>
          <w:szCs w:val="28"/>
        </w:rPr>
        <w:t>роблем, связанных с этими подростками</w:t>
      </w:r>
      <w:r w:rsidRPr="002F00A5">
        <w:rPr>
          <w:rStyle w:val="c0"/>
          <w:color w:val="000000"/>
          <w:sz w:val="28"/>
          <w:szCs w:val="28"/>
        </w:rPr>
        <w:t>, происходит на разных уровнях: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- индивидуальные беседы со студентами, беседы со студентами в присутствии родителей;  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- беседы с родителями;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-  психологические тренинги;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-  классные часы;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-  родительские собрания;  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- профилактическая работа совместно с инспектором КДН;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Для достижения цели использую</w:t>
      </w:r>
      <w:r w:rsidRPr="002F00A5">
        <w:rPr>
          <w:rStyle w:val="c0"/>
          <w:color w:val="000000"/>
          <w:sz w:val="28"/>
          <w:szCs w:val="28"/>
        </w:rPr>
        <w:t xml:space="preserve"> специальные методики: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-  изучение мотивационной среды;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- социометрический опрос;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-  изучение потребностей и интересов;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-  составление карты наблюдений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-  изучение состояния тревожности;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-  диагностика социально-психологической адаптации;  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 -  изучение склонности к отклоняющемуся и агрессивному поведению.      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 xml:space="preserve">В сентябре классные руководители составили социальную карту группы. Студентов и семей, находящихся в социально опасном положении» ставят на </w:t>
      </w:r>
      <w:proofErr w:type="spellStart"/>
      <w:r w:rsidRPr="002F00A5">
        <w:rPr>
          <w:rStyle w:val="c0"/>
          <w:color w:val="000000"/>
          <w:sz w:val="28"/>
          <w:szCs w:val="28"/>
        </w:rPr>
        <w:t>внутритехникумовскийй</w:t>
      </w:r>
      <w:proofErr w:type="spellEnd"/>
      <w:r w:rsidRPr="002F00A5">
        <w:rPr>
          <w:rStyle w:val="c0"/>
          <w:color w:val="000000"/>
          <w:sz w:val="28"/>
          <w:szCs w:val="28"/>
        </w:rPr>
        <w:t xml:space="preserve"> учет: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1. Обучающиеся:- не посещающие или систематически пропускающие без уважительных причин учебные занятия;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 xml:space="preserve">- </w:t>
      </w:r>
      <w:proofErr w:type="gramStart"/>
      <w:r w:rsidRPr="002F00A5">
        <w:rPr>
          <w:rStyle w:val="c0"/>
          <w:color w:val="000000"/>
          <w:sz w:val="28"/>
          <w:szCs w:val="28"/>
        </w:rPr>
        <w:t>занимающиеся</w:t>
      </w:r>
      <w:proofErr w:type="gramEnd"/>
      <w:r w:rsidRPr="002F00A5">
        <w:rPr>
          <w:rStyle w:val="c0"/>
          <w:color w:val="000000"/>
          <w:sz w:val="28"/>
          <w:szCs w:val="28"/>
        </w:rPr>
        <w:t xml:space="preserve"> бродяжничеством или попрошайничеством;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- совершившие противоправные действия и неоднократно нарушившие устав техникума и Правила поведения студентов;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- неуспевающие;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 xml:space="preserve">- </w:t>
      </w:r>
      <w:proofErr w:type="gramStart"/>
      <w:r w:rsidRPr="002F00A5">
        <w:rPr>
          <w:rStyle w:val="c0"/>
          <w:color w:val="000000"/>
          <w:sz w:val="28"/>
          <w:szCs w:val="28"/>
        </w:rPr>
        <w:t>склонные</w:t>
      </w:r>
      <w:proofErr w:type="gramEnd"/>
      <w:r w:rsidRPr="002F00A5">
        <w:rPr>
          <w:rStyle w:val="c0"/>
          <w:color w:val="000000"/>
          <w:sz w:val="28"/>
          <w:szCs w:val="28"/>
        </w:rPr>
        <w:t xml:space="preserve"> к употреблению наркотических средств или психотропных веществ;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- причисляющих себя к неформальным объединениям и организациям антиобщественной направленности;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 xml:space="preserve">- </w:t>
      </w:r>
      <w:proofErr w:type="gramStart"/>
      <w:r w:rsidRPr="002F00A5">
        <w:rPr>
          <w:rStyle w:val="c0"/>
          <w:color w:val="000000"/>
          <w:sz w:val="28"/>
          <w:szCs w:val="28"/>
        </w:rPr>
        <w:t>состоящие</w:t>
      </w:r>
      <w:proofErr w:type="gramEnd"/>
      <w:r w:rsidRPr="002F00A5">
        <w:rPr>
          <w:rStyle w:val="c0"/>
          <w:color w:val="000000"/>
          <w:sz w:val="28"/>
          <w:szCs w:val="28"/>
        </w:rPr>
        <w:t xml:space="preserve"> на учете в ОПДН и КДН.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Постановка на учет осуществляется по представлению классного руководителя на основании решения Совета профилактики. В представлении указываются причины постановки обучающегося  и его характеристика. На каждого обучающегося классным руководителем: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-  заводится карточка учета студента;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lastRenderedPageBreak/>
        <w:t>- ведется карта индивидуального психолого-педагогического сопровождения.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 xml:space="preserve">2. </w:t>
      </w:r>
      <w:proofErr w:type="gramStart"/>
      <w:r w:rsidRPr="002F00A5">
        <w:rPr>
          <w:rStyle w:val="c0"/>
          <w:color w:val="000000"/>
          <w:sz w:val="28"/>
          <w:szCs w:val="28"/>
        </w:rPr>
        <w:t>Семьи, в которых родители:- не исполняют обязанностей по воспитанию, обучению и содержанию своих детей;- злоупотребляют наркотиками и спиртными напитками;- отрицательно влияют на поведение несовершеннолетних, вовлекают их в противоправные действия (преступления, бродяжничество, попрошайничество, проституцию, распространению и употреблению наркотиков, спиртных напитков и т.д.);</w:t>
      </w:r>
      <w:proofErr w:type="gramEnd"/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 xml:space="preserve">- допускают в отношении своих детей жестокое обращение и насилие. Постановка семьи на </w:t>
      </w:r>
      <w:proofErr w:type="spellStart"/>
      <w:r w:rsidRPr="002F00A5">
        <w:rPr>
          <w:rStyle w:val="c0"/>
          <w:color w:val="000000"/>
          <w:sz w:val="28"/>
          <w:szCs w:val="28"/>
        </w:rPr>
        <w:t>внутритехникумовский</w:t>
      </w:r>
      <w:proofErr w:type="spellEnd"/>
      <w:r w:rsidRPr="002F00A5">
        <w:rPr>
          <w:rStyle w:val="c0"/>
          <w:color w:val="000000"/>
          <w:sz w:val="28"/>
          <w:szCs w:val="28"/>
        </w:rPr>
        <w:t xml:space="preserve"> учет осуществляется решением Совета профилактики техникума на основании представления классного руководителя. При необходимости к представлению приобщается информация совместно из ОВД, социальной защиты населения, органов опеки и попечительства, КДН. В представлении обуславливаются причины постановки и акт обследования материально-жилищных условий. На каждую семью классным руководителем  заводится карточка учета семьи. Классный руководитель совместно со специалистами и педагогами школы, социальной защиты населения, органов опеки и попечительства составляется план индивидуальной профилактической работы со студентом,  ведет карту индивидуальной профилактической работы и психолого-педагогического сопровождения семьи.  Классный руководитель должен разъяснять преподавателям и родителям истинные причины трудностей в учебе и нарушения  поведения. Важность этого определяется тем, что часто стойкие формы неуспеваемости развиваются как вторичные нарушения, вследствие неверной интерпретации учителями их индивидуально психологических свойств. Характер проблем и определяет направленность мер социально-педагогической помощи и поддержки: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-  разрешение конфликтной ситуации;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- оптимизация воспитательных мер со стороны педагогов, родителей;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-  восполнение выявленных пробелов в знаниях и способах их применения;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-  психологическая и педагогическая работа по формированию адекватной оценки;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- преодоление отставания в психическом развитии;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-  прояснение искаженных представлений о себе, об окружающих, о собственных жизненных целях.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2.     Внеаудиторная.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В целях ор</w:t>
      </w:r>
      <w:r>
        <w:rPr>
          <w:rStyle w:val="c0"/>
          <w:color w:val="000000"/>
          <w:sz w:val="28"/>
          <w:szCs w:val="28"/>
        </w:rPr>
        <w:t>ганизации досуга «трудных» подростков</w:t>
      </w:r>
      <w:r w:rsidRPr="002F00A5">
        <w:rPr>
          <w:rStyle w:val="c0"/>
          <w:color w:val="000000"/>
          <w:sz w:val="28"/>
          <w:szCs w:val="28"/>
        </w:rPr>
        <w:t xml:space="preserve"> проводилась работа </w:t>
      </w:r>
      <w:proofErr w:type="gramStart"/>
      <w:r w:rsidRPr="002F00A5">
        <w:rPr>
          <w:rStyle w:val="c0"/>
          <w:color w:val="000000"/>
          <w:sz w:val="28"/>
          <w:szCs w:val="28"/>
        </w:rPr>
        <w:t>по</w:t>
      </w:r>
      <w:proofErr w:type="gramEnd"/>
      <w:r w:rsidRPr="002F00A5">
        <w:rPr>
          <w:rStyle w:val="c0"/>
          <w:color w:val="000000"/>
          <w:sz w:val="28"/>
          <w:szCs w:val="28"/>
        </w:rPr>
        <w:t>: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- выяв</w:t>
      </w:r>
      <w:r>
        <w:rPr>
          <w:rStyle w:val="c0"/>
          <w:color w:val="000000"/>
          <w:sz w:val="28"/>
          <w:szCs w:val="28"/>
        </w:rPr>
        <w:t>лению интересов и наклонностей  таких ребят</w:t>
      </w:r>
      <w:r w:rsidRPr="002F00A5">
        <w:rPr>
          <w:rStyle w:val="c0"/>
          <w:color w:val="000000"/>
          <w:sz w:val="28"/>
          <w:szCs w:val="28"/>
        </w:rPr>
        <w:t>;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- привлечению подростков в кружки и секции.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lastRenderedPageBreak/>
        <w:t xml:space="preserve">Отслеживание внеурочной деятельности ведется постоянно. По итогам года некоторые студенты, достигшие  определенных результатов, были сняты с </w:t>
      </w:r>
      <w:proofErr w:type="spellStart"/>
      <w:r w:rsidRPr="002F00A5">
        <w:rPr>
          <w:rStyle w:val="c0"/>
          <w:color w:val="000000"/>
          <w:sz w:val="28"/>
          <w:szCs w:val="28"/>
        </w:rPr>
        <w:t>внутритехникумовского</w:t>
      </w:r>
      <w:proofErr w:type="spellEnd"/>
      <w:r w:rsidRPr="002F00A5">
        <w:rPr>
          <w:rStyle w:val="c0"/>
          <w:color w:val="000000"/>
          <w:sz w:val="28"/>
          <w:szCs w:val="28"/>
        </w:rPr>
        <w:t xml:space="preserve"> контроля.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     Организация культурного досуга и отдыха подростков – это своеобразная педагогическая (воспитательная) подсистема общей системы воспитания и образования, важный фактор социализации детей.  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Большую социализирующую  </w:t>
      </w:r>
      <w:r>
        <w:rPr>
          <w:rStyle w:val="c0"/>
          <w:color w:val="000000"/>
          <w:sz w:val="28"/>
          <w:szCs w:val="28"/>
        </w:rPr>
        <w:t>роль играют предметные кружки, в</w:t>
      </w:r>
      <w:r w:rsidRPr="002F00A5">
        <w:rPr>
          <w:rStyle w:val="c0"/>
          <w:color w:val="000000"/>
          <w:sz w:val="28"/>
          <w:szCs w:val="28"/>
        </w:rPr>
        <w:t xml:space="preserve"> которых студенты занимаются по желанию. Цели работы кружков: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-  формирование личности высокой общечеловеческой культуры;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-  удовлетворение социальных и культурных потребностей студентов.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При работе с семьей ставились следующие задачи: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- сбор и накопление информации о многодетных и социально незащищенных семьях;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- оказание помощи в оформлении документов на получение пособий детей из многодетных семей;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- помощь в преодолении негативных явлений в семье.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Для выявления и ока</w:t>
      </w:r>
      <w:r w:rsidR="00F368A1">
        <w:rPr>
          <w:rStyle w:val="c0"/>
          <w:color w:val="000000"/>
          <w:sz w:val="28"/>
          <w:szCs w:val="28"/>
        </w:rPr>
        <w:t xml:space="preserve">зания своевременной помощи </w:t>
      </w:r>
      <w:proofErr w:type="spellStart"/>
      <w:r w:rsidR="00F368A1">
        <w:rPr>
          <w:rStyle w:val="c0"/>
          <w:color w:val="000000"/>
          <w:sz w:val="28"/>
          <w:szCs w:val="28"/>
        </w:rPr>
        <w:t>подросссткам</w:t>
      </w:r>
      <w:proofErr w:type="spellEnd"/>
      <w:r w:rsidRPr="002F00A5">
        <w:rPr>
          <w:rStyle w:val="c0"/>
          <w:color w:val="000000"/>
          <w:sz w:val="28"/>
          <w:szCs w:val="28"/>
        </w:rPr>
        <w:t xml:space="preserve"> из социально незащищенных семей на начало года были разработаны крит</w:t>
      </w:r>
      <w:r w:rsidR="00F368A1">
        <w:rPr>
          <w:rStyle w:val="c0"/>
          <w:color w:val="000000"/>
          <w:sz w:val="28"/>
          <w:szCs w:val="28"/>
        </w:rPr>
        <w:t>ерии социального паспорта  группы</w:t>
      </w:r>
      <w:r w:rsidRPr="002F00A5">
        <w:rPr>
          <w:rStyle w:val="c0"/>
          <w:color w:val="000000"/>
          <w:sz w:val="28"/>
          <w:szCs w:val="28"/>
        </w:rPr>
        <w:t>. С каждым годом увеличивается количество студентов из неполных семей. Задачи классного руководителя</w:t>
      </w:r>
      <w:r w:rsidR="00F368A1">
        <w:rPr>
          <w:rStyle w:val="c0"/>
          <w:color w:val="000000"/>
          <w:sz w:val="28"/>
          <w:szCs w:val="28"/>
        </w:rPr>
        <w:t>: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1.  Формирование у студентов: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• представлений  об умениях,  навыках обучения  в техникуме;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 xml:space="preserve">• навыков взаимодействия с другими людьми на основе </w:t>
      </w:r>
      <w:proofErr w:type="spellStart"/>
      <w:r w:rsidRPr="002F00A5">
        <w:rPr>
          <w:rStyle w:val="c0"/>
          <w:color w:val="000000"/>
          <w:sz w:val="28"/>
          <w:szCs w:val="28"/>
        </w:rPr>
        <w:t>самоприятия</w:t>
      </w:r>
      <w:proofErr w:type="spellEnd"/>
      <w:r w:rsidRPr="002F00A5">
        <w:rPr>
          <w:rStyle w:val="c0"/>
          <w:color w:val="000000"/>
          <w:sz w:val="28"/>
          <w:szCs w:val="28"/>
        </w:rPr>
        <w:t>, самораскрытия и принятия других;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• адекватного отношения к своим успехам и неудачам в какой-либо деятельности, развитие навыка уверенного поведения;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• представления о себе как о человеке с большими возможностями развития.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2.  Ознакомление студентов: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• с системой самоорганизации для оптимального выполнения домашних заданий и других учебных требований;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• с разными формами коммуникации;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• с нормами и правилами поведения в техникуме.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 xml:space="preserve">3.  Создание условий </w:t>
      </w:r>
      <w:proofErr w:type="gramStart"/>
      <w:r w:rsidRPr="002F00A5">
        <w:rPr>
          <w:rStyle w:val="c0"/>
          <w:color w:val="000000"/>
          <w:sz w:val="28"/>
          <w:szCs w:val="28"/>
        </w:rPr>
        <w:t>для</w:t>
      </w:r>
      <w:proofErr w:type="gramEnd"/>
      <w:r w:rsidRPr="002F00A5">
        <w:rPr>
          <w:rStyle w:val="c0"/>
          <w:color w:val="000000"/>
          <w:sz w:val="28"/>
          <w:szCs w:val="28"/>
        </w:rPr>
        <w:t>: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• снижения тревожности;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• выполнения упражнений в игровой форме, проведения дискуссий;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• развития навыков сотрудничества со сверстниками, умения соревноваться с другими, адекватно и разносторонне сравнивать свои результаты с успешностью других;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• выработки на основе собственного опыта норм поведения и общения.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lastRenderedPageBreak/>
        <w:t>Методы работы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На занятиях используются: диалоги, рисунок, рассказ, ролевые игры, групповая дискуссия, групповая беседа. В минимальной степени присутствуют психодиагностические задания.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Эффективность занятий заключается в развитии творческого потенциала подростков, в приобретении ими навыков анализа своих чувств, проблем, отношений, событий; в формировании умения приобретать знания.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Цель: Создание  психологических условий, необходимых для полноценного формирования     личности студента.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Задачи: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диагностика личностных способностей студентов и  преподавателей,    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оказание помощи студентам в профессиональном определении,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предупреждение возможных осложнений в учебной и психологической адаптации,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психологическая помощь  в решении проблемных ситуаций.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Для каждого первокурсника поступление в техникум сопровождается стрессовыми ситуациями. Прохождение вступительных испытаний, смена привычной обстановки, режима и ритма жизни – все это оказывает влияние на  психофизическое состояние подростков. Для того чтобы помочь начинающим студентам легче преодолеть дискомфорт,  вызванный   изменениям  в их жизни, приспособиться к новым условиям обучения, в учебных заведениях проводят адаптивные мероприятия.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В этом учебном году, изучив опыт проведения  мероприятий по адаптации студентов в России, проанализировав и преломив этот опыт к образовательному процессу, проводимому в нашем техникуме, предметн</w:t>
      </w:r>
      <w:proofErr w:type="gramStart"/>
      <w:r w:rsidRPr="002F00A5">
        <w:rPr>
          <w:rStyle w:val="c0"/>
          <w:color w:val="000000"/>
          <w:sz w:val="28"/>
          <w:szCs w:val="28"/>
        </w:rPr>
        <w:t>о-</w:t>
      </w:r>
      <w:proofErr w:type="gramEnd"/>
      <w:r w:rsidRPr="002F00A5">
        <w:rPr>
          <w:rStyle w:val="c0"/>
          <w:color w:val="000000"/>
          <w:sz w:val="28"/>
          <w:szCs w:val="28"/>
        </w:rPr>
        <w:t xml:space="preserve"> цикловая комиссия общеобразовательных</w:t>
      </w:r>
      <w:r w:rsidR="00F368A1">
        <w:rPr>
          <w:rStyle w:val="c0"/>
          <w:color w:val="000000"/>
          <w:sz w:val="28"/>
          <w:szCs w:val="28"/>
        </w:rPr>
        <w:t xml:space="preserve"> и </w:t>
      </w:r>
      <w:proofErr w:type="spellStart"/>
      <w:r w:rsidR="00F368A1">
        <w:rPr>
          <w:rStyle w:val="c0"/>
          <w:color w:val="000000"/>
          <w:sz w:val="28"/>
          <w:szCs w:val="28"/>
        </w:rPr>
        <w:t>общепрофессиональных</w:t>
      </w:r>
      <w:proofErr w:type="spellEnd"/>
      <w:r w:rsidR="00F368A1">
        <w:rPr>
          <w:rStyle w:val="c0"/>
          <w:color w:val="000000"/>
          <w:sz w:val="28"/>
          <w:szCs w:val="28"/>
        </w:rPr>
        <w:t xml:space="preserve"> </w:t>
      </w:r>
      <w:r w:rsidRPr="002F00A5">
        <w:rPr>
          <w:rStyle w:val="c0"/>
          <w:color w:val="000000"/>
          <w:sz w:val="28"/>
          <w:szCs w:val="28"/>
        </w:rPr>
        <w:t xml:space="preserve"> дисциплин внесла ряд предложений по проведению адаптивных мероприятий.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В первый день адаптации, первого сентября, после торжественной линейки, проводились часы общения, в ходе которых первокурсники были вовлечены в тренинги и деловые игры, направленные на знакомство, сплочение коллектива и формирование положительного микроклимата внутри группы. Помимо этого деловые игры носили направленность по выявлению лидерских качеств у студентов, что способствовало объективному выбору и формированию актива группы.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 xml:space="preserve">Во второй день адаптации проходили знакомства со всеми службами техникума. Студенты были ознакомлены со структурой образовательного процесса, основными правилами обучения и поведения, деятельностью </w:t>
      </w:r>
      <w:r w:rsidRPr="002F00A5">
        <w:rPr>
          <w:rStyle w:val="c0"/>
          <w:color w:val="000000"/>
          <w:sz w:val="28"/>
          <w:szCs w:val="28"/>
        </w:rPr>
        <w:lastRenderedPageBreak/>
        <w:t>органами студенческого самоуправления, спортивных секций и предметных кружков.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Первые дни адаптации проходили с привлечением студентов-первокурсников к образовательному процессу. Это позволило им более подробно ознакомиться с нормативными документами, регламентирующими их деятельность во время учебы, а проведенные классными руководителями экскурсии по техникуму – ориентироваться в новом для них учебном заведении.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Еще до поступления студентов в техникум мной была подготовлена методика тестирования первокурсников. Данное тестирование позволило в начале учебного года классным руководителям вновь набранных групп получить информацию о психологических особенностях первокурсников. Результаты тестирования являются полезными не только классным руководителям при организации воспитательной работы в группе, но и педагогам, для осуществления индивидуального подхода к студентам.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В конце сентября состоялись традиционные  родительские собрания в группах нового набора. Вниманию родителей был представлен материал об организации учебной деятельности техникума, материально-технической базе, информация о деятельности творческих студий, спортивных секций, клубов.</w:t>
      </w:r>
    </w:p>
    <w:p w:rsidR="002F00A5" w:rsidRPr="002F00A5" w:rsidRDefault="00F368A1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     70</w:t>
      </w:r>
      <w:r w:rsidR="002F00A5" w:rsidRPr="002F00A5">
        <w:rPr>
          <w:rStyle w:val="c0"/>
          <w:color w:val="000000"/>
          <w:sz w:val="28"/>
          <w:szCs w:val="28"/>
        </w:rPr>
        <w:t xml:space="preserve"> % первокурсников указывают, что для успешного освоения знаний, предъявляемых техникумом, главным для них является интерес к предметам. Опыт последующей работы преподавателей-предметников показывает, что предметный интерес зачастую носит единичный, избирательный характер, основан на уже существующей успешности, и лишь немногие студенты готовы к системной работе, в том числе по преодолению возможных учебных нагрузок и трудностей. Ребята настороженно и неохотно воспринимают абсолютно новые для них дисциплины, выказывают непонимание целесообразности многих дисциплин. На классного руководителя в значительно мере ложится нагрузка постоянной разъяснительной работы, которая ведётся вплоть до старших курсов, до времени прохождения активных форм педагогической практики. И нужно сказать, что сопротивление иногда приобретает достаточно серьёзные формы, приводит к хронической неуспеваемости и даже конфликтным ситуациям. Парадокс подобных проблем заключается в том, что их инициируют студенты, обладающие достаточно высоким творческим потенциалом, но низкая учебная </w:t>
      </w:r>
      <w:proofErr w:type="gramStart"/>
      <w:r w:rsidR="002F00A5" w:rsidRPr="002F00A5">
        <w:rPr>
          <w:rStyle w:val="c0"/>
          <w:color w:val="000000"/>
          <w:sz w:val="28"/>
          <w:szCs w:val="28"/>
        </w:rPr>
        <w:t>мотивация</w:t>
      </w:r>
      <w:proofErr w:type="gramEnd"/>
      <w:r w:rsidR="002F00A5" w:rsidRPr="002F00A5">
        <w:rPr>
          <w:rStyle w:val="c0"/>
          <w:color w:val="000000"/>
          <w:sz w:val="28"/>
          <w:szCs w:val="28"/>
        </w:rPr>
        <w:t xml:space="preserve"> которых не способствует действительно творческому саморазвитию. На преодоление и снятие подобных конфликтов также должна быть направлена работа классного руководителя.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lastRenderedPageBreak/>
        <w:t>    Сегодняшнего абитуриента характеризует достаточно высокий</w:t>
      </w:r>
      <w:r w:rsidR="00F368A1">
        <w:rPr>
          <w:rStyle w:val="c0"/>
          <w:color w:val="000000"/>
          <w:sz w:val="28"/>
          <w:szCs w:val="28"/>
        </w:rPr>
        <w:t xml:space="preserve"> уровень тревожности – средняя 7</w:t>
      </w:r>
      <w:r w:rsidRPr="002F00A5">
        <w:rPr>
          <w:rStyle w:val="c0"/>
          <w:color w:val="000000"/>
          <w:sz w:val="28"/>
          <w:szCs w:val="28"/>
        </w:rPr>
        <w:t>5</w:t>
      </w:r>
      <w:r w:rsidR="00F368A1">
        <w:rPr>
          <w:rStyle w:val="c0"/>
          <w:color w:val="000000"/>
          <w:sz w:val="28"/>
          <w:szCs w:val="28"/>
        </w:rPr>
        <w:t xml:space="preserve"> %, повышенная – 17 %, высокая 8</w:t>
      </w:r>
      <w:r w:rsidRPr="002F00A5">
        <w:rPr>
          <w:rStyle w:val="c0"/>
          <w:color w:val="000000"/>
          <w:sz w:val="28"/>
          <w:szCs w:val="28"/>
        </w:rPr>
        <w:t xml:space="preserve"> %. Наиболее выражена тревожность по показателю «проблемы и страхи в отношениях с учителями». Эта проблема, с одной стороны, очевидно, коренится в психологическом микроклимате современной школы (дети открыто говорят о причинах своего ухода из школы), с другой – в новизне той учебной обстановки и повышенных требованиях, которые предъявляет колледж по сравнению со школой. Классный руководитель в индивидуальной и групповой работе помогает таким ребятам пройти непростой процесс адаптации. При условии активной самостоятельной работы студента приходят и более долговременные результаты. Так, студенты, бывшие хроническими троечниками и неудачник</w:t>
      </w:r>
      <w:r w:rsidR="00F368A1">
        <w:rPr>
          <w:rStyle w:val="c0"/>
          <w:color w:val="000000"/>
          <w:sz w:val="28"/>
          <w:szCs w:val="28"/>
        </w:rPr>
        <w:t>ами в школе, пришедшие в техникум</w:t>
      </w:r>
      <w:r w:rsidRPr="002F00A5">
        <w:rPr>
          <w:rStyle w:val="c0"/>
          <w:color w:val="000000"/>
          <w:sz w:val="28"/>
          <w:szCs w:val="28"/>
        </w:rPr>
        <w:t xml:space="preserve"> с высоким уровнем тревожности, показывают впоследствии яркую динамику личностного и профессионального развит</w:t>
      </w:r>
      <w:r w:rsidR="00F368A1">
        <w:rPr>
          <w:rStyle w:val="c0"/>
          <w:color w:val="000000"/>
          <w:sz w:val="28"/>
          <w:szCs w:val="28"/>
        </w:rPr>
        <w:t xml:space="preserve">ия и нередко, </w:t>
      </w:r>
      <w:proofErr w:type="gramStart"/>
      <w:r w:rsidR="00F368A1">
        <w:rPr>
          <w:rStyle w:val="c0"/>
          <w:color w:val="000000"/>
          <w:sz w:val="28"/>
          <w:szCs w:val="28"/>
        </w:rPr>
        <w:t>заканчивая техникум</w:t>
      </w:r>
      <w:proofErr w:type="gramEnd"/>
      <w:r w:rsidRPr="002F00A5">
        <w:rPr>
          <w:rStyle w:val="c0"/>
          <w:color w:val="000000"/>
          <w:sz w:val="28"/>
          <w:szCs w:val="28"/>
        </w:rPr>
        <w:t xml:space="preserve"> с отличными дипломами, становятся ве</w:t>
      </w:r>
      <w:r w:rsidR="00F368A1">
        <w:rPr>
          <w:rStyle w:val="c0"/>
          <w:color w:val="000000"/>
          <w:sz w:val="28"/>
          <w:szCs w:val="28"/>
        </w:rPr>
        <w:t>дущими специалистами предприятий города и республики</w:t>
      </w:r>
      <w:r w:rsidRPr="002F00A5">
        <w:rPr>
          <w:rStyle w:val="c0"/>
          <w:color w:val="000000"/>
          <w:sz w:val="28"/>
          <w:szCs w:val="28"/>
        </w:rPr>
        <w:t>.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В работе с группами нового набора большое внимание уделяется периоду адаптации студентов" От того, насколько успешно он: пройдет, зависит морально-психологический климат в группе, дисциплинированность, добросовестное отношение к учебе. Поэтому на первых классных часах студенты знакомятся с правилами внутреннего распорядка, со своими правами и обязанностями, с правилами проживания в общежитии.</w:t>
      </w:r>
    </w:p>
    <w:p w:rsidR="002F00A5" w:rsidRPr="002F00A5" w:rsidRDefault="00F368A1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Избирается студенческий актив</w:t>
      </w:r>
      <w:r w:rsidR="002F00A5" w:rsidRPr="002F00A5">
        <w:rPr>
          <w:rStyle w:val="c0"/>
          <w:color w:val="000000"/>
          <w:sz w:val="28"/>
          <w:szCs w:val="28"/>
        </w:rPr>
        <w:t xml:space="preserve"> группы. Уделяется большое внимание индивидуальной работе со студентами, оказывается помощь активу группы в работе по повышению % успеваемости и посещаемости.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Основные задачи нравственного воспитания это формирование у студентов потребности руководствоваться принципами общечеловеческой морали, такими, как гуманизм, милосердие, воспитание навыков и привычек культурного высоконравственного поведения в обществе, формирование высоких гражданских качеств: чувства долга, ответственности перед обществом. В этом направлении классными руководителями проводится большая работа. Проводятся классные часы, на нравственно-этические темы.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Студенты-первокурсники всегда с нетерпением ждут традиционного  «Посвящения в студенты", где происходит защита плана-проекта КТД.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. На классных часах и открытых классных часах студенты знакомятся с историей, тр</w:t>
      </w:r>
      <w:r w:rsidR="00F368A1">
        <w:rPr>
          <w:rStyle w:val="c0"/>
          <w:color w:val="000000"/>
          <w:sz w:val="28"/>
          <w:szCs w:val="28"/>
        </w:rPr>
        <w:t>адициями техникума, своей профессии</w:t>
      </w:r>
      <w:r w:rsidRPr="002F00A5">
        <w:rPr>
          <w:rStyle w:val="c0"/>
          <w:color w:val="000000"/>
          <w:sz w:val="28"/>
          <w:szCs w:val="28"/>
        </w:rPr>
        <w:t>. Классные руководители посвящают данной теме множество классных часов, посещаю</w:t>
      </w:r>
      <w:r w:rsidR="00F368A1">
        <w:rPr>
          <w:rStyle w:val="c0"/>
          <w:color w:val="000000"/>
          <w:sz w:val="28"/>
          <w:szCs w:val="28"/>
        </w:rPr>
        <w:t>т со студентами музеи и выставки ведущих предприятий города</w:t>
      </w:r>
      <w:r w:rsidRPr="002F00A5">
        <w:rPr>
          <w:rStyle w:val="c0"/>
          <w:color w:val="000000"/>
          <w:sz w:val="28"/>
          <w:szCs w:val="28"/>
        </w:rPr>
        <w:t>.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lastRenderedPageBreak/>
        <w:t xml:space="preserve">Не только высокий профессионализм отличает технического  работника, но и такие черты характера как доброта, отзывчивость, гуманизм. 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Большое внимание уделяется военно-патриотическому и интернациональному воспитанию. Множество интересных классных часов проводится с приглашением военнослужащих, ветеранов ВОВ.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С целью осуществления социальной реабилитации студентов в техникуме разработала концепция воспитательной деятельности, направленная на формирование социально-активной личности.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Сферы социализации и реализации личности можно представить следующим образом: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-                  воспитание творческой индивидуальности студента, владеющего культурой умственного труда, знакомого с историей техникума, со спецификой его образовательной системы;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-                  воспитание профессионала, специалиста высокой квалификации;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-                  воспитание члена коллектива, владеющего культурой межличностных отношений, готового реализовать и защищать свои права и интересы в среде сверстников и взрослых, способного к сотрудничеству, к проявлению заботы и милосердия по отношению к другим людям;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-                  воспитание семьянина – носителя, хранителя и создателя семейных традиций, готового выступить в роли продолжения рода;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proofErr w:type="gramStart"/>
      <w:r w:rsidRPr="002F00A5">
        <w:rPr>
          <w:rStyle w:val="c0"/>
          <w:color w:val="000000"/>
          <w:sz w:val="28"/>
          <w:szCs w:val="28"/>
        </w:rPr>
        <w:t>-                  воспитание гражданина с любовью относящегося к родному краю, знающего и поддерживающего его исторические и культурные традиции, прилагающего все силы к его развитию и процветанию; россиянина, уважающего законы своего Отечества, признающего взаимную ответственность личности и социума, готового к труду на благо и процветание общества, способного интегрироваться в европейскую культуру, не теряя при этом национальной самобытности;</w:t>
      </w:r>
      <w:proofErr w:type="gramEnd"/>
      <w:r w:rsidRPr="002F00A5">
        <w:rPr>
          <w:rStyle w:val="c0"/>
          <w:color w:val="000000"/>
          <w:sz w:val="28"/>
          <w:szCs w:val="28"/>
        </w:rPr>
        <w:t xml:space="preserve"> человек Мира, признанного решать личные и социальные проблемы в XXI веке, носителя глобального мышления, ощущающего себя гражданином Земли.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 xml:space="preserve">Реализация указанных целей осуществляется </w:t>
      </w:r>
      <w:proofErr w:type="gramStart"/>
      <w:r w:rsidRPr="002F00A5">
        <w:rPr>
          <w:rStyle w:val="c0"/>
          <w:color w:val="000000"/>
          <w:sz w:val="28"/>
          <w:szCs w:val="28"/>
        </w:rPr>
        <w:t>в</w:t>
      </w:r>
      <w:proofErr w:type="gramEnd"/>
      <w:r w:rsidRPr="002F00A5">
        <w:rPr>
          <w:rStyle w:val="c0"/>
          <w:color w:val="000000"/>
          <w:sz w:val="28"/>
          <w:szCs w:val="28"/>
        </w:rPr>
        <w:t>: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-                  </w:t>
      </w:r>
      <w:proofErr w:type="gramStart"/>
      <w:r w:rsidRPr="002F00A5">
        <w:rPr>
          <w:rStyle w:val="c0"/>
          <w:color w:val="000000"/>
          <w:sz w:val="28"/>
          <w:szCs w:val="28"/>
        </w:rPr>
        <w:t>сотрудничестве</w:t>
      </w:r>
      <w:proofErr w:type="gramEnd"/>
      <w:r w:rsidRPr="002F00A5">
        <w:rPr>
          <w:rStyle w:val="c0"/>
          <w:color w:val="000000"/>
          <w:sz w:val="28"/>
          <w:szCs w:val="28"/>
        </w:rPr>
        <w:t xml:space="preserve"> студентов и преподавателей в управлении учебно-воспитательным процессом, развитии студенческого самоуправления;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-                  оптимизации правовой, методической, организационно - экономической базы воспитания в техникуме;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-                  разработке содержания, форм и методов воспитания, адекватных функциям техникума, и в соответствии с моделями специалистов, которые готовятся в техникуме, а также использованием возможностей дополнительного образования;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lastRenderedPageBreak/>
        <w:t>-                  </w:t>
      </w:r>
      <w:proofErr w:type="gramStart"/>
      <w:r w:rsidRPr="002F00A5">
        <w:rPr>
          <w:rStyle w:val="c0"/>
          <w:color w:val="000000"/>
          <w:sz w:val="28"/>
          <w:szCs w:val="28"/>
        </w:rPr>
        <w:t>сочетании</w:t>
      </w:r>
      <w:proofErr w:type="gramEnd"/>
      <w:r w:rsidRPr="002F00A5">
        <w:rPr>
          <w:rStyle w:val="c0"/>
          <w:color w:val="000000"/>
          <w:sz w:val="28"/>
          <w:szCs w:val="28"/>
        </w:rPr>
        <w:t xml:space="preserve"> личностных интересов и профессиональных возможностей для реализации профессионального потенциала будущего специалиста, повышение его ответственности за свою карьеру и социальные последствия своей профессиональной деятельности</w:t>
      </w:r>
      <w:r w:rsidR="00F368A1">
        <w:rPr>
          <w:rStyle w:val="c0"/>
          <w:color w:val="000000"/>
          <w:sz w:val="28"/>
          <w:szCs w:val="28"/>
        </w:rPr>
        <w:t>.</w:t>
      </w:r>
      <w:r w:rsidRPr="002F00A5">
        <w:rPr>
          <w:color w:val="000000"/>
          <w:sz w:val="28"/>
          <w:szCs w:val="28"/>
        </w:rPr>
        <w:br/>
      </w:r>
    </w:p>
    <w:p w:rsidR="002F00A5" w:rsidRPr="002F00A5" w:rsidRDefault="00F368A1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  </w:t>
      </w:r>
      <w:r w:rsidR="002F00A5" w:rsidRPr="002F00A5">
        <w:rPr>
          <w:rStyle w:val="c0"/>
          <w:color w:val="000000"/>
          <w:sz w:val="28"/>
          <w:szCs w:val="28"/>
        </w:rPr>
        <w:t>В соответствии с концепцией воспитательной деятельности студенты вовлекаются в различные кружки, спортивные секции, структуры студенческого самоуправления. Где находят применения своим талантам и способностям. Этому способствует созданная в техникуме материально – техническая база, которая включает актовый зал, спортивный зал, комнату отдыха в общежитии</w:t>
      </w:r>
      <w:r>
        <w:rPr>
          <w:rStyle w:val="c0"/>
          <w:color w:val="000000"/>
          <w:sz w:val="28"/>
          <w:szCs w:val="28"/>
        </w:rPr>
        <w:t>.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 xml:space="preserve">В актовом зеле ежемесячно проводятся </w:t>
      </w:r>
      <w:proofErr w:type="spellStart"/>
      <w:r w:rsidRPr="002F00A5">
        <w:rPr>
          <w:rStyle w:val="c0"/>
          <w:color w:val="000000"/>
          <w:sz w:val="28"/>
          <w:szCs w:val="28"/>
        </w:rPr>
        <w:t>общетехникумовские</w:t>
      </w:r>
      <w:proofErr w:type="spellEnd"/>
      <w:r w:rsidRPr="002F00A5">
        <w:rPr>
          <w:rStyle w:val="c0"/>
          <w:color w:val="000000"/>
          <w:sz w:val="28"/>
          <w:szCs w:val="28"/>
        </w:rPr>
        <w:t xml:space="preserve"> мероприятия, собрания студентов. Спортивный зал задействован для проведения во </w:t>
      </w:r>
      <w:proofErr w:type="spellStart"/>
      <w:r w:rsidRPr="002F00A5">
        <w:rPr>
          <w:rStyle w:val="c0"/>
          <w:color w:val="000000"/>
          <w:sz w:val="28"/>
          <w:szCs w:val="28"/>
        </w:rPr>
        <w:t>внеучебное</w:t>
      </w:r>
      <w:proofErr w:type="spellEnd"/>
      <w:r w:rsidRPr="002F00A5">
        <w:rPr>
          <w:rStyle w:val="c0"/>
          <w:color w:val="000000"/>
          <w:sz w:val="28"/>
          <w:szCs w:val="28"/>
        </w:rPr>
        <w:t xml:space="preserve"> время различных соревнований, спортивных секций. Комната отдыха в общежитии оборудована телевизором и видеомагнитофоном. Также она используется для проведения заседаний совета общежития, культурно-массовых мероприятий: вечеров, огоньков, викторин и т.д.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Система воспитательной работы включает элементы гражданского, патриотического, духовно – нравственного воспитания.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В учебных группах проводятся классные часы с обсуждением вопросов занятости населения. Для воспитания гражданственности и патриотизма широко используется краеведческий материал.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Профилактическая работа с целью сокращения правонарушений, наркомании и ВИЧ – инфекций проводится по всем направлениям. Классные руководители и воспитатели в планах воспитательной работы планируют и проводят мероприятия по данной тематике в учебных группах, в общежитии.</w:t>
      </w:r>
    </w:p>
    <w:p w:rsid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 xml:space="preserve">Особого внимания в рамках данной программы требуют дети-сироты и дети, оставшиеся без попечения родителей. В связи с этим воспитателями разрабатывается план индивидуальной работы с детьми-сиротами в общежитии, классными руководителями – в учебной группе. С ними проводится работа по социальной адаптации и вхождению в учебный коллектив, создаются условия для реализации их научно-технического, творческого потенциала, внедряются методы эффективного опыта по предотвращению асоциального поведения молодежи. Целенаправленно проводится просвещение студентов по вопросам репродуктивного здоровья, безопасного материнства, внедряются методы психологической защиты, препятствующие употреблению алкоголя и </w:t>
      </w:r>
      <w:proofErr w:type="spellStart"/>
      <w:r w:rsidRPr="002F00A5">
        <w:rPr>
          <w:rStyle w:val="c0"/>
          <w:color w:val="000000"/>
          <w:sz w:val="28"/>
          <w:szCs w:val="28"/>
        </w:rPr>
        <w:t>психоактивных</w:t>
      </w:r>
      <w:proofErr w:type="spellEnd"/>
      <w:r w:rsidRPr="002F00A5">
        <w:rPr>
          <w:rStyle w:val="c0"/>
          <w:color w:val="000000"/>
          <w:sz w:val="28"/>
          <w:szCs w:val="28"/>
        </w:rPr>
        <w:t xml:space="preserve"> веществ.</w:t>
      </w:r>
    </w:p>
    <w:p w:rsidR="00593858" w:rsidRPr="002F00A5" w:rsidRDefault="00593858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2F00A5" w:rsidRDefault="00B95AEC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            </w:t>
      </w:r>
      <w:r w:rsidR="002F00A5" w:rsidRPr="002F00A5">
        <w:rPr>
          <w:rStyle w:val="c0"/>
          <w:color w:val="000000"/>
          <w:sz w:val="28"/>
          <w:szCs w:val="28"/>
        </w:rPr>
        <w:t>Адаптация студентов 1 курса к условиям обучения</w:t>
      </w:r>
    </w:p>
    <w:p w:rsidR="00593858" w:rsidRPr="002F00A5" w:rsidRDefault="00593858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Студенты всех специальностей обучаются в этом учебном году по новым учебным планам, которые учитывают особенности специальностей. Это позволяет подросткам быстрее адаптироваться к новым условиям. Проблема адаптации студентов нового</w:t>
      </w:r>
      <w:r w:rsidR="00B95AEC">
        <w:rPr>
          <w:rStyle w:val="c0"/>
          <w:color w:val="000000"/>
          <w:sz w:val="28"/>
          <w:szCs w:val="28"/>
        </w:rPr>
        <w:t xml:space="preserve"> набора существует во многих БПОУ </w:t>
      </w:r>
      <w:r w:rsidRPr="002F00A5">
        <w:rPr>
          <w:rStyle w:val="c0"/>
          <w:color w:val="000000"/>
          <w:sz w:val="28"/>
          <w:szCs w:val="28"/>
        </w:rPr>
        <w:t xml:space="preserve"> СПО. Известно, что успех студентов в обучении во многом зависит от того, </w:t>
      </w:r>
      <w:proofErr w:type="gramStart"/>
      <w:r w:rsidRPr="002F00A5">
        <w:rPr>
          <w:rStyle w:val="c0"/>
          <w:color w:val="000000"/>
          <w:sz w:val="28"/>
          <w:szCs w:val="28"/>
        </w:rPr>
        <w:t>на сколько</w:t>
      </w:r>
      <w:proofErr w:type="gramEnd"/>
      <w:r w:rsidRPr="002F00A5">
        <w:rPr>
          <w:rStyle w:val="c0"/>
          <w:color w:val="000000"/>
          <w:sz w:val="28"/>
          <w:szCs w:val="28"/>
        </w:rPr>
        <w:t xml:space="preserve"> эффективным ими был пройден адаптационный период в новых образовательных условиях.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Успешность процесса адаптации зависит от целого ряда условий, основными из которых являются: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 xml:space="preserve">- сбор </w:t>
      </w:r>
      <w:proofErr w:type="spellStart"/>
      <w:r w:rsidRPr="002F00A5">
        <w:rPr>
          <w:rStyle w:val="c0"/>
          <w:color w:val="000000"/>
          <w:sz w:val="28"/>
          <w:szCs w:val="28"/>
        </w:rPr>
        <w:t>психолого</w:t>
      </w:r>
      <w:proofErr w:type="spellEnd"/>
      <w:r w:rsidRPr="002F00A5">
        <w:rPr>
          <w:rStyle w:val="c0"/>
          <w:color w:val="000000"/>
          <w:sz w:val="28"/>
          <w:szCs w:val="28"/>
        </w:rPr>
        <w:t xml:space="preserve"> – педагогической информации о каждом студенте нового набора в течение первого месяца;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 xml:space="preserve">- объективность оценки уровня </w:t>
      </w:r>
      <w:proofErr w:type="spellStart"/>
      <w:r w:rsidRPr="002F00A5">
        <w:rPr>
          <w:rStyle w:val="c0"/>
          <w:color w:val="000000"/>
          <w:sz w:val="28"/>
          <w:szCs w:val="28"/>
        </w:rPr>
        <w:t>обученности</w:t>
      </w:r>
      <w:proofErr w:type="spellEnd"/>
      <w:r w:rsidRPr="002F00A5">
        <w:rPr>
          <w:rStyle w:val="c0"/>
          <w:color w:val="000000"/>
          <w:sz w:val="28"/>
          <w:szCs w:val="28"/>
        </w:rPr>
        <w:t>, способностей и возможностей студентов первого курса;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 xml:space="preserve">- выбор технологий преподавания для студентов нового набора, повышающих мотивацию учения, учитывающих </w:t>
      </w:r>
      <w:proofErr w:type="spellStart"/>
      <w:r w:rsidRPr="002F00A5">
        <w:rPr>
          <w:rStyle w:val="c0"/>
          <w:color w:val="000000"/>
          <w:sz w:val="28"/>
          <w:szCs w:val="28"/>
        </w:rPr>
        <w:t>разноуровневый</w:t>
      </w:r>
      <w:proofErr w:type="spellEnd"/>
      <w:r w:rsidRPr="002F00A5">
        <w:rPr>
          <w:rStyle w:val="c0"/>
          <w:color w:val="000000"/>
          <w:sz w:val="28"/>
          <w:szCs w:val="28"/>
        </w:rPr>
        <w:t xml:space="preserve"> подход;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- учёт возрастных и личностных особенностей студентов нового набора;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- отбор преподавателей общеобразовательных</w:t>
      </w:r>
      <w:r w:rsidR="00B95AEC">
        <w:rPr>
          <w:rStyle w:val="c0"/>
          <w:color w:val="000000"/>
          <w:sz w:val="28"/>
          <w:szCs w:val="28"/>
        </w:rPr>
        <w:t xml:space="preserve"> и </w:t>
      </w:r>
      <w:proofErr w:type="spellStart"/>
      <w:r w:rsidR="00B95AEC">
        <w:rPr>
          <w:rStyle w:val="c0"/>
          <w:color w:val="000000"/>
          <w:sz w:val="28"/>
          <w:szCs w:val="28"/>
        </w:rPr>
        <w:t>общепрофессиональных</w:t>
      </w:r>
      <w:proofErr w:type="spellEnd"/>
      <w:r w:rsidRPr="002F00A5">
        <w:rPr>
          <w:rStyle w:val="c0"/>
          <w:color w:val="000000"/>
          <w:sz w:val="28"/>
          <w:szCs w:val="28"/>
        </w:rPr>
        <w:t xml:space="preserve"> дисциплин, имеющих опыт работы со студентами первого курса, понимающих проблемы адаптационного периода;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- особенности социально – психологического климата, сложившегося в группе;</w:t>
      </w:r>
    </w:p>
    <w:p w:rsidR="002F00A5" w:rsidRPr="002F00A5" w:rsidRDefault="00B95AEC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- организация дополнительных </w:t>
      </w:r>
      <w:r w:rsidR="002F00A5" w:rsidRPr="002F00A5">
        <w:rPr>
          <w:rStyle w:val="c0"/>
          <w:color w:val="000000"/>
          <w:sz w:val="28"/>
          <w:szCs w:val="28"/>
        </w:rPr>
        <w:t xml:space="preserve"> занятий для повышения интереса к выбранной профессии.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В отношении студентов преподаватели отделения общеобразовательных</w:t>
      </w:r>
      <w:r w:rsidR="00B95AEC">
        <w:rPr>
          <w:rStyle w:val="c0"/>
          <w:color w:val="000000"/>
          <w:sz w:val="28"/>
          <w:szCs w:val="28"/>
        </w:rPr>
        <w:t xml:space="preserve"> и </w:t>
      </w:r>
      <w:proofErr w:type="spellStart"/>
      <w:r w:rsidR="00B95AEC">
        <w:rPr>
          <w:rStyle w:val="c0"/>
          <w:color w:val="000000"/>
          <w:sz w:val="28"/>
          <w:szCs w:val="28"/>
        </w:rPr>
        <w:t>общепрофессиональных</w:t>
      </w:r>
      <w:proofErr w:type="spellEnd"/>
      <w:r w:rsidR="00B95AEC">
        <w:rPr>
          <w:rStyle w:val="c0"/>
          <w:color w:val="000000"/>
          <w:sz w:val="28"/>
          <w:szCs w:val="28"/>
        </w:rPr>
        <w:t xml:space="preserve"> </w:t>
      </w:r>
      <w:r w:rsidRPr="002F00A5">
        <w:rPr>
          <w:rStyle w:val="c0"/>
          <w:color w:val="000000"/>
          <w:sz w:val="28"/>
          <w:szCs w:val="28"/>
        </w:rPr>
        <w:t xml:space="preserve"> дисциплин ищут самостоятельно профессиональные пути выхода из адаптационной ситуации и принимают различные виды диагностики: анкетирование, устный и письменный  опросы, диктанты, самостоятельные работы, контрольные работы, проводятся собеседования, беседы, дидактические игры. Все преподаватели провели первоначально анкетирование, которое помогло определить контингент подростков. В группах прошли классные часы по изучению традиций техникума, правил поведения, прав и обязанностей студентов.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Далее преподаватели по своей дисциплине провели входной контроль, что помогло определить уровень знаний студентов и их пробелы, теперь преподаватели знают, что необходимо повторить перед изучением нового материала.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lastRenderedPageBreak/>
        <w:t>Большую роль в эффективной адаптации студентов играет такая форма вне учебной организации как самоуправления. Она помогает оптимизировать процесс адаптации студ</w:t>
      </w:r>
      <w:r w:rsidR="00B95AEC">
        <w:rPr>
          <w:rStyle w:val="c0"/>
          <w:color w:val="000000"/>
          <w:sz w:val="28"/>
          <w:szCs w:val="28"/>
        </w:rPr>
        <w:t>ентов  нового набора по следующи</w:t>
      </w:r>
      <w:r w:rsidRPr="002F00A5">
        <w:rPr>
          <w:rStyle w:val="c0"/>
          <w:color w:val="000000"/>
          <w:sz w:val="28"/>
          <w:szCs w:val="28"/>
        </w:rPr>
        <w:t>м направлениям: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- с</w:t>
      </w:r>
      <w:r w:rsidR="00B95AEC">
        <w:rPr>
          <w:rStyle w:val="c0"/>
          <w:color w:val="000000"/>
          <w:sz w:val="28"/>
          <w:szCs w:val="28"/>
        </w:rPr>
        <w:t>одействие гражданское, социальной и профессионально</w:t>
      </w:r>
      <w:r w:rsidRPr="002F00A5">
        <w:rPr>
          <w:rStyle w:val="c0"/>
          <w:color w:val="000000"/>
          <w:sz w:val="28"/>
          <w:szCs w:val="28"/>
        </w:rPr>
        <w:t>й самореализации студентов;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- проведения работы, направленной на повышение сознательности студентов и их требовательности к уровню своих знаний, воспитание бережного отношения к имущественному комплексу, патриотическое отношение к духу и традициям техникума;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- обеспечение гласности всех сторон жизни ст</w:t>
      </w:r>
      <w:r w:rsidR="00B95AEC">
        <w:rPr>
          <w:rStyle w:val="c0"/>
          <w:color w:val="000000"/>
          <w:sz w:val="28"/>
          <w:szCs w:val="28"/>
        </w:rPr>
        <w:t>уденчества через интернет</w:t>
      </w:r>
      <w:r w:rsidRPr="002F00A5">
        <w:rPr>
          <w:rStyle w:val="c0"/>
          <w:color w:val="000000"/>
          <w:sz w:val="28"/>
          <w:szCs w:val="28"/>
        </w:rPr>
        <w:t>.</w:t>
      </w:r>
    </w:p>
    <w:p w:rsidR="002F00A5" w:rsidRPr="002F00A5" w:rsidRDefault="00B95AEC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 </w:t>
      </w:r>
      <w:r w:rsidR="002F00A5" w:rsidRPr="002F00A5">
        <w:rPr>
          <w:rStyle w:val="c0"/>
          <w:color w:val="000000"/>
          <w:sz w:val="28"/>
          <w:szCs w:val="28"/>
        </w:rPr>
        <w:t>Классные руководители посетили студентов своих групп в общежитие, проверили, как они устроились, есть ли место для занятий, кто соседи по комнате.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С некоторыми ребятами, а также их родителями уже проведены индивидуальные беседы по поводу ответственного отношения к учебным занятиям и воспитанию своего ребенка</w:t>
      </w:r>
    </w:p>
    <w:p w:rsid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 xml:space="preserve">Процесс адаптации уже в начале обучения студентов помогает реально привлечь их к решению всех вопросов, связанных с подготовкой </w:t>
      </w:r>
      <w:proofErr w:type="gramStart"/>
      <w:r w:rsidRPr="002F00A5">
        <w:rPr>
          <w:rStyle w:val="c0"/>
          <w:color w:val="000000"/>
          <w:sz w:val="28"/>
          <w:szCs w:val="28"/>
        </w:rPr>
        <w:t>высоко квалифицированных</w:t>
      </w:r>
      <w:proofErr w:type="gramEnd"/>
      <w:r w:rsidRPr="002F00A5">
        <w:rPr>
          <w:rStyle w:val="c0"/>
          <w:color w:val="000000"/>
          <w:sz w:val="28"/>
          <w:szCs w:val="28"/>
        </w:rPr>
        <w:t xml:space="preserve"> специалистов, соответствующих требованиям, предъявляемым к современным специалистам.  </w:t>
      </w:r>
    </w:p>
    <w:p w:rsidR="00593858" w:rsidRPr="002F00A5" w:rsidRDefault="00593858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2F00A5" w:rsidRDefault="002F00A5" w:rsidP="00B95AEC">
      <w:pPr>
        <w:pStyle w:val="c1"/>
        <w:shd w:val="clear" w:color="auto" w:fill="FFFFFF"/>
        <w:spacing w:before="0" w:beforeAutospacing="0" w:after="0" w:afterAutospacing="0" w:line="276" w:lineRule="auto"/>
        <w:jc w:val="center"/>
        <w:rPr>
          <w:rStyle w:val="c0"/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Заключение.</w:t>
      </w:r>
    </w:p>
    <w:p w:rsidR="00593858" w:rsidRPr="002F00A5" w:rsidRDefault="00593858" w:rsidP="00B95AEC">
      <w:pPr>
        <w:pStyle w:val="c1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В начальный период обучения студенты сталкиваются с новыми для них условиями: социально-педагогическими, психолого-педагогическими, дидактическими. Процесс, в ходе которого происходит переоценка прежних стереотипов и формирование новых, а также вхождение в новую социальную роль студента, в психолого-педагогической литературе называется процессом адаптации. Он сопровождается активностью субъекта адаптации, порождающей определенные изменения личности.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Особую значимость имеет процесс адаптации студентов первого курса. В этот период студенты испытывают особые трудности, порождаемые позицией свободы в связи с новой социальной ролью и недостаточно развитым самоуправлением; столкновением субъектного опыта и общественных норм.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t>Именно положительный опыт вхождения в новую социальную среду, приобретенный ими в данный период, способствует преодолению этих трудностей и успешной ориентации в быстро изменяющемся социуме.</w:t>
      </w:r>
    </w:p>
    <w:p w:rsidR="002F00A5" w:rsidRPr="002F00A5" w:rsidRDefault="002F00A5" w:rsidP="002F00A5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00A5">
        <w:rPr>
          <w:rStyle w:val="c0"/>
          <w:color w:val="000000"/>
          <w:sz w:val="28"/>
          <w:szCs w:val="28"/>
        </w:rPr>
        <w:lastRenderedPageBreak/>
        <w:t>Таким образом, процесс адаптации первокурсников требует от всех участников образовательного процесса особого внимания и изучения, поиска различных условий, способствующих успешной адаптации первокурсников.</w:t>
      </w:r>
    </w:p>
    <w:p w:rsidR="00323474" w:rsidRPr="002F00A5" w:rsidRDefault="00323474" w:rsidP="002F00A5">
      <w:pPr>
        <w:rPr>
          <w:sz w:val="28"/>
          <w:szCs w:val="28"/>
        </w:rPr>
      </w:pPr>
    </w:p>
    <w:sectPr w:rsidR="00323474" w:rsidRPr="002F00A5" w:rsidSect="003234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F00A5"/>
    <w:rsid w:val="002F00A5"/>
    <w:rsid w:val="00323474"/>
    <w:rsid w:val="00593858"/>
    <w:rsid w:val="00B95AEC"/>
    <w:rsid w:val="00F368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4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2F00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F00A5"/>
  </w:style>
  <w:style w:type="character" w:customStyle="1" w:styleId="c6">
    <w:name w:val="c6"/>
    <w:basedOn w:val="a0"/>
    <w:rsid w:val="002F00A5"/>
  </w:style>
  <w:style w:type="paragraph" w:customStyle="1" w:styleId="c1">
    <w:name w:val="c1"/>
    <w:basedOn w:val="a"/>
    <w:rsid w:val="002F00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2F00A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36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14</Pages>
  <Words>4252</Words>
  <Characters>24241</Characters>
  <Application>Microsoft Office Word</Application>
  <DocSecurity>0</DocSecurity>
  <Lines>202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3</cp:revision>
  <dcterms:created xsi:type="dcterms:W3CDTF">2022-02-16T04:02:00Z</dcterms:created>
  <dcterms:modified xsi:type="dcterms:W3CDTF">2022-02-16T04:29:00Z</dcterms:modified>
</cp:coreProperties>
</file>