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A8D" w:rsidRPr="00504827" w:rsidRDefault="00A72A8D" w:rsidP="00504827">
      <w:pPr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lang w:eastAsia="ru-RU"/>
        </w:rPr>
      </w:pPr>
      <w:bookmarkStart w:id="0" w:name="_GoBack"/>
      <w:r w:rsidRPr="00504827"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lang w:eastAsia="ru-RU"/>
        </w:rPr>
        <w:t>ГБОУ</w:t>
      </w:r>
      <w:r w:rsidR="00513E7E" w:rsidRPr="00504827"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lang w:eastAsia="ru-RU"/>
        </w:rPr>
        <w:t xml:space="preserve"> </w:t>
      </w:r>
      <w:r w:rsidRPr="00504827"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lang w:eastAsia="ru-RU"/>
        </w:rPr>
        <w:t>ЦО</w:t>
      </w:r>
      <w:r w:rsidR="00513E7E" w:rsidRPr="00504827"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lang w:eastAsia="ru-RU"/>
        </w:rPr>
        <w:t xml:space="preserve"> </w:t>
      </w:r>
      <w:r w:rsidRPr="00504827"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lang w:eastAsia="ru-RU"/>
        </w:rPr>
        <w:t xml:space="preserve">» </w:t>
      </w:r>
      <w:proofErr w:type="spellStart"/>
      <w:r w:rsidRPr="00504827"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lang w:eastAsia="ru-RU"/>
        </w:rPr>
        <w:t>Старокупавинский</w:t>
      </w:r>
      <w:proofErr w:type="spellEnd"/>
      <w:r w:rsidRPr="00504827"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lang w:eastAsia="ru-RU"/>
        </w:rPr>
        <w:t xml:space="preserve"> лицей»</w:t>
      </w:r>
    </w:p>
    <w:p w:rsidR="00A72A8D" w:rsidRPr="00504827" w:rsidRDefault="00A72A8D" w:rsidP="00504827">
      <w:pPr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lang w:eastAsia="ru-RU"/>
        </w:rPr>
      </w:pPr>
      <w:r w:rsidRPr="00504827">
        <w:rPr>
          <w:rFonts w:ascii="var(--bs-font-sans-serif)" w:eastAsia="Times New Roman" w:hAnsi="var(--bs-font-sans-serif)" w:cs="Times New Roman" w:hint="eastAsia"/>
          <w:b/>
          <w:bCs/>
          <w:color w:val="212529"/>
          <w:kern w:val="36"/>
          <w:lang w:eastAsia="ru-RU"/>
        </w:rPr>
        <w:t>В</w:t>
      </w:r>
      <w:r w:rsidRPr="00504827"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lang w:eastAsia="ru-RU"/>
        </w:rPr>
        <w:t xml:space="preserve">оспитатель </w:t>
      </w:r>
      <w:proofErr w:type="spellStart"/>
      <w:r w:rsidRPr="00504827"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lang w:eastAsia="ru-RU"/>
        </w:rPr>
        <w:t>Синюткина</w:t>
      </w:r>
      <w:proofErr w:type="spellEnd"/>
      <w:r w:rsidRPr="00504827"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lang w:eastAsia="ru-RU"/>
        </w:rPr>
        <w:t xml:space="preserve"> Р.</w:t>
      </w:r>
      <w:proofErr w:type="gramStart"/>
      <w:r w:rsidRPr="00504827"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lang w:eastAsia="ru-RU"/>
        </w:rPr>
        <w:t>В</w:t>
      </w:r>
      <w:proofErr w:type="gramEnd"/>
    </w:p>
    <w:p w:rsidR="00A72A8D" w:rsidRPr="00504827" w:rsidRDefault="00A72A8D" w:rsidP="00504827">
      <w:pPr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lang w:eastAsia="ru-RU"/>
        </w:rPr>
      </w:pPr>
      <w:r w:rsidRPr="00377B4F"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lang w:eastAsia="ru-RU"/>
        </w:rPr>
        <w:t>СОВРЕМЕННЫЕ ТЕХНОЛОГИИ ОБУЧЕНИЯ КАК СРЕДСТВО ПОВЫШЕНИЯ КАЧЕСТВА ОБРАЗОВАНИЯ</w:t>
      </w:r>
    </w:p>
    <w:p w:rsidR="00A72A8D" w:rsidRPr="00504827" w:rsidRDefault="00A72A8D" w:rsidP="00504827">
      <w:pPr>
        <w:shd w:val="clear" w:color="auto" w:fill="FFFFFF"/>
        <w:spacing w:after="0" w:line="240" w:lineRule="auto"/>
      </w:pPr>
    </w:p>
    <w:p w:rsidR="008B424B" w:rsidRPr="00504827" w:rsidRDefault="008B424B" w:rsidP="00504827">
      <w:pPr>
        <w:widowControl w:val="0"/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color w:val="212529"/>
          <w:lang w:eastAsia="ru-RU"/>
        </w:rPr>
      </w:pPr>
      <w:r w:rsidRPr="00504827">
        <w:t xml:space="preserve">Цель. </w:t>
      </w:r>
      <w:r w:rsidRPr="00377B4F">
        <w:rPr>
          <w:rFonts w:ascii="Arial" w:eastAsia="Times New Roman" w:hAnsi="Arial" w:cs="Arial"/>
          <w:color w:val="212529"/>
          <w:lang w:eastAsia="ru-RU"/>
        </w:rPr>
        <w:t>Главной целью инновационных технологий образования является подготовка человека к жизни в постоянно меняющемся мире. Сущность такого обучения состоит в ориентации учебного процесса на потенциальные возможности человека и их реализацию</w:t>
      </w:r>
    </w:p>
    <w:p w:rsidR="008B424B" w:rsidRPr="00504827" w:rsidRDefault="008B424B" w:rsidP="00504827">
      <w:pPr>
        <w:widowControl w:val="0"/>
        <w:autoSpaceDE w:val="0"/>
        <w:autoSpaceDN w:val="0"/>
        <w:adjustRightInd w:val="0"/>
        <w:spacing w:line="240" w:lineRule="auto"/>
      </w:pPr>
      <w:r w:rsidRPr="00504827">
        <w:t>Развитие личности и его индивидуальности</w:t>
      </w:r>
    </w:p>
    <w:p w:rsidR="008B424B" w:rsidRPr="00504827" w:rsidRDefault="008B424B" w:rsidP="00504827">
      <w:pPr>
        <w:widowControl w:val="0"/>
        <w:autoSpaceDE w:val="0"/>
        <w:autoSpaceDN w:val="0"/>
        <w:adjustRightInd w:val="0"/>
        <w:spacing w:line="240" w:lineRule="auto"/>
      </w:pPr>
      <w:r w:rsidRPr="00504827">
        <w:t>Развивать конструкторские и художественные  способности детей</w:t>
      </w:r>
    </w:p>
    <w:p w:rsidR="008B424B" w:rsidRPr="00504827" w:rsidRDefault="008B424B" w:rsidP="00504827">
      <w:pPr>
        <w:shd w:val="clear" w:color="auto" w:fill="FFFFFF"/>
        <w:spacing w:after="0" w:line="240" w:lineRule="auto"/>
      </w:pPr>
      <w:r w:rsidRPr="00504827">
        <w:t>Продолжать развивать творческие способности детей</w:t>
      </w:r>
      <w:proofErr w:type="gramStart"/>
      <w:r w:rsidRPr="00504827">
        <w:t xml:space="preserve"> ,</w:t>
      </w:r>
      <w:proofErr w:type="gramEnd"/>
      <w:r w:rsidRPr="00504827">
        <w:t xml:space="preserve"> сноровку, трудолюбие , усидчивость и терпение.</w:t>
      </w:r>
    </w:p>
    <w:p w:rsidR="008B424B" w:rsidRPr="00504827" w:rsidRDefault="008B424B" w:rsidP="00504827">
      <w:pPr>
        <w:widowControl w:val="0"/>
        <w:autoSpaceDE w:val="0"/>
        <w:autoSpaceDN w:val="0"/>
        <w:adjustRightInd w:val="0"/>
        <w:spacing w:line="240" w:lineRule="auto"/>
      </w:pPr>
    </w:p>
    <w:p w:rsidR="00A72A8D" w:rsidRPr="00504827" w:rsidRDefault="00A72A8D" w:rsidP="00504827">
      <w:pPr>
        <w:tabs>
          <w:tab w:val="center" w:pos="4677"/>
          <w:tab w:val="right" w:pos="9355"/>
        </w:tabs>
        <w:rPr>
          <w:b/>
        </w:rPr>
      </w:pPr>
      <w:r w:rsidRPr="00504827">
        <w:rPr>
          <w:b/>
        </w:rPr>
        <w:t>Образовательная область</w:t>
      </w:r>
    </w:p>
    <w:p w:rsidR="00A72A8D" w:rsidRPr="00504827" w:rsidRDefault="00A72A8D" w:rsidP="00504827">
      <w:pPr>
        <w:tabs>
          <w:tab w:val="center" w:pos="4677"/>
          <w:tab w:val="right" w:pos="9355"/>
        </w:tabs>
      </w:pPr>
      <w:r w:rsidRPr="00504827">
        <w:t>Познавательное развитие  удобно использовать в традиционных дошкольных учреждениях</w:t>
      </w:r>
    </w:p>
    <w:p w:rsidR="00A72A8D" w:rsidRPr="00504827" w:rsidRDefault="00A72A8D" w:rsidP="00504827">
      <w:pPr>
        <w:shd w:val="clear" w:color="auto" w:fill="FFFFFF"/>
        <w:spacing w:after="0" w:line="240" w:lineRule="auto"/>
      </w:pPr>
      <w:r w:rsidRPr="00504827">
        <w:t xml:space="preserve">Художественно – </w:t>
      </w:r>
      <w:proofErr w:type="gramStart"/>
      <w:r w:rsidRPr="00504827">
        <w:t>эстетическое</w:t>
      </w:r>
      <w:proofErr w:type="gramEnd"/>
      <w:r w:rsidRPr="00504827">
        <w:t xml:space="preserve"> используется как в традиционных, так и в дошкольных учреждениях нового типа: </w:t>
      </w:r>
      <w:proofErr w:type="spellStart"/>
      <w:r w:rsidRPr="00504827">
        <w:t>учебно</w:t>
      </w:r>
      <w:proofErr w:type="spellEnd"/>
      <w:r w:rsidRPr="00504827">
        <w:t xml:space="preserve"> – воспитательных комплексах, прогимназиях, частных детских садах.</w:t>
      </w:r>
    </w:p>
    <w:p w:rsidR="008B424B" w:rsidRPr="00504827" w:rsidRDefault="008B424B" w:rsidP="00504827">
      <w:pPr>
        <w:shd w:val="clear" w:color="auto" w:fill="FFFFFF"/>
        <w:spacing w:after="0" w:line="240" w:lineRule="auto"/>
      </w:pPr>
    </w:p>
    <w:p w:rsidR="00A72A8D" w:rsidRPr="00504827" w:rsidRDefault="00A72A8D" w:rsidP="00504827">
      <w:pPr>
        <w:tabs>
          <w:tab w:val="center" w:pos="4677"/>
          <w:tab w:val="right" w:pos="9355"/>
        </w:tabs>
      </w:pPr>
      <w:r w:rsidRPr="00504827">
        <w:t>- Формируются у дошкольников познавательная и исследовательская активность</w:t>
      </w:r>
    </w:p>
    <w:p w:rsidR="00A72A8D" w:rsidRPr="00504827" w:rsidRDefault="00A72A8D" w:rsidP="00504827">
      <w:pPr>
        <w:tabs>
          <w:tab w:val="center" w:pos="4677"/>
          <w:tab w:val="right" w:pos="9355"/>
        </w:tabs>
      </w:pPr>
      <w:r w:rsidRPr="00504827">
        <w:t>- Стремление  к умственной деятельности</w:t>
      </w:r>
    </w:p>
    <w:p w:rsidR="00A72A8D" w:rsidRPr="00504827" w:rsidRDefault="00A72A8D" w:rsidP="00504827">
      <w:pPr>
        <w:tabs>
          <w:tab w:val="center" w:pos="4677"/>
          <w:tab w:val="right" w:pos="9355"/>
        </w:tabs>
      </w:pPr>
      <w:proofErr w:type="gramStart"/>
      <w:r w:rsidRPr="00504827">
        <w:t xml:space="preserve">- приобщаются  дети к миру технического и художественного </w:t>
      </w:r>
      <w:proofErr w:type="spellStart"/>
      <w:r w:rsidRPr="00504827">
        <w:t>избирательства</w:t>
      </w:r>
      <w:proofErr w:type="spellEnd"/>
      <w:proofErr w:type="gramEnd"/>
    </w:p>
    <w:p w:rsidR="00A72A8D" w:rsidRPr="00504827" w:rsidRDefault="00A72A8D" w:rsidP="00504827">
      <w:pPr>
        <w:tabs>
          <w:tab w:val="center" w:pos="4677"/>
          <w:tab w:val="right" w:pos="9355"/>
        </w:tabs>
      </w:pPr>
      <w:r w:rsidRPr="00504827">
        <w:t>- развивается  эстетический вкус</w:t>
      </w:r>
    </w:p>
    <w:p w:rsidR="00A72A8D" w:rsidRPr="00504827" w:rsidRDefault="00A72A8D" w:rsidP="00504827">
      <w:pPr>
        <w:tabs>
          <w:tab w:val="center" w:pos="4677"/>
          <w:tab w:val="right" w:pos="9355"/>
        </w:tabs>
      </w:pPr>
      <w:r w:rsidRPr="00504827">
        <w:t>- конструкторские навыки и умения</w:t>
      </w:r>
    </w:p>
    <w:p w:rsidR="00A72A8D" w:rsidRPr="00504827" w:rsidRDefault="00A72A8D" w:rsidP="00504827">
      <w:pPr>
        <w:tabs>
          <w:tab w:val="center" w:pos="4677"/>
          <w:tab w:val="right" w:pos="9355"/>
        </w:tabs>
      </w:pPr>
      <w:r w:rsidRPr="00504827">
        <w:t>- развивается  личность, его индивидуальность</w:t>
      </w:r>
    </w:p>
    <w:p w:rsidR="00A72A8D" w:rsidRPr="00504827" w:rsidRDefault="00A72A8D" w:rsidP="00504827">
      <w:pPr>
        <w:tabs>
          <w:tab w:val="center" w:pos="4677"/>
          <w:tab w:val="right" w:pos="9355"/>
        </w:tabs>
      </w:pPr>
      <w:r w:rsidRPr="00504827">
        <w:t>- инициативность, самостоятельность, наблюдательность, любознательность, коммуникабельность, находчивость</w:t>
      </w:r>
    </w:p>
    <w:p w:rsidR="00A72A8D" w:rsidRPr="00504827" w:rsidRDefault="00A72A8D" w:rsidP="00504827">
      <w:pPr>
        <w:tabs>
          <w:tab w:val="center" w:pos="4677"/>
          <w:tab w:val="right" w:pos="9355"/>
        </w:tabs>
      </w:pPr>
      <w:r w:rsidRPr="00504827">
        <w:t>- в играх отрабатываются навыки и умения детей</w:t>
      </w:r>
      <w:proofErr w:type="gramStart"/>
      <w:r w:rsidRPr="00504827">
        <w:t xml:space="preserve"> ,</w:t>
      </w:r>
      <w:proofErr w:type="gramEnd"/>
      <w:r w:rsidRPr="00504827">
        <w:t xml:space="preserve"> совершенствуются коммуникативные качества, речь, умение мыслить легко и свободно.</w:t>
      </w:r>
    </w:p>
    <w:p w:rsidR="00C96D85" w:rsidRPr="00504827" w:rsidRDefault="00C96D85" w:rsidP="00504827">
      <w:pPr>
        <w:pStyle w:val="a6"/>
      </w:pPr>
      <w:r w:rsidRPr="00504827">
        <w:t>ОСНОВНЫЕ ПРИЕМЫ ОБУЧЕНИЯ КОНСТРУИРОВАНИЮ</w:t>
      </w:r>
    </w:p>
    <w:p w:rsidR="00C96D85" w:rsidRPr="00504827" w:rsidRDefault="00C96D85" w:rsidP="00504827">
      <w:pPr>
        <w:rPr>
          <w:rFonts w:cs="Times New Roman"/>
        </w:rPr>
      </w:pPr>
      <w:r w:rsidRPr="00504827">
        <w:rPr>
          <w:b/>
          <w:bCs/>
        </w:rPr>
        <w:br/>
      </w:r>
      <w:r w:rsidRPr="00504827">
        <w:rPr>
          <w:rStyle w:val="a5"/>
          <w:rFonts w:ascii="Trebuchet MS" w:hAnsi="Trebuchet MS"/>
          <w:color w:val="676A6C"/>
        </w:rPr>
        <w:t>1</w:t>
      </w:r>
      <w:r w:rsidRPr="00504827">
        <w:t>. Показ воспитателем приемов изготовления конструкции или игрушки. Пояснения помогают детям усвоить не только действия, необходимые для выполнения конструкции, но и построение занятия, общий порядок работы.</w:t>
      </w:r>
      <w:r w:rsidRPr="00504827">
        <w:br/>
        <w:t xml:space="preserve">Прежде чем приступить к практическому выполнению задания, необходимо рассмотреть предмет или образец, выделить основную и дополнительные части, затем продумать процесс изготовления, отобрать нужный материал, подготовить его (например, сделать выкройку из </w:t>
      </w:r>
      <w:r w:rsidRPr="00504827">
        <w:lastRenderedPageBreak/>
        <w:t>бумаги, подобрать и наклеить отдельные элементы оформления и т. д.) и только затем сложить и склеить игрушку. При этом определяют, из какого материала нужно выполнить конструкцию, в какой последовательности.</w:t>
      </w:r>
      <w:r w:rsidRPr="00504827">
        <w:br/>
        <w:t>Образец или картинка с изображением предмета могут быть Использованы на занятиях, на которых дается лишь объяснение, или когда возникает необходимость помочь детям проконтролировать свою работу, уточнить представление о предмете, или в конце занятия в качестве модели наиболее удачного и правильного решения конструктивной задачи для сравнения с работами детей.</w:t>
      </w:r>
      <w:r w:rsidRPr="00504827">
        <w:br/>
        <w:t>Объяснение задачи с определением условий, которые дети должны выполнить без показа приемов работы.</w:t>
      </w:r>
      <w:r w:rsidRPr="00504827">
        <w:br/>
      </w:r>
      <w:r w:rsidRPr="00504827">
        <w:rPr>
          <w:rStyle w:val="a5"/>
          <w:rFonts w:ascii="Trebuchet MS" w:hAnsi="Trebuchet MS"/>
          <w:color w:val="676A6C"/>
        </w:rPr>
        <w:t>3</w:t>
      </w:r>
      <w:r w:rsidRPr="00504827">
        <w:t xml:space="preserve">. Показ отдельных приемов конструирования или технических приемов работы, которыми дети овладевают для последующего использования их при создании построек, конструкций, поделок. Например, в постройке - как сделать перекрытие на высоких устоях, как добиться устойчивой конструкции; в бумажном конструировании - как склеивать стороны закрытого куба или бруска; в работе с конструктором - как крепить колеса на осях с помощью гайки; в работе с природным </w:t>
      </w:r>
      <w:proofErr w:type="gramStart"/>
      <w:r w:rsidRPr="00504827">
        <w:t>материалом</w:t>
      </w:r>
      <w:proofErr w:type="gramEnd"/>
      <w:r w:rsidRPr="00504827">
        <w:t xml:space="preserve"> - из какого материала лучше сделать отдельные части, в каких случаях лучше применить для скрепления пластилин, клей, как пользоваться шилом и т. д.</w:t>
      </w:r>
      <w:r w:rsidRPr="00504827">
        <w:br/>
      </w:r>
      <w:r w:rsidRPr="00504827">
        <w:rPr>
          <w:rStyle w:val="a5"/>
          <w:rFonts w:ascii="Trebuchet MS" w:hAnsi="Trebuchet MS"/>
          <w:color w:val="676A6C"/>
        </w:rPr>
        <w:t>4</w:t>
      </w:r>
      <w:r w:rsidRPr="00504827">
        <w:t>. Анализ и оценка процесса работы детей и готовой продукции также являются приемами обучения конструированию, при этом выясняется, какие способы действий они усвоили, какими нужно еще овладеть.</w:t>
      </w:r>
    </w:p>
    <w:p w:rsidR="00C96D85" w:rsidRPr="00504827" w:rsidRDefault="00C96D85" w:rsidP="00504827">
      <w:pPr>
        <w:rPr>
          <w:b/>
        </w:rPr>
      </w:pPr>
      <w:r w:rsidRPr="00504827">
        <w:rPr>
          <w:rStyle w:val="a5"/>
          <w:rFonts w:ascii="Trebuchet MS" w:hAnsi="Trebuchet MS"/>
          <w:b w:val="0"/>
        </w:rPr>
        <w:t>Правила взаимодействия программы с другими областями НОД</w:t>
      </w:r>
    </w:p>
    <w:p w:rsidR="008B424B" w:rsidRPr="00504827" w:rsidRDefault="008B424B" w:rsidP="00504827">
      <w:proofErr w:type="gramStart"/>
      <w:r w:rsidRPr="00504827">
        <w:t>- Соблюдение правил поведения в ходе занятия («Безопасность») </w:t>
      </w:r>
      <w:r w:rsidRPr="00504827">
        <w:br/>
        <w:t>- Использование физкультурных, динамических пауз («Физическая культура») </w:t>
      </w:r>
      <w:r w:rsidRPr="00504827">
        <w:br/>
        <w:t>- Создание педагогических ситуаций и ситуаций морального выбора, развитие нравственных качеств, поощрение проявлений находчивости, взаимовыручки, выдержки и пр., побуждение детей к самооценке и оценке действий и поведения сверстников («Социализация»); </w:t>
      </w:r>
      <w:r w:rsidRPr="00504827">
        <w:br/>
        <w:t>- Участие детей в расстановке и уборке конструктивного оборудования, своего рабочего места («Труд»);</w:t>
      </w:r>
      <w:proofErr w:type="gramEnd"/>
      <w:r w:rsidRPr="00504827">
        <w:t> </w:t>
      </w:r>
      <w:r w:rsidRPr="00504827">
        <w:br/>
        <w:t>- Проговаривание действий, поощрение речевой активности детей в процессе конструктивной деятельности, («Коммуникация»); </w:t>
      </w:r>
      <w:r w:rsidRPr="00504827">
        <w:br/>
        <w:t>- Изготовление детьми пособий для обыгрывания построек (флажки, самолетики и т.д.), («Художественное творчество»); </w:t>
      </w:r>
      <w:r w:rsidRPr="00504827">
        <w:br/>
        <w:t>- Предварительное изображение конструкции с последующей постройкой объекта </w:t>
      </w:r>
      <w:r w:rsidRPr="00504827">
        <w:br/>
      </w:r>
      <w:proofErr w:type="gramStart"/>
      <w:r w:rsidRPr="00504827">
        <w:t xml:space="preserve">( </w:t>
      </w:r>
      <w:proofErr w:type="gramEnd"/>
      <w:r w:rsidRPr="00504827">
        <w:t>«Художественное творчество»)</w:t>
      </w:r>
    </w:p>
    <w:p w:rsidR="008B424B" w:rsidRPr="00504827" w:rsidRDefault="008B424B" w:rsidP="00504827">
      <w:r w:rsidRPr="00504827">
        <w:t xml:space="preserve">Развитие конструктивной деятельности осуществляется в ходе специально организованной непосредственной образовательной деятельности. Общее количество </w:t>
      </w:r>
      <w:r w:rsidRPr="00504827">
        <w:t>–</w:t>
      </w:r>
      <w:r w:rsidRPr="00504827">
        <w:t xml:space="preserve"> 32</w:t>
      </w:r>
    </w:p>
    <w:p w:rsidR="008B424B" w:rsidRPr="00504827" w:rsidRDefault="008B424B" w:rsidP="00504827">
      <w:r w:rsidRPr="00504827">
        <w:t>Длительность проведения НОД </w:t>
      </w:r>
      <w:r w:rsidRPr="00504827">
        <w:br/>
      </w:r>
      <w:r w:rsidRPr="00504827">
        <w:br/>
      </w:r>
      <w:r w:rsidRPr="00504827">
        <w:rPr>
          <w:rStyle w:val="a5"/>
          <w:rFonts w:ascii="Trebuchet MS" w:hAnsi="Trebuchet MS"/>
          <w:color w:val="676A6C"/>
        </w:rPr>
        <w:t>Возрастные периоды воспитанников.</w:t>
      </w:r>
    </w:p>
    <w:p w:rsidR="008B424B" w:rsidRPr="00504827" w:rsidRDefault="008B424B" w:rsidP="00504827">
      <w:r w:rsidRPr="00504827">
        <w:t xml:space="preserve">Программа охватывает 4 </w:t>
      </w:r>
      <w:proofErr w:type="gramStart"/>
      <w:r w:rsidRPr="00504827">
        <w:t>возрастных</w:t>
      </w:r>
      <w:proofErr w:type="gramEnd"/>
      <w:r w:rsidRPr="00504827">
        <w:t xml:space="preserve"> периода:</w:t>
      </w:r>
    </w:p>
    <w:p w:rsidR="008B424B" w:rsidRPr="00504827" w:rsidRDefault="008B424B" w:rsidP="00504827">
      <w:r w:rsidRPr="00504827">
        <w:t>Вторая младшая группа (3-4 года) 1 НОД в неделю, длительностью 15 минут;</w:t>
      </w:r>
    </w:p>
    <w:p w:rsidR="008B424B" w:rsidRPr="00504827" w:rsidRDefault="008B424B" w:rsidP="00504827">
      <w:r w:rsidRPr="00504827">
        <w:t>Средняя группа (4-5 лет) 1 НОД в неделю, длительностью 20 минут;</w:t>
      </w:r>
    </w:p>
    <w:p w:rsidR="008B424B" w:rsidRPr="00377B4F" w:rsidRDefault="008B424B" w:rsidP="00504827">
      <w:r w:rsidRPr="00504827">
        <w:t>Старшая группа (5-6 лет) 1 НОД в неделю, длительностью 25 минут;</w:t>
      </w:r>
      <w:r w:rsidRPr="00504827">
        <w:br/>
      </w:r>
      <w:r w:rsidRPr="00504827">
        <w:rPr>
          <w:rFonts w:ascii="YS Text" w:eastAsia="Times New Roman" w:hAnsi="YS Text" w:cs="Times New Roman"/>
          <w:color w:val="000000"/>
          <w:lang w:eastAsia="ru-RU"/>
        </w:rPr>
        <w:t>Мониторинг осуществляется в форме регулярных наблюдений  педагога за детьми в</w:t>
      </w:r>
      <w:r w:rsidRPr="00377B4F">
        <w:rPr>
          <w:rFonts w:ascii="YS Text" w:eastAsia="Times New Roman" w:hAnsi="YS Text" w:cs="Times New Roman"/>
          <w:color w:val="000000"/>
          <w:lang w:eastAsia="ru-RU"/>
        </w:rPr>
        <w:t>о</w:t>
      </w:r>
      <w:r w:rsidRPr="00504827">
        <w:rPr>
          <w:rFonts w:ascii="YS Text" w:eastAsia="Times New Roman" w:hAnsi="YS Text" w:cs="Times New Roman"/>
          <w:color w:val="000000"/>
          <w:lang w:eastAsia="ru-RU"/>
        </w:rPr>
        <w:t xml:space="preserve"> </w:t>
      </w:r>
      <w:r w:rsidRPr="00377B4F">
        <w:rPr>
          <w:rFonts w:ascii="YS Text" w:eastAsia="Times New Roman" w:hAnsi="YS Text" w:cs="Times New Roman"/>
          <w:color w:val="000000"/>
          <w:lang w:eastAsia="ru-RU"/>
        </w:rPr>
        <w:t>вседневной жизни и в процессе непосредственно образовательной деятельности с ними.</w:t>
      </w:r>
    </w:p>
    <w:p w:rsidR="008B424B" w:rsidRPr="00377B4F" w:rsidRDefault="008B424B" w:rsidP="00504827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lang w:eastAsia="ru-RU"/>
        </w:rPr>
      </w:pPr>
      <w:r w:rsidRPr="00377B4F">
        <w:rPr>
          <w:rFonts w:ascii="YS Text" w:eastAsia="Times New Roman" w:hAnsi="YS Text" w:cs="Times New Roman"/>
          <w:color w:val="000000"/>
          <w:lang w:eastAsia="ru-RU"/>
        </w:rPr>
        <w:t>Наблюдение ставит своей целью выстраивание индивидуального маршрута развития ре-</w:t>
      </w:r>
    </w:p>
    <w:p w:rsidR="008B424B" w:rsidRPr="00377B4F" w:rsidRDefault="008B424B" w:rsidP="00504827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lang w:eastAsia="ru-RU"/>
        </w:rPr>
      </w:pPr>
      <w:proofErr w:type="spellStart"/>
      <w:r w:rsidRPr="00377B4F">
        <w:rPr>
          <w:rFonts w:ascii="YS Text" w:eastAsia="Times New Roman" w:hAnsi="YS Text" w:cs="Times New Roman"/>
          <w:color w:val="000000"/>
          <w:lang w:eastAsia="ru-RU"/>
        </w:rPr>
        <w:t>бенка</w:t>
      </w:r>
      <w:proofErr w:type="spellEnd"/>
      <w:r w:rsidRPr="00377B4F">
        <w:rPr>
          <w:rFonts w:ascii="YS Text" w:eastAsia="Times New Roman" w:hAnsi="YS Text" w:cs="Times New Roman"/>
          <w:color w:val="000000"/>
          <w:lang w:eastAsia="ru-RU"/>
        </w:rPr>
        <w:t xml:space="preserve">, отслеживание динамики его продвижения и последующее осуществление </w:t>
      </w:r>
      <w:proofErr w:type="spellStart"/>
      <w:r w:rsidRPr="00377B4F">
        <w:rPr>
          <w:rFonts w:ascii="YS Text" w:eastAsia="Times New Roman" w:hAnsi="YS Text" w:cs="Times New Roman"/>
          <w:color w:val="000000"/>
          <w:lang w:eastAsia="ru-RU"/>
        </w:rPr>
        <w:t>коррек</w:t>
      </w:r>
      <w:proofErr w:type="spellEnd"/>
      <w:r w:rsidRPr="00377B4F">
        <w:rPr>
          <w:rFonts w:ascii="YS Text" w:eastAsia="Times New Roman" w:hAnsi="YS Text" w:cs="Times New Roman"/>
          <w:color w:val="000000"/>
          <w:lang w:eastAsia="ru-RU"/>
        </w:rPr>
        <w:t>-</w:t>
      </w:r>
    </w:p>
    <w:p w:rsidR="008B424B" w:rsidRPr="00504827" w:rsidRDefault="008B424B" w:rsidP="00504827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lang w:eastAsia="ru-RU"/>
        </w:rPr>
      </w:pPr>
      <w:proofErr w:type="spellStart"/>
      <w:r w:rsidRPr="00377B4F">
        <w:rPr>
          <w:rFonts w:ascii="YS Text" w:eastAsia="Times New Roman" w:hAnsi="YS Text" w:cs="Times New Roman"/>
          <w:color w:val="000000"/>
          <w:lang w:eastAsia="ru-RU"/>
        </w:rPr>
        <w:t>ции</w:t>
      </w:r>
      <w:proofErr w:type="spellEnd"/>
      <w:r w:rsidRPr="00377B4F">
        <w:rPr>
          <w:rFonts w:ascii="YS Text" w:eastAsia="Times New Roman" w:hAnsi="YS Text" w:cs="Times New Roman"/>
          <w:color w:val="000000"/>
          <w:lang w:eastAsia="ru-RU"/>
        </w:rPr>
        <w:t xml:space="preserve"> образовательной деятельности и её условий.</w:t>
      </w:r>
    </w:p>
    <w:p w:rsidR="00504827" w:rsidRPr="00504827" w:rsidRDefault="00504827" w:rsidP="00504827">
      <w:r w:rsidRPr="00504827">
        <w:t>Образование должно развивать механизмы инновационной деятельности,</w:t>
      </w:r>
      <w:r w:rsidRPr="00504827">
        <w:br/>
        <w:t>находить творческие способы решения жизненно важных проблем,</w:t>
      </w:r>
    </w:p>
    <w:p w:rsidR="00504827" w:rsidRPr="00504827" w:rsidRDefault="00504827" w:rsidP="00504827">
      <w:r w:rsidRPr="00504827">
        <w:t>Способствовать превращению творчества в норму и форму существования</w:t>
      </w:r>
    </w:p>
    <w:p w:rsidR="00504827" w:rsidRPr="00504827" w:rsidRDefault="00504827" w:rsidP="00504827">
      <w:r w:rsidRPr="00504827">
        <w:t xml:space="preserve">Человека. Инновационная деятельность предполагает  систему </w:t>
      </w:r>
      <w:proofErr w:type="gramStart"/>
      <w:r w:rsidRPr="00504827">
        <w:t>взаимосвязанных</w:t>
      </w:r>
      <w:proofErr w:type="gramEnd"/>
    </w:p>
    <w:p w:rsidR="00504827" w:rsidRPr="00504827" w:rsidRDefault="00504827" w:rsidP="00504827">
      <w:r w:rsidRPr="00504827">
        <w:t>Видов работ, совокупность которых обеспечивает появление действительных инноваций.</w:t>
      </w:r>
    </w:p>
    <w:p w:rsidR="00504827" w:rsidRPr="00504827" w:rsidRDefault="00504827" w:rsidP="00504827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333333"/>
          <w:kern w:val="36"/>
        </w:rPr>
      </w:pPr>
      <w:r w:rsidRPr="00504827">
        <w:rPr>
          <w:rFonts w:ascii="Times New Roman" w:eastAsia="Times New Roman" w:hAnsi="Times New Roman" w:cs="Times New Roman"/>
          <w:color w:val="333333"/>
          <w:kern w:val="36"/>
        </w:rPr>
        <w:t>Рабочая программа кружка по конструированию</w:t>
      </w:r>
    </w:p>
    <w:p w:rsidR="00504827" w:rsidRPr="00504827" w:rsidRDefault="00504827" w:rsidP="00504827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333333"/>
          <w:kern w:val="36"/>
        </w:rPr>
      </w:pPr>
      <w:r w:rsidRPr="00504827">
        <w:rPr>
          <w:rFonts w:ascii="Times New Roman" w:eastAsia="Times New Roman" w:hAnsi="Times New Roman" w:cs="Times New Roman"/>
          <w:color w:val="333333"/>
          <w:kern w:val="36"/>
        </w:rPr>
        <w:t>«Юный конструктор» в младшей группе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 xml:space="preserve">Воспитатель: </w:t>
      </w:r>
      <w:proofErr w:type="spellStart"/>
      <w:r w:rsidRPr="00504827">
        <w:rPr>
          <w:rFonts w:ascii="Times New Roman" w:eastAsia="Times New Roman" w:hAnsi="Times New Roman" w:cs="Times New Roman"/>
          <w:color w:val="111111"/>
        </w:rPr>
        <w:t>Синюткина</w:t>
      </w:r>
      <w:proofErr w:type="spellEnd"/>
      <w:r w:rsidRPr="00504827">
        <w:rPr>
          <w:rFonts w:ascii="Times New Roman" w:eastAsia="Times New Roman" w:hAnsi="Times New Roman" w:cs="Times New Roman"/>
          <w:color w:val="111111"/>
        </w:rPr>
        <w:t xml:space="preserve"> Р. В.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1. Место реализации: МБДОУ «</w:t>
      </w:r>
      <w:r w:rsidRPr="00504827">
        <w:rPr>
          <w:rFonts w:ascii="Times New Roman" w:hAnsi="Times New Roman" w:cs="Times New Roman"/>
          <w:color w:val="222222"/>
          <w:shd w:val="clear" w:color="auto" w:fill="F9F9F9"/>
        </w:rPr>
        <w:t>Детский сад №33 "Жемчужинка" комбинированного вида</w:t>
      </w:r>
      <w:r w:rsidRPr="00504827">
        <w:rPr>
          <w:rFonts w:ascii="Times New Roman" w:eastAsia="Times New Roman" w:hAnsi="Times New Roman" w:cs="Times New Roman"/>
          <w:color w:val="111111"/>
        </w:rPr>
        <w:t>».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2. Название кружка: «Юный конструктор»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 xml:space="preserve">3. Руководитель кружка: воспитатель </w:t>
      </w:r>
      <w:proofErr w:type="spellStart"/>
      <w:r w:rsidRPr="00504827">
        <w:rPr>
          <w:rFonts w:ascii="Times New Roman" w:eastAsia="Times New Roman" w:hAnsi="Times New Roman" w:cs="Times New Roman"/>
          <w:color w:val="111111"/>
        </w:rPr>
        <w:t>Синюткина</w:t>
      </w:r>
      <w:proofErr w:type="spellEnd"/>
      <w:r w:rsidRPr="00504827">
        <w:rPr>
          <w:rFonts w:ascii="Times New Roman" w:eastAsia="Times New Roman" w:hAnsi="Times New Roman" w:cs="Times New Roman"/>
          <w:color w:val="111111"/>
        </w:rPr>
        <w:t xml:space="preserve"> Р.В.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4. Тип программы: художественно-эстетический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5. Вид программы: развивающая, обучающая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6. Направление деятельности кружка: конструктивно-модельная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7. Сроки реализации программы: 1 год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8. Количество и периодичность занятий: 1 раз в неделю, 36 занятий в год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9. Возрастная категория: дети 4-5 лет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10. Критерии отбора детей: по инициативе детей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11. Форма организации деятельности кружка: групповая, подгрупповая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12. Продолжительность занятия: 20 минут</w:t>
      </w:r>
    </w:p>
    <w:p w:rsidR="00504827" w:rsidRPr="00504827" w:rsidRDefault="00504827" w:rsidP="00504827">
      <w:pPr>
        <w:spacing w:after="0" w:line="288" w:lineRule="atLeast"/>
        <w:outlineLvl w:val="3"/>
        <w:rPr>
          <w:rFonts w:ascii="Times New Roman" w:eastAsia="Times New Roman" w:hAnsi="Times New Roman" w:cs="Times New Roman"/>
          <w:i/>
          <w:color w:val="000000" w:themeColor="text1"/>
        </w:rPr>
      </w:pPr>
      <w:r w:rsidRPr="00504827">
        <w:rPr>
          <w:rFonts w:ascii="Times New Roman" w:eastAsia="Times New Roman" w:hAnsi="Times New Roman" w:cs="Times New Roman"/>
          <w:i/>
          <w:color w:val="000000" w:themeColor="text1"/>
        </w:rPr>
        <w:t>Пояснительная записка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Введение ФГОС дошкольного образования предполагает разработку новых образовательных моделей, в основу которых должны входить образовательные технологии, соответствующие принципам: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- развивающего образования;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- соответствия критериям полноты, необходимости и достаточности;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- научной обоснованности и практической применимости;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- единства воспитательных, развивающих и обучающих целей и задач процесса образования детей дошкольного возраста;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- интеграции образовательных областей;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- решения программных образовательных задач в совместной деятельности и самостоятельной деятельности взрослого и детей;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- учета ведущего вида деятельности дошкольника – игры.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Игра – это основной способ восприятия информации, ознакомления с окружающей действительностью в дошкольном возрасте. Существует множество разновидностей игр, которые помогают развить ребенка, познакомить его с окружающим миром. Одной из таких игр являются игры с конструктором. Детские конструкторы помогают научить детей многому: от названия предметов, цветов, геометрических фигур до создания построек по собственному замыслу, умению проектировать и прогнозировать результат. Также игры с конструктором развивают у детей умение работать как самостоятельно, так и в команде.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Основной идеей создания кружка «Юный конструктор» послужила реализация возможностей детей познать окружающий мир практически, с помощью конструирования.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Актуальность конструирования значима в сфере работы по ФГОС, так как: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- конструкторы являются отличным средством для интеллектуального развития детей, обеспечивающим интеграцию образовательных областей (познание, коммуникация, труд, социализация);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- позволяют воспитателю совмещать воспитание, образование и развитие в игре;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- формируют у дошкольников познавательную активность;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- способствуют воспитанию социально-активной личности, формируют навыки сотрудничества и сотворчества;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- объединяют игру с исследовательской и экспериментальной деятельностью, предоставляют ребенку возможность воплотить в жизнь свой замысел.</w:t>
      </w:r>
    </w:p>
    <w:p w:rsidR="00504827" w:rsidRPr="00504827" w:rsidRDefault="00504827" w:rsidP="0050482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b/>
          <w:bCs/>
          <w:color w:val="111111"/>
        </w:rPr>
        <w:t>Цель программы:</w:t>
      </w:r>
      <w:r w:rsidRPr="00504827">
        <w:rPr>
          <w:rFonts w:ascii="Times New Roman" w:eastAsia="Times New Roman" w:hAnsi="Times New Roman" w:cs="Times New Roman"/>
          <w:color w:val="111111"/>
        </w:rPr>
        <w:t> развитие творческих способностей детей, конструкторских умений и навыков.</w:t>
      </w:r>
    </w:p>
    <w:p w:rsidR="00504827" w:rsidRPr="00504827" w:rsidRDefault="00504827" w:rsidP="0050482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b/>
          <w:bCs/>
          <w:color w:val="111111"/>
        </w:rPr>
        <w:t>Задачи: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1. Развивать у детей интерес к моделированию и конструированию, симулировать детское творчество;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2. Учить видеть конструкцию объекта, анализировать ее составные части, их функциональное назначение;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3. Развивать глазомер и чувство симметрии;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4. Закреплять знания детей об окружающем мире;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5. Совершенствовать коммуникативные навыки детей при работе в паре, подгруппе;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6. Развитие логического мышления;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7. Выявление талантливых детей, обладающих нестандартным творческим мышлением, способностями в конструктивной деятельности.</w:t>
      </w:r>
    </w:p>
    <w:p w:rsidR="00504827" w:rsidRPr="00504827" w:rsidRDefault="00504827" w:rsidP="00504827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</w:rPr>
      </w:pPr>
      <w:r w:rsidRPr="00504827">
        <w:rPr>
          <w:rFonts w:ascii="Times New Roman" w:eastAsia="Times New Roman" w:hAnsi="Times New Roman" w:cs="Times New Roman"/>
          <w:bCs/>
          <w:color w:val="111111"/>
        </w:rPr>
        <w:t>Младшая группа</w:t>
      </w:r>
    </w:p>
    <w:p w:rsidR="00504827" w:rsidRPr="00504827" w:rsidRDefault="00504827" w:rsidP="0050482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bCs/>
          <w:color w:val="111111"/>
        </w:rPr>
        <w:t>Основные задачи педагогической работы с детьми по восприятию предметного мира: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1. Развить представление о труде, о некоторых профессиях, доступных восприятию детей;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2. Воспитать уважение к тем, кто трудится, бережное отношение к предметам и вещам;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3. Ближе познакомить детей предметами окружения;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4. Осуществить сенсорный анализ предметов, выделять особенности их строения, свойства, качества, связывая их с назначением предметов, с материалами, из которых они сделаны;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5. Познакомить детей с архитектурой: старинными и современными зданиями, мостами. Научить рассматривать их, выделять функциональное назначение, оформление, строение.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Основные задачи педагогической работы с детьми по конструированию и художественному труду: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1. Развить интерес к конструированию;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2. Научить анализировать постройки, рисунки, элементарные чертежи, выделяя основные части, функциональное назначение;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3. Сформировать представление о строительных деталях, их названиях, свойствах (форма, величина, устойчивость);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4. Научить преобразовывать постройки по разным параметрам, сооружать их по словесной инструкции;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5. Совершенствовать конструкторские навыки, развить умение комбинировать детали, сочетая их по форме, цвету, величине;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6. Совершенствовать навыки пространственной ориентации;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7. Научить создавать постройки по индивидуальному и совместному замыслу;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8. Развить творчество, изобретательность, эстетический вкус в гармоничном сочетании деталей, в красоте и целесообразности оформления постройки дополнительными материалами;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9. Предложить детям несложные конструкторы для экспериментирования с деталями. Показать способы крепления деталей, монтажа несложных конструкций;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10. Побудить обыгрывать сооружения, объединяться в играх;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11. Упражнять детей в изготовлении плоских и объемных поделок, научить вырезать различные элементы из цветной бумаги;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12. Упражнять детей в изготовлении несложных игрушек в технике оригами;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13. Научить использовать при создании поделок несложные схемы, выкройки;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14. Приобщить к работе с природным материалом;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15. Побудить проявлять аккуратность в процессе деятельности.</w:t>
      </w:r>
    </w:p>
    <w:p w:rsidR="00504827" w:rsidRPr="00504827" w:rsidRDefault="00504827" w:rsidP="0050482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b/>
          <w:bCs/>
          <w:color w:val="111111"/>
        </w:rPr>
        <w:t>Ожидаемые результаты по конструированию к концу года: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1. У детей расширяются знания и представления о конструируемых объектах.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2. Расширяются представления о деятельности людей, связанных со строительством, созданием техники, предметов, вещей.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3. Дети учатся анализировать постройки, конструкции, рисунки.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4. У детей формируются представления о строительных деталях, их названиях и свойствах (форма, величина, устойчивость, способы соединения, крепления).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5. Дети учатся преобразовывать постройки по разным параметрам, сооружать по словесной инструкции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6. Совершенствуются конструктивные навыки (комбинируют детали, сочетают по форме, по-разному соединяют, накладывая, приставляя, экспериментируя с ними).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7. Развиваются навыки пространственной ориентации (спереди, сзади, внутри и пр.).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8. Дети создают постройки по индивидуальному и совместному замыслу и играют с ними.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9. Развивается творчество, изобретательство.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10. Формируется эстетический вкус в гармоничном сочетании элементов при оформлении построек, поделок.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11. Дети упражняются в изготовлении простых плоских игрушек из бумажных полос способом складывания их пополам и оформления вырезанными бумажными элементами.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12. Учатся мастерить элементарные игрушки оригами.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13. Упражняются в изготовлении поделок из бросового (коробки) и природного материала.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14. Учатся пользоваться ножницами, клеем.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15. Развивается деловое и игровое общение детей.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16. Дети приучаются к аккуратности в работе и порядку.</w:t>
      </w:r>
    </w:p>
    <w:p w:rsidR="00504827" w:rsidRPr="00504827" w:rsidRDefault="00504827" w:rsidP="0050482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b/>
          <w:bCs/>
          <w:color w:val="111111"/>
        </w:rPr>
        <w:t>Кабинет конструирования: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 xml:space="preserve">Дидактические игры, </w:t>
      </w:r>
      <w:proofErr w:type="spellStart"/>
      <w:r w:rsidRPr="00504827">
        <w:rPr>
          <w:rFonts w:ascii="Times New Roman" w:eastAsia="Times New Roman" w:hAnsi="Times New Roman" w:cs="Times New Roman"/>
          <w:color w:val="111111"/>
        </w:rPr>
        <w:t>пазлы</w:t>
      </w:r>
      <w:proofErr w:type="spellEnd"/>
      <w:r w:rsidRPr="00504827">
        <w:rPr>
          <w:rFonts w:ascii="Times New Roman" w:eastAsia="Times New Roman" w:hAnsi="Times New Roman" w:cs="Times New Roman"/>
          <w:color w:val="111111"/>
        </w:rPr>
        <w:t>, счетные палочки, головоломки, мозаика, настольные и печатные развивающие игры, конструкторы разных видов, крупный и мелкий строительный материал.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Деревянные напольные конструкторы. Наборы игрушек (транспорт и строительные машины, фигурки животных, людей)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Наборы цветных бумаг и тонкого картона с разной фактурой поверхности (глянцевая, матовая, гофрированная, прозрачная и т. п.)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Подборка из бросового материала: бумажные коробки, катушки, конусы, пробки.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Подборка из природного материала: шишки желуди, ракушки, морские камушки.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Конструкторы из серии «</w:t>
      </w:r>
      <w:proofErr w:type="spellStart"/>
      <w:r w:rsidRPr="00504827">
        <w:rPr>
          <w:rFonts w:ascii="Times New Roman" w:eastAsia="Times New Roman" w:hAnsi="Times New Roman" w:cs="Times New Roman"/>
          <w:color w:val="111111"/>
        </w:rPr>
        <w:t>Лего</w:t>
      </w:r>
      <w:proofErr w:type="spellEnd"/>
      <w:r w:rsidRPr="00504827">
        <w:rPr>
          <w:rFonts w:ascii="Times New Roman" w:eastAsia="Times New Roman" w:hAnsi="Times New Roman" w:cs="Times New Roman"/>
          <w:color w:val="111111"/>
        </w:rPr>
        <w:t>» («Ферма»)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Игрушки для обыгрывания построек: животные, человечки и т. д.</w:t>
      </w:r>
    </w:p>
    <w:p w:rsidR="00504827" w:rsidRPr="00504827" w:rsidRDefault="00504827" w:rsidP="0050482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b/>
          <w:bCs/>
          <w:color w:val="111111"/>
        </w:rPr>
        <w:t>Принципы организации работы кружка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Наглядный. Рассматривание на занятиях готовых построек, демонстрация способов крепления, приемов подбора деталей по размеру, форме, цвету, способы удержания их в руке или на столе.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Информационно-рецептивный. Обследование деталей любого конструктора, которое предполагает подключение различных анализаторов (зрительных, тактильных) для знакомства с формой, определение пространственных соотношений между ними (</w:t>
      </w:r>
      <w:proofErr w:type="gramStart"/>
      <w:r w:rsidRPr="00504827">
        <w:rPr>
          <w:rFonts w:ascii="Times New Roman" w:eastAsia="Times New Roman" w:hAnsi="Times New Roman" w:cs="Times New Roman"/>
          <w:color w:val="111111"/>
        </w:rPr>
        <w:t>на</w:t>
      </w:r>
      <w:proofErr w:type="gramEnd"/>
      <w:r w:rsidRPr="00504827">
        <w:rPr>
          <w:rFonts w:ascii="Times New Roman" w:eastAsia="Times New Roman" w:hAnsi="Times New Roman" w:cs="Times New Roman"/>
          <w:color w:val="111111"/>
        </w:rPr>
        <w:t>, под, слева, справа). Совместная деятельность педагога и ребенка.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Репродуктивный. Воспроизводство знаний и способов деятельности (форма: собирание моделей и конструкций по образцу, беседа, упражнения по аналогу).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Практический. Использование детьми на практике полученных знаний и увиденных приемов работы.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Словесный. Краткое описание и объяснение действий, сопровождение и демонстрация образцов, разных вариантов моделей.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Проблемный. Постановка проблемы и поиск решения. Творческое использование готовых заданий, предметов, самостоятельное их преобразование.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Игровой. Использование сюжета игры для организации детской деятельности, персонажей для обыгрывания сюжета.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Интеграция образовательных областей: «Художественно-эстетическое развитие», «Познавательное развитие», «Социально-коммуникативное развитие»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Методы работы: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Словесный (беседа, рассказ);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proofErr w:type="gramStart"/>
      <w:r w:rsidRPr="00504827">
        <w:rPr>
          <w:rFonts w:ascii="Times New Roman" w:eastAsia="Times New Roman" w:hAnsi="Times New Roman" w:cs="Times New Roman"/>
          <w:color w:val="111111"/>
        </w:rPr>
        <w:t>Наглядный</w:t>
      </w:r>
      <w:proofErr w:type="gramEnd"/>
      <w:r w:rsidRPr="00504827">
        <w:rPr>
          <w:rFonts w:ascii="Times New Roman" w:eastAsia="Times New Roman" w:hAnsi="Times New Roman" w:cs="Times New Roman"/>
          <w:color w:val="111111"/>
        </w:rPr>
        <w:t xml:space="preserve"> (демонстрация педагогом готовой постройки);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proofErr w:type="gramStart"/>
      <w:r w:rsidRPr="00504827">
        <w:rPr>
          <w:rFonts w:ascii="Times New Roman" w:eastAsia="Times New Roman" w:hAnsi="Times New Roman" w:cs="Times New Roman"/>
          <w:color w:val="111111"/>
        </w:rPr>
        <w:t>Практический</w:t>
      </w:r>
      <w:proofErr w:type="gramEnd"/>
      <w:r w:rsidRPr="00504827">
        <w:rPr>
          <w:rFonts w:ascii="Times New Roman" w:eastAsia="Times New Roman" w:hAnsi="Times New Roman" w:cs="Times New Roman"/>
          <w:color w:val="111111"/>
        </w:rPr>
        <w:t xml:space="preserve"> (выполнение работ детьми по образцу).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proofErr w:type="gramStart"/>
      <w:r w:rsidRPr="00504827">
        <w:rPr>
          <w:rFonts w:ascii="Times New Roman" w:eastAsia="Times New Roman" w:hAnsi="Times New Roman" w:cs="Times New Roman"/>
          <w:color w:val="111111"/>
        </w:rPr>
        <w:t>Перспективный</w:t>
      </w:r>
      <w:proofErr w:type="gramEnd"/>
      <w:r w:rsidRPr="00504827">
        <w:rPr>
          <w:rFonts w:ascii="Times New Roman" w:eastAsia="Times New Roman" w:hAnsi="Times New Roman" w:cs="Times New Roman"/>
          <w:color w:val="111111"/>
        </w:rPr>
        <w:t xml:space="preserve"> (выполнение детьми постройки по устному составлению темы, по замыслу)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Методическое обеспечение: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Агапова И. А., Давыдова М. А. 100 лучших оригами для детей. – М.</w:t>
      </w:r>
      <w:proofErr w:type="gramStart"/>
      <w:r w:rsidRPr="00504827">
        <w:rPr>
          <w:rFonts w:ascii="Times New Roman" w:eastAsia="Times New Roman" w:hAnsi="Times New Roman" w:cs="Times New Roman"/>
          <w:color w:val="111111"/>
        </w:rPr>
        <w:t xml:space="preserve"> :</w:t>
      </w:r>
      <w:proofErr w:type="gramEnd"/>
      <w:r w:rsidRPr="00504827">
        <w:rPr>
          <w:rFonts w:ascii="Times New Roman" w:eastAsia="Times New Roman" w:hAnsi="Times New Roman" w:cs="Times New Roman"/>
          <w:color w:val="111111"/>
        </w:rPr>
        <w:t xml:space="preserve"> ООО ИКТЦ «Лада», 2010. – 240 с.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proofErr w:type="spellStart"/>
      <w:r w:rsidRPr="00504827">
        <w:rPr>
          <w:rFonts w:ascii="Times New Roman" w:eastAsia="Times New Roman" w:hAnsi="Times New Roman" w:cs="Times New Roman"/>
          <w:color w:val="111111"/>
        </w:rPr>
        <w:t>Красичкова</w:t>
      </w:r>
      <w:proofErr w:type="spellEnd"/>
      <w:r w:rsidRPr="00504827">
        <w:rPr>
          <w:rFonts w:ascii="Times New Roman" w:eastAsia="Times New Roman" w:hAnsi="Times New Roman" w:cs="Times New Roman"/>
          <w:color w:val="111111"/>
        </w:rPr>
        <w:t xml:space="preserve"> А. Г. Мои первые поделки. – М.</w:t>
      </w:r>
      <w:proofErr w:type="gramStart"/>
      <w:r w:rsidRPr="00504827">
        <w:rPr>
          <w:rFonts w:ascii="Times New Roman" w:eastAsia="Times New Roman" w:hAnsi="Times New Roman" w:cs="Times New Roman"/>
          <w:color w:val="111111"/>
        </w:rPr>
        <w:t xml:space="preserve"> :</w:t>
      </w:r>
      <w:proofErr w:type="gramEnd"/>
      <w:r w:rsidRPr="00504827">
        <w:rPr>
          <w:rFonts w:ascii="Times New Roman" w:eastAsia="Times New Roman" w:hAnsi="Times New Roman" w:cs="Times New Roman"/>
          <w:color w:val="111111"/>
        </w:rPr>
        <w:t xml:space="preserve"> АСТ: </w:t>
      </w:r>
      <w:proofErr w:type="spellStart"/>
      <w:r w:rsidRPr="00504827">
        <w:rPr>
          <w:rFonts w:ascii="Times New Roman" w:eastAsia="Times New Roman" w:hAnsi="Times New Roman" w:cs="Times New Roman"/>
          <w:color w:val="111111"/>
        </w:rPr>
        <w:t>Астрель</w:t>
      </w:r>
      <w:proofErr w:type="spellEnd"/>
      <w:r w:rsidRPr="00504827">
        <w:rPr>
          <w:rFonts w:ascii="Times New Roman" w:eastAsia="Times New Roman" w:hAnsi="Times New Roman" w:cs="Times New Roman"/>
          <w:color w:val="111111"/>
        </w:rPr>
        <w:t xml:space="preserve">: </w:t>
      </w:r>
      <w:proofErr w:type="spellStart"/>
      <w:r w:rsidRPr="00504827">
        <w:rPr>
          <w:rFonts w:ascii="Times New Roman" w:eastAsia="Times New Roman" w:hAnsi="Times New Roman" w:cs="Times New Roman"/>
          <w:color w:val="111111"/>
        </w:rPr>
        <w:t>Полиграфиздат</w:t>
      </w:r>
      <w:proofErr w:type="spellEnd"/>
      <w:r w:rsidRPr="00504827">
        <w:rPr>
          <w:rFonts w:ascii="Times New Roman" w:eastAsia="Times New Roman" w:hAnsi="Times New Roman" w:cs="Times New Roman"/>
          <w:color w:val="111111"/>
        </w:rPr>
        <w:t>, 2011. – 160 с.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Кузнецова Е. М. Художественное моделирование и конструирование: программа, практические занятия с детьми. – Волгоград: Учитель, 2011. – 111 с.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proofErr w:type="spellStart"/>
      <w:r w:rsidRPr="00504827">
        <w:rPr>
          <w:rFonts w:ascii="Times New Roman" w:eastAsia="Times New Roman" w:hAnsi="Times New Roman" w:cs="Times New Roman"/>
          <w:color w:val="111111"/>
        </w:rPr>
        <w:t>Куцакова</w:t>
      </w:r>
      <w:proofErr w:type="spellEnd"/>
      <w:r w:rsidRPr="00504827">
        <w:rPr>
          <w:rFonts w:ascii="Times New Roman" w:eastAsia="Times New Roman" w:hAnsi="Times New Roman" w:cs="Times New Roman"/>
          <w:color w:val="111111"/>
        </w:rPr>
        <w:t xml:space="preserve"> Л. В. Конструирование и ручной труд в детском саду. Программа и конспекты занятий. 3-е изд., </w:t>
      </w:r>
      <w:proofErr w:type="spellStart"/>
      <w:r w:rsidRPr="00504827">
        <w:rPr>
          <w:rFonts w:ascii="Times New Roman" w:eastAsia="Times New Roman" w:hAnsi="Times New Roman" w:cs="Times New Roman"/>
          <w:color w:val="111111"/>
        </w:rPr>
        <w:t>перераб</w:t>
      </w:r>
      <w:proofErr w:type="spellEnd"/>
      <w:r w:rsidRPr="00504827">
        <w:rPr>
          <w:rFonts w:ascii="Times New Roman" w:eastAsia="Times New Roman" w:hAnsi="Times New Roman" w:cs="Times New Roman"/>
          <w:color w:val="111111"/>
        </w:rPr>
        <w:t xml:space="preserve">. и </w:t>
      </w:r>
      <w:proofErr w:type="spellStart"/>
      <w:r w:rsidRPr="00504827">
        <w:rPr>
          <w:rFonts w:ascii="Times New Roman" w:eastAsia="Times New Roman" w:hAnsi="Times New Roman" w:cs="Times New Roman"/>
          <w:color w:val="111111"/>
        </w:rPr>
        <w:t>дополн</w:t>
      </w:r>
      <w:proofErr w:type="spellEnd"/>
      <w:r w:rsidRPr="00504827">
        <w:rPr>
          <w:rFonts w:ascii="Times New Roman" w:eastAsia="Times New Roman" w:hAnsi="Times New Roman" w:cs="Times New Roman"/>
          <w:color w:val="111111"/>
        </w:rPr>
        <w:t>. – М.</w:t>
      </w:r>
      <w:proofErr w:type="gramStart"/>
      <w:r w:rsidRPr="00504827">
        <w:rPr>
          <w:rFonts w:ascii="Times New Roman" w:eastAsia="Times New Roman" w:hAnsi="Times New Roman" w:cs="Times New Roman"/>
          <w:color w:val="111111"/>
        </w:rPr>
        <w:t xml:space="preserve"> :</w:t>
      </w:r>
      <w:proofErr w:type="gramEnd"/>
      <w:r w:rsidRPr="00504827">
        <w:rPr>
          <w:rFonts w:ascii="Times New Roman" w:eastAsia="Times New Roman" w:hAnsi="Times New Roman" w:cs="Times New Roman"/>
          <w:color w:val="111111"/>
        </w:rPr>
        <w:t xml:space="preserve"> ТЦ Сфера, 2016. – 240 с.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 xml:space="preserve">Лыкова И. А. Художественный труд в детском саду. </w:t>
      </w:r>
      <w:proofErr w:type="spellStart"/>
      <w:r w:rsidRPr="00504827">
        <w:rPr>
          <w:rFonts w:ascii="Times New Roman" w:eastAsia="Times New Roman" w:hAnsi="Times New Roman" w:cs="Times New Roman"/>
          <w:color w:val="111111"/>
        </w:rPr>
        <w:t>Экопластика</w:t>
      </w:r>
      <w:proofErr w:type="spellEnd"/>
      <w:r w:rsidRPr="00504827">
        <w:rPr>
          <w:rFonts w:ascii="Times New Roman" w:eastAsia="Times New Roman" w:hAnsi="Times New Roman" w:cs="Times New Roman"/>
          <w:color w:val="111111"/>
        </w:rPr>
        <w:t xml:space="preserve">. Аранжировки и скульптуры из природного материала: </w:t>
      </w:r>
      <w:proofErr w:type="spellStart"/>
      <w:r w:rsidRPr="00504827">
        <w:rPr>
          <w:rFonts w:ascii="Times New Roman" w:eastAsia="Times New Roman" w:hAnsi="Times New Roman" w:cs="Times New Roman"/>
          <w:color w:val="111111"/>
        </w:rPr>
        <w:t>иетодическое</w:t>
      </w:r>
      <w:proofErr w:type="spellEnd"/>
      <w:r w:rsidRPr="00504827">
        <w:rPr>
          <w:rFonts w:ascii="Times New Roman" w:eastAsia="Times New Roman" w:hAnsi="Times New Roman" w:cs="Times New Roman"/>
          <w:color w:val="111111"/>
        </w:rPr>
        <w:t xml:space="preserve"> пособие для специалистов дошкольных образовательных учреждений. – М.</w:t>
      </w:r>
      <w:proofErr w:type="gramStart"/>
      <w:r w:rsidRPr="00504827">
        <w:rPr>
          <w:rFonts w:ascii="Times New Roman" w:eastAsia="Times New Roman" w:hAnsi="Times New Roman" w:cs="Times New Roman"/>
          <w:color w:val="111111"/>
        </w:rPr>
        <w:t xml:space="preserve"> :</w:t>
      </w:r>
      <w:proofErr w:type="gramEnd"/>
      <w:r w:rsidRPr="00504827">
        <w:rPr>
          <w:rFonts w:ascii="Times New Roman" w:eastAsia="Times New Roman" w:hAnsi="Times New Roman" w:cs="Times New Roman"/>
          <w:color w:val="111111"/>
        </w:rPr>
        <w:t xml:space="preserve"> Карапуз: Творческий центр СФЕРА, 2009. – 159 с.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Румянцева Е. А. Аппликация. Простые поделки. – М.</w:t>
      </w:r>
      <w:proofErr w:type="gramStart"/>
      <w:r w:rsidRPr="00504827">
        <w:rPr>
          <w:rFonts w:ascii="Times New Roman" w:eastAsia="Times New Roman" w:hAnsi="Times New Roman" w:cs="Times New Roman"/>
          <w:color w:val="111111"/>
        </w:rPr>
        <w:t xml:space="preserve"> :</w:t>
      </w:r>
      <w:proofErr w:type="gramEnd"/>
      <w:r w:rsidRPr="00504827">
        <w:rPr>
          <w:rFonts w:ascii="Times New Roman" w:eastAsia="Times New Roman" w:hAnsi="Times New Roman" w:cs="Times New Roman"/>
          <w:color w:val="111111"/>
        </w:rPr>
        <w:t xml:space="preserve"> Айрис-пресс, 2007. – 144 с.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Чернова Н. Н. Волшебная бумага. – М.</w:t>
      </w:r>
      <w:proofErr w:type="gramStart"/>
      <w:r w:rsidRPr="00504827">
        <w:rPr>
          <w:rFonts w:ascii="Times New Roman" w:eastAsia="Times New Roman" w:hAnsi="Times New Roman" w:cs="Times New Roman"/>
          <w:color w:val="111111"/>
        </w:rPr>
        <w:t xml:space="preserve"> :</w:t>
      </w:r>
      <w:proofErr w:type="gramEnd"/>
      <w:r w:rsidRPr="00504827">
        <w:rPr>
          <w:rFonts w:ascii="Times New Roman" w:eastAsia="Times New Roman" w:hAnsi="Times New Roman" w:cs="Times New Roman"/>
          <w:color w:val="111111"/>
        </w:rPr>
        <w:t xml:space="preserve"> АСТ, 2006. – 207 с.</w:t>
      </w:r>
    </w:p>
    <w:p w:rsidR="00504827" w:rsidRPr="00504827" w:rsidRDefault="00504827" w:rsidP="00504827">
      <w:pPr>
        <w:rPr>
          <w:rFonts w:ascii="Times New Roman" w:hAnsi="Times New Roman" w:cs="Times New Roman"/>
        </w:rPr>
      </w:pPr>
    </w:p>
    <w:p w:rsidR="00504827" w:rsidRPr="00504827" w:rsidRDefault="00504827" w:rsidP="00504827"/>
    <w:p w:rsidR="00504827" w:rsidRPr="00504827" w:rsidRDefault="00504827" w:rsidP="00504827">
      <w:pPr>
        <w:spacing w:after="0"/>
        <w:sectPr w:rsidR="00504827" w:rsidRPr="00504827">
          <w:pgSz w:w="11906" w:h="16838"/>
          <w:pgMar w:top="1134" w:right="850" w:bottom="1134" w:left="1701" w:header="708" w:footer="708" w:gutter="0"/>
          <w:cols w:space="720"/>
        </w:sectPr>
      </w:pP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Календарно-тематический план дополнительной образовательной деятельности</w:t>
      </w:r>
    </w:p>
    <w:p w:rsidR="00504827" w:rsidRPr="00504827" w:rsidRDefault="00504827" w:rsidP="00504827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</w:rPr>
      </w:pPr>
      <w:r w:rsidRPr="00504827">
        <w:rPr>
          <w:rFonts w:ascii="Times New Roman" w:eastAsia="Times New Roman" w:hAnsi="Times New Roman" w:cs="Times New Roman"/>
          <w:color w:val="111111"/>
        </w:rPr>
        <w:t>Кружок «Юный конструктор»</w:t>
      </w:r>
    </w:p>
    <w:tbl>
      <w:tblPr>
        <w:tblStyle w:val="11"/>
        <w:tblW w:w="5000" w:type="pct"/>
        <w:tblInd w:w="0" w:type="dxa"/>
        <w:tblLook w:val="04A0" w:firstRow="1" w:lastRow="0" w:firstColumn="1" w:lastColumn="0" w:noHBand="0" w:noVBand="1"/>
      </w:tblPr>
      <w:tblGrid>
        <w:gridCol w:w="826"/>
        <w:gridCol w:w="685"/>
        <w:gridCol w:w="1902"/>
        <w:gridCol w:w="1991"/>
        <w:gridCol w:w="1962"/>
        <w:gridCol w:w="2205"/>
      </w:tblGrid>
      <w:tr w:rsidR="00504827" w:rsidRPr="00504827" w:rsidTr="006E056E"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Месяц</w:t>
            </w:r>
          </w:p>
        </w:tc>
        <w:tc>
          <w:tcPr>
            <w:tcW w:w="1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Тема и цель НОД</w:t>
            </w:r>
          </w:p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1-й недели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Тема и цель НОД</w:t>
            </w:r>
          </w:p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2-й недели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Тема и цель НОД</w:t>
            </w:r>
          </w:p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3-й недели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Тема и цель НОД</w:t>
            </w:r>
          </w:p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</w:rPr>
              <w:t>4-й недели</w:t>
            </w:r>
          </w:p>
        </w:tc>
      </w:tr>
      <w:tr w:rsidR="00504827" w:rsidRPr="00504827" w:rsidTr="006E056E">
        <w:trPr>
          <w:trHeight w:val="413"/>
        </w:trPr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04827" w:rsidRPr="00504827" w:rsidRDefault="00504827" w:rsidP="00504827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Сентябрь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Тема</w:t>
            </w:r>
          </w:p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</w:rPr>
            </w:pPr>
            <w:r w:rsidRPr="00504827">
              <w:rPr>
                <w:rFonts w:ascii="Times New Roman" w:eastAsia="Times New Roman" w:hAnsi="Times New Roman" w:cs="Times New Roman"/>
                <w:b/>
              </w:rPr>
              <w:t>«Загородки и заборы»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По замыслу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 xml:space="preserve">«Домики для </w:t>
            </w:r>
            <w:proofErr w:type="gramStart"/>
            <w:r w:rsidRPr="00504827">
              <w:rPr>
                <w:rFonts w:ascii="Times New Roman" w:hAnsi="Times New Roman" w:cs="Times New Roman"/>
                <w:b/>
              </w:rPr>
              <w:t>зверят</w:t>
            </w:r>
            <w:proofErr w:type="gramEnd"/>
            <w:r w:rsidRPr="00504827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«Дом»</w:t>
            </w:r>
          </w:p>
        </w:tc>
      </w:tr>
      <w:tr w:rsidR="00504827" w:rsidRPr="00504827" w:rsidTr="006E056E">
        <w:trPr>
          <w:trHeight w:val="18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Цель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 xml:space="preserve">Упражнять детей в замыкании пространства способом </w:t>
            </w:r>
            <w:proofErr w:type="spellStart"/>
            <w:r w:rsidRPr="00504827">
              <w:rPr>
                <w:rFonts w:ascii="Times New Roman" w:hAnsi="Times New Roman" w:cs="Times New Roman"/>
              </w:rPr>
              <w:t>обстраивания</w:t>
            </w:r>
            <w:proofErr w:type="spellEnd"/>
            <w:r w:rsidRPr="00504827">
              <w:rPr>
                <w:rFonts w:ascii="Times New Roman" w:hAnsi="Times New Roman" w:cs="Times New Roman"/>
              </w:rPr>
              <w:t xml:space="preserve"> плоскостных фигур; в различении и назывании геометрических фигур (квадрат, треугольник, круг, прямоугольник).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Закреплять представления об основных строительных деталях и деталях конструктора (куб, кирпич, брусок); учить думать, находить собственные решения.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Упражнять детей в огораживании небольших пространств кирпичиками и пластинами; в умении делать перекрытия; в усвоении пространственных понятий (впереди, позади, внизу, наверху, слева, справа)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 xml:space="preserve">Учить детей строить домики из конструкторов </w:t>
            </w:r>
            <w:proofErr w:type="spellStart"/>
            <w:r w:rsidRPr="00504827">
              <w:rPr>
                <w:rFonts w:ascii="Times New Roman" w:hAnsi="Times New Roman" w:cs="Times New Roman"/>
              </w:rPr>
              <w:t>лего</w:t>
            </w:r>
            <w:proofErr w:type="spellEnd"/>
            <w:r w:rsidRPr="00504827">
              <w:rPr>
                <w:rFonts w:ascii="Times New Roman" w:hAnsi="Times New Roman" w:cs="Times New Roman"/>
              </w:rPr>
              <w:t>. Приспосабливая пластины и детали строительных наборов.</w:t>
            </w:r>
          </w:p>
        </w:tc>
      </w:tr>
      <w:tr w:rsidR="00504827" w:rsidRPr="00504827" w:rsidTr="006E056E">
        <w:trPr>
          <w:cantSplit/>
          <w:trHeight w:val="544"/>
        </w:trPr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04827" w:rsidRPr="00504827" w:rsidRDefault="00504827" w:rsidP="00504827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Октябрь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Тема</w:t>
            </w:r>
          </w:p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</w:rPr>
            </w:pPr>
            <w:r w:rsidRPr="00504827">
              <w:rPr>
                <w:rFonts w:ascii="Times New Roman" w:eastAsia="Times New Roman" w:hAnsi="Times New Roman" w:cs="Times New Roman"/>
                <w:b/>
              </w:rPr>
              <w:t>«Корабль»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«Самолет»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«Сарайчик»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«Записная книжка в подарок другу»</w:t>
            </w:r>
          </w:p>
        </w:tc>
      </w:tr>
      <w:tr w:rsidR="00504827" w:rsidRPr="00504827" w:rsidTr="006E056E">
        <w:trPr>
          <w:cantSplit/>
          <w:trHeight w:val="19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Цель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Упражнять в плоскостном моделировании, в составлении целого из частей по образцу и по замыслу; развивать способность к зрительному анализу.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Упражнять в конструировании самолетов по образцу, в плоскостном моделировании по схемам, в придумывании своих вариантов построек;  различать и называть геометрические фигуры.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 xml:space="preserve">Учить детей строить сарайчик из деталей конструктора </w:t>
            </w:r>
            <w:proofErr w:type="spellStart"/>
            <w:r w:rsidRPr="00504827">
              <w:rPr>
                <w:rFonts w:ascii="Times New Roman" w:hAnsi="Times New Roman" w:cs="Times New Roman"/>
              </w:rPr>
              <w:t>лего</w:t>
            </w:r>
            <w:proofErr w:type="spellEnd"/>
            <w:r w:rsidRPr="00504827">
              <w:rPr>
                <w:rFonts w:ascii="Times New Roman" w:hAnsi="Times New Roman" w:cs="Times New Roman"/>
              </w:rPr>
              <w:t>. Развивать фантазию, воображение.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eastAsia="Times New Roman" w:hAnsi="Times New Roman" w:cs="Times New Roman"/>
                <w:iCs/>
                <w:color w:val="000000"/>
              </w:rPr>
              <w:t>Учить детей складывать прямоугольный лист пополам, проглаживать линию сгиба, украшать поделку аппликацией.</w:t>
            </w:r>
          </w:p>
        </w:tc>
      </w:tr>
      <w:tr w:rsidR="00504827" w:rsidRPr="00504827" w:rsidTr="006E056E">
        <w:trPr>
          <w:trHeight w:val="571"/>
        </w:trPr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04827" w:rsidRPr="00504827" w:rsidRDefault="00504827" w:rsidP="00504827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Ноябрь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Тема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</w:rPr>
            </w:pPr>
            <w:r w:rsidRPr="00504827">
              <w:rPr>
                <w:rFonts w:ascii="Times New Roman" w:eastAsia="Times New Roman" w:hAnsi="Times New Roman" w:cs="Times New Roman"/>
                <w:b/>
              </w:rPr>
              <w:t>«Ковер из листьев» из природного материала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По замыслу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«Лесной детский сад»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«Кровать для куклы»</w:t>
            </w:r>
          </w:p>
        </w:tc>
      </w:tr>
      <w:tr w:rsidR="00504827" w:rsidRPr="00504827" w:rsidTr="006E056E">
        <w:trPr>
          <w:trHeight w:val="19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Цель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504827">
              <w:rPr>
                <w:rFonts w:ascii="Times New Roman" w:eastAsia="Times New Roman" w:hAnsi="Times New Roman" w:cs="Times New Roman"/>
              </w:rPr>
              <w:t>Учить составлять композицию из осенних листьев, творчески дополнять композицию деталями, развивать фантазию и творчество.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eastAsia="Times New Roman" w:hAnsi="Times New Roman" w:cs="Times New Roman"/>
                <w:color w:val="000000"/>
              </w:rPr>
              <w:t>Учить создавать замысел и реализовать его, добиваясь поставленной цели. Учить анализировать постройки.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Учить детей организовывать пространство для конструирования; планировать деятельность, моделировать; конструировать различные предметы мебели; объединять постройки единым сюжетом.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Учить детей строить кровать из крупного строительного материала. Называть детали конструктора. Обыгрывать постройки.</w:t>
            </w:r>
          </w:p>
        </w:tc>
      </w:tr>
      <w:tr w:rsidR="00504827" w:rsidRPr="00504827" w:rsidTr="006E056E">
        <w:trPr>
          <w:trHeight w:val="413"/>
        </w:trPr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04827" w:rsidRPr="00504827" w:rsidRDefault="00504827" w:rsidP="00504827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Декабрь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Тема</w:t>
            </w:r>
          </w:p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</w:rPr>
            </w:pPr>
            <w:r w:rsidRPr="00504827">
              <w:rPr>
                <w:rFonts w:ascii="Times New Roman" w:eastAsia="Times New Roman" w:hAnsi="Times New Roman" w:cs="Times New Roman"/>
                <w:b/>
              </w:rPr>
              <w:t>«</w:t>
            </w:r>
            <w:r w:rsidRPr="00504827">
              <w:rPr>
                <w:rFonts w:ascii="Times New Roman" w:hAnsi="Times New Roman" w:cs="Times New Roman"/>
                <w:b/>
              </w:rPr>
              <w:t>Лягушка»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eastAsia="Times New Roman" w:hAnsi="Times New Roman" w:cs="Times New Roman"/>
                <w:b/>
              </w:rPr>
              <w:t>«Гирлянда»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«Мост»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eastAsia="Times New Roman" w:hAnsi="Times New Roman" w:cs="Times New Roman"/>
                <w:b/>
              </w:rPr>
              <w:t>«Грузовой автомобиль»</w:t>
            </w:r>
          </w:p>
        </w:tc>
      </w:tr>
      <w:tr w:rsidR="00504827" w:rsidRPr="00504827" w:rsidTr="006E056E">
        <w:trPr>
          <w:trHeight w:val="18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Цель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Учить сгибать лист бумаги пополам, совмещать стороны и углы; учить следовать инструкции.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Учить ровно по контуру, вырезать фигуры, складывать их пополам, аккуратно приклеивать детали.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Упражнять в строительстве мостов; закреплять умение анализировать образцы построек, иллюстрации; умение самостоятельно подбирать необходимые детали по величине, форме, цвету, комбинировать их.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Упражнять в конструировании грузового автомобиля, в анализе образцов, в преобразовании конструкций по заданным условиям; дать представление о строительной детали – цилиндре и его свойствах.</w:t>
            </w:r>
          </w:p>
        </w:tc>
      </w:tr>
      <w:tr w:rsidR="00504827" w:rsidRPr="00504827" w:rsidTr="006E056E">
        <w:trPr>
          <w:cantSplit/>
          <w:trHeight w:val="461"/>
        </w:trPr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04827" w:rsidRPr="00504827" w:rsidRDefault="00504827" w:rsidP="00504827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Январь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Тема</w:t>
            </w:r>
          </w:p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«Дерево»</w:t>
            </w:r>
          </w:p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По замыслу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«Мост через реку»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«Стаканчик»</w:t>
            </w:r>
          </w:p>
        </w:tc>
      </w:tr>
      <w:tr w:rsidR="00504827" w:rsidRPr="00504827" w:rsidTr="006E056E">
        <w:trPr>
          <w:cantSplit/>
          <w:trHeight w:val="19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Цель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Учить работать ножницами, соблюдать пропорции деталей.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Упражнять детей в преобразовании построек по разным параметрам, обыгрывать постройки.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eastAsia="Times New Roman" w:hAnsi="Times New Roman" w:cs="Times New Roman"/>
                <w:color w:val="000000"/>
              </w:rPr>
              <w:t>Учить строить мост через реку, для того чтобы проехала машина, а под ним проплывал кораблик. Закреплять представление о назначении и строении мостов, название их частей.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Учить складывать лист бумаги, совмещая углы и стороны; развивать мелкие мышцы кистей рук, координацию движений.</w:t>
            </w:r>
          </w:p>
        </w:tc>
      </w:tr>
      <w:tr w:rsidR="00504827" w:rsidRPr="00504827" w:rsidTr="006E056E">
        <w:trPr>
          <w:trHeight w:val="1232"/>
        </w:trPr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04827" w:rsidRPr="00504827" w:rsidRDefault="00504827" w:rsidP="00504827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Февраль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Тема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</w:rPr>
              <w:t>«Сарай для различных по величине животных»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«Терема»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eastAsia="Times New Roman" w:hAnsi="Times New Roman" w:cs="Times New Roman"/>
                <w:b/>
              </w:rPr>
              <w:t>«Будка для собаки»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По замыслу</w:t>
            </w:r>
          </w:p>
        </w:tc>
      </w:tr>
      <w:tr w:rsidR="00504827" w:rsidRPr="00504827" w:rsidTr="006E056E">
        <w:trPr>
          <w:trHeight w:val="19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Цель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Предложить детям построить сарайчики для различных по величине животных, учить самостоятельно, отбирать материал, игрушки. Воспитывать умение объединяться в игре.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Развивать конструкторские навыки детей; упражнять в сооружении прочных построек с перекрытиями, делая перекрытия из пластин и плат, сооружая надстройки на перекрытиях. Развивать фантазию, творчество.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eastAsia="Times New Roman" w:hAnsi="Times New Roman" w:cs="Times New Roman"/>
                <w:iCs/>
                <w:color w:val="000000"/>
              </w:rPr>
              <w:t>Учить детей складывать лист бумаги пополам, аккуратно работать с клеем.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Дать представление о строительной детали-цилиндре и его свойствах (в сравнении с бруском); уточнять представления детей о геометрических фигурах; побуждать к поиску собственных решений.</w:t>
            </w:r>
          </w:p>
        </w:tc>
      </w:tr>
      <w:tr w:rsidR="00504827" w:rsidRPr="00504827" w:rsidTr="006E056E">
        <w:trPr>
          <w:trHeight w:val="413"/>
        </w:trPr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04827" w:rsidRPr="00504827" w:rsidRDefault="00504827" w:rsidP="00504827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Март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Тема</w:t>
            </w:r>
          </w:p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pStyle w:val="a6"/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«Лодочка» из природного материала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pStyle w:val="a6"/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По замыслу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</w:rPr>
            </w:pPr>
            <w:r w:rsidRPr="00504827">
              <w:rPr>
                <w:rFonts w:ascii="Times New Roman" w:eastAsia="Times New Roman" w:hAnsi="Times New Roman" w:cs="Times New Roman"/>
                <w:b/>
              </w:rPr>
              <w:t>«Вагон из бумаги»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pStyle w:val="a6"/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«Двухэтажный дом» из бумаги</w:t>
            </w:r>
          </w:p>
        </w:tc>
      </w:tr>
      <w:tr w:rsidR="00504827" w:rsidRPr="00504827" w:rsidTr="006E056E">
        <w:trPr>
          <w:trHeight w:val="18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Цель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Продолжать развивать у детей интерес с природным материалом, знакомить их с его свойствами, названием. Учить приему склеивания для скрепления частей поделки.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eastAsia="Times New Roman" w:hAnsi="Times New Roman" w:cs="Times New Roman"/>
                <w:color w:val="000000"/>
              </w:rPr>
              <w:t>Закрепить у детей полученные знания и конструктивные навыки, способствовать развитию их творчества.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504827">
              <w:rPr>
                <w:rFonts w:ascii="Times New Roman" w:eastAsia="Times New Roman" w:hAnsi="Times New Roman" w:cs="Times New Roman"/>
                <w:color w:val="000000"/>
              </w:rPr>
              <w:t>Учить детей делать вагон из бумаги, лист сгибать  пополам вдоль, наклеивать окна и готовые колеса.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504827">
              <w:rPr>
                <w:rFonts w:ascii="Times New Roman" w:eastAsia="Times New Roman" w:hAnsi="Times New Roman" w:cs="Times New Roman"/>
                <w:color w:val="000000"/>
              </w:rPr>
              <w:t>Учить детей конструировать двухэтажный дом из бумаги, закреплять полученные навыки и умения работы с бумагой, формировать обобщенные представления о домах.</w:t>
            </w:r>
          </w:p>
        </w:tc>
      </w:tr>
      <w:tr w:rsidR="00504827" w:rsidRPr="00504827" w:rsidTr="006E056E">
        <w:trPr>
          <w:cantSplit/>
          <w:trHeight w:val="613"/>
        </w:trPr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04827" w:rsidRPr="00504827" w:rsidRDefault="00504827" w:rsidP="00504827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Апрель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Тема</w:t>
            </w:r>
          </w:p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«Веселые погремушки» из бросового материала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По замыслу</w:t>
            </w:r>
          </w:p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«Птичка» из природного материала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«Пригласительный билет» из бумаги</w:t>
            </w:r>
          </w:p>
        </w:tc>
      </w:tr>
      <w:tr w:rsidR="00504827" w:rsidRPr="00504827" w:rsidTr="006E056E">
        <w:trPr>
          <w:cantSplit/>
          <w:trHeight w:val="19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Цель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Учить создавать оригинальные игрушки из использованных ранее ёмкостей, развивать фантазию, мелкую моторику рук.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Закрепить у детей полученные знания и конструктивные навыки; научить создавать замысел и реализовывать его, добиваясь поставленной цели.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pStyle w:val="c3"/>
              <w:shd w:val="clear" w:color="auto" w:fill="FFFFFF"/>
              <w:spacing w:before="0" w:beforeAutospacing="0" w:after="0" w:afterAutospacing="0"/>
              <w:ind w:left="56" w:right="56"/>
              <w:rPr>
                <w:color w:val="000000"/>
                <w:sz w:val="22"/>
                <w:szCs w:val="22"/>
              </w:rPr>
            </w:pPr>
            <w:r w:rsidRPr="00504827">
              <w:rPr>
                <w:rStyle w:val="c1"/>
                <w:color w:val="000000"/>
                <w:sz w:val="22"/>
                <w:szCs w:val="22"/>
              </w:rPr>
              <w:t>Вызвать у детей интерес к работе с природным материалом, познакомить с его свойствами; учить видеть в природных формах сходство с реальными предметами: большая шишка – туловище, поменьше - голова; учить скреплять детали пластилином.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Знакомить детей со свойствами бумаги; учить складывать прямоугольный лист пополам, совмещая при этом углы и стороны листа, проглаживать линию сгиба.</w:t>
            </w:r>
          </w:p>
        </w:tc>
      </w:tr>
      <w:tr w:rsidR="00504827" w:rsidRPr="00504827" w:rsidTr="006E056E">
        <w:trPr>
          <w:trHeight w:val="970"/>
        </w:trPr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04827" w:rsidRPr="00504827" w:rsidRDefault="00504827" w:rsidP="00504827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Май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Тема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«Солнышко»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По замыслу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«Постройки из песка»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  <w:r w:rsidRPr="00504827">
              <w:rPr>
                <w:rFonts w:ascii="Times New Roman" w:hAnsi="Times New Roman" w:cs="Times New Roman"/>
                <w:b/>
              </w:rPr>
              <w:t>По замыслу</w:t>
            </w:r>
          </w:p>
        </w:tc>
      </w:tr>
      <w:tr w:rsidR="00504827" w:rsidRPr="00504827" w:rsidTr="006E056E">
        <w:trPr>
          <w:trHeight w:val="19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Цель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Закрепить у детей полученные знания и конструктивные навыки; научить создавать замысел и реализовывать его, добиваясь поставленной цели.</w:t>
            </w:r>
          </w:p>
        </w:tc>
        <w:tc>
          <w:tcPr>
            <w:tcW w:w="1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Упражнять детей в конструировании, в плоскостном моделировании.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eastAsia="Times New Roman" w:hAnsi="Times New Roman" w:cs="Times New Roman"/>
                <w:color w:val="000000"/>
              </w:rPr>
              <w:t>Учить детей сооружать постройки из песка, объединять общим сюжетом, добиваться конечной цели, находить конструктивное решение на основе имеющегося опыта.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827" w:rsidRPr="00504827" w:rsidRDefault="00504827" w:rsidP="00504827">
            <w:pPr>
              <w:rPr>
                <w:rFonts w:ascii="Times New Roman" w:hAnsi="Times New Roman" w:cs="Times New Roman"/>
              </w:rPr>
            </w:pPr>
            <w:r w:rsidRPr="00504827">
              <w:rPr>
                <w:rFonts w:ascii="Times New Roman" w:hAnsi="Times New Roman" w:cs="Times New Roman"/>
              </w:rPr>
              <w:t>Упражнять в моделировании по схеме, в конструировании по элементарному чертежу.</w:t>
            </w:r>
          </w:p>
        </w:tc>
      </w:tr>
    </w:tbl>
    <w:p w:rsidR="00504827" w:rsidRPr="00504827" w:rsidRDefault="00504827" w:rsidP="00504827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lang w:eastAsia="ru-RU"/>
        </w:rPr>
      </w:pPr>
    </w:p>
    <w:bookmarkEnd w:id="0"/>
    <w:p w:rsidR="008B424B" w:rsidRPr="00487E1E" w:rsidRDefault="008B424B" w:rsidP="008B424B"/>
    <w:p w:rsidR="00A72A8D" w:rsidRDefault="00A72A8D" w:rsidP="00A72A8D">
      <w:pPr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sz w:val="24"/>
          <w:szCs w:val="24"/>
          <w:lang w:eastAsia="ru-RU"/>
        </w:rPr>
      </w:pPr>
    </w:p>
    <w:p w:rsidR="00A72A8D" w:rsidRDefault="00A72A8D" w:rsidP="00A72A8D">
      <w:pPr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sz w:val="24"/>
          <w:szCs w:val="24"/>
          <w:lang w:eastAsia="ru-RU"/>
        </w:rPr>
      </w:pPr>
    </w:p>
    <w:p w:rsidR="00A72A8D" w:rsidRDefault="00A72A8D" w:rsidP="00377B4F">
      <w:pPr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sz w:val="24"/>
          <w:szCs w:val="24"/>
          <w:lang w:eastAsia="ru-RU"/>
        </w:rPr>
      </w:pPr>
    </w:p>
    <w:p w:rsidR="00A72A8D" w:rsidRDefault="00A72A8D" w:rsidP="00377B4F">
      <w:pPr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sz w:val="24"/>
          <w:szCs w:val="24"/>
          <w:lang w:eastAsia="ru-RU"/>
        </w:rPr>
      </w:pPr>
    </w:p>
    <w:p w:rsidR="00A72A8D" w:rsidRPr="00377B4F" w:rsidRDefault="00A72A8D" w:rsidP="00377B4F">
      <w:pPr>
        <w:rPr>
          <w:sz w:val="24"/>
          <w:szCs w:val="24"/>
        </w:rPr>
      </w:pPr>
    </w:p>
    <w:sectPr w:rsidR="00A72A8D" w:rsidRPr="00377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ar(--bs-font-sans-serif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YS Tex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A8312C"/>
    <w:multiLevelType w:val="multilevel"/>
    <w:tmpl w:val="61E2B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B4F"/>
    <w:rsid w:val="00377B4F"/>
    <w:rsid w:val="00476B0C"/>
    <w:rsid w:val="00487E1E"/>
    <w:rsid w:val="00504827"/>
    <w:rsid w:val="00513E7E"/>
    <w:rsid w:val="008B424B"/>
    <w:rsid w:val="00A72A8D"/>
    <w:rsid w:val="00AC12C7"/>
    <w:rsid w:val="00C96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77B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6B0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7B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77B4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7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76B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476B0C"/>
    <w:rPr>
      <w:b/>
      <w:bCs/>
    </w:rPr>
  </w:style>
  <w:style w:type="paragraph" w:styleId="a6">
    <w:name w:val="No Spacing"/>
    <w:uiPriority w:val="1"/>
    <w:qFormat/>
    <w:rsid w:val="00487E1E"/>
    <w:pPr>
      <w:spacing w:after="0" w:line="240" w:lineRule="auto"/>
    </w:pPr>
  </w:style>
  <w:style w:type="paragraph" w:customStyle="1" w:styleId="c3">
    <w:name w:val="c3"/>
    <w:basedOn w:val="a"/>
    <w:rsid w:val="005048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04827"/>
  </w:style>
  <w:style w:type="table" w:customStyle="1" w:styleId="11">
    <w:name w:val="Сетка таблицы1"/>
    <w:basedOn w:val="a1"/>
    <w:uiPriority w:val="59"/>
    <w:rsid w:val="0050482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77B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6B0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7B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77B4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7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76B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476B0C"/>
    <w:rPr>
      <w:b/>
      <w:bCs/>
    </w:rPr>
  </w:style>
  <w:style w:type="paragraph" w:styleId="a6">
    <w:name w:val="No Spacing"/>
    <w:uiPriority w:val="1"/>
    <w:qFormat/>
    <w:rsid w:val="00487E1E"/>
    <w:pPr>
      <w:spacing w:after="0" w:line="240" w:lineRule="auto"/>
    </w:pPr>
  </w:style>
  <w:style w:type="paragraph" w:customStyle="1" w:styleId="c3">
    <w:name w:val="c3"/>
    <w:basedOn w:val="a"/>
    <w:rsid w:val="005048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04827"/>
  </w:style>
  <w:style w:type="table" w:customStyle="1" w:styleId="11">
    <w:name w:val="Сетка таблицы1"/>
    <w:basedOn w:val="a1"/>
    <w:uiPriority w:val="59"/>
    <w:rsid w:val="0050482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8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5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95927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233971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47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39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394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941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139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0075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9052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52405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11</Pages>
  <Words>3192</Words>
  <Characters>18197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связной</dc:creator>
  <cp:lastModifiedBy>связной</cp:lastModifiedBy>
  <cp:revision>1</cp:revision>
  <dcterms:created xsi:type="dcterms:W3CDTF">2022-01-16T11:21:00Z</dcterms:created>
  <dcterms:modified xsi:type="dcterms:W3CDTF">2022-01-16T13:13:00Z</dcterms:modified>
</cp:coreProperties>
</file>