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Творческий поиск как необходимое условие качественного проведения современного урока.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  <w:t xml:space="preserve">« Урок – это зеркало общей и 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  <w:t xml:space="preserve">педагогической культуры учителя, 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  <w:t xml:space="preserve">мерило его интеллектуального богатства 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  <w:t>показатель его кругозора, эрудиции»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  <w:t>В.А. Сухомлинский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Об уроке написано множество книг, статей, диссертаций. Меняются цели и содержание образования, появляются новые средства и технологии обучения, но какие бы не свершались реформы, урок остается вечной и главной формой обучения. На нем держалась традиционная, а сейчас стоит и современная школа. Какие бы новации не вводились, только на уроке, как сотни лет назад, встречаются участники образовательного процесса: учитель и ученик. Между ними всегда – океан знаний и рифы противоречий. И это – нормально.</w:t>
      </w:r>
    </w:p>
    <w:p w:rsidR="001D6BB7" w:rsidRPr="001D6BB7" w:rsidRDefault="001D6BB7" w:rsidP="001D6BB7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Обратимся к известной цитате В.А. Сухомлинского: </w:t>
      </w:r>
      <w:r w:rsidRPr="001D6BB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"Урок – это зеркало общей и педагогической культуры учителя, мерило его интеллектуального богатства, показатель его кругозора, эрудиции".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 форма многие столетия определяла лицо школы, являлась ее «визитной карточкой». Безусловно, и современная школа держится на уроке, но только на современном, который определяет ее социальный и педагогический статус, роль и место в становлении, развитии и педагогов, и школьников.  Как для учеников, так и для Учителя, урок интересен тогда, когда он современен в самом широком понимании этого слова. </w:t>
      </w:r>
    </w:p>
    <w:p w:rsidR="001D6BB7" w:rsidRPr="001D6BB7" w:rsidRDefault="001D6BB7" w:rsidP="001D6BB7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A91C15"/>
          <w:sz w:val="24"/>
          <w:szCs w:val="24"/>
          <w:lang w:eastAsia="ru-RU"/>
        </w:rPr>
        <w:t>Современный 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D6BB7">
        <w:rPr>
          <w:rFonts w:ascii="Times New Roman" w:eastAsia="Times New Roman" w:hAnsi="Times New Roman" w:cs="Times New Roman"/>
          <w:b/>
          <w:bCs/>
          <w:color w:val="A91C15"/>
          <w:sz w:val="24"/>
          <w:szCs w:val="24"/>
          <w:lang w:eastAsia="ru-RU"/>
        </w:rPr>
        <w:t> урок 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это прежде всего </w:t>
      </w:r>
      <w:r w:rsidRPr="001D6BB7">
        <w:rPr>
          <w:rFonts w:ascii="Times New Roman" w:eastAsia="Times New Roman" w:hAnsi="Times New Roman" w:cs="Times New Roman"/>
          <w:b/>
          <w:bCs/>
          <w:color w:val="A91C15"/>
          <w:sz w:val="24"/>
          <w:szCs w:val="24"/>
          <w:lang w:eastAsia="ru-RU"/>
        </w:rPr>
        <w:t> </w:t>
      </w:r>
      <w:r w:rsidRPr="001D6B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урок</w:t>
      </w:r>
      <w:proofErr w:type="gramStart"/>
      <w:r w:rsidRPr="001D6BB7">
        <w:rPr>
          <w:rFonts w:ascii="Times New Roman" w:eastAsia="Times New Roman" w:hAnsi="Times New Roman" w:cs="Times New Roman"/>
          <w:b/>
          <w:bCs/>
          <w:color w:val="A91C15"/>
          <w:sz w:val="24"/>
          <w:szCs w:val="24"/>
          <w:lang w:eastAsia="ru-RU"/>
        </w:rPr>
        <w:t> 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котором учитель умело использует все возможности для развития личности ученика, ее активного умственного роста, глубокого </w:t>
      </w:r>
      <w:r w:rsidRPr="001D6BB7">
        <w:rPr>
          <w:rFonts w:ascii="Times New Roman" w:eastAsia="Times New Roman" w:hAnsi="Times New Roman" w:cs="Times New Roman"/>
          <w:b/>
          <w:bCs/>
          <w:color w:val="A91C15"/>
          <w:sz w:val="24"/>
          <w:szCs w:val="24"/>
          <w:lang w:eastAsia="ru-RU"/>
        </w:rPr>
        <w:t> 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  осмысленного усвоения знаний, для формирования ее нравственных основ. 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Современный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– это и совершенно новый, не теряющий связи с прошлым, действенный, имеющий непосредственное отношение к интересам сегодня живущего человека, насущный, существующий, проявляющийся в действительности. Если урок – </w:t>
      </w:r>
      <w:r w:rsidRPr="001D6BB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современный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 он обязательно закладывает основу для будущего, готовит ребёнка к жизни в меняющемся обществе. Поэтому урок – это одна из составляющих качества образовательного процесса.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Повышение качества образования – одна из основных задач модернизации российского образования, а возможность получения качественного образования становится одной из наиболее важных жизненных ценностей граждан</w:t>
      </w: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Что же такое качество образования? 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точки зрения </w:t>
      </w:r>
      <w:proofErr w:type="spell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Т.И.Шамовой</w:t>
      </w:r>
      <w:proofErr w:type="spell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качество образования – это не только РЕЗУЛЬТАТ и УСЛОВИЕ, но и САМ  ПРОЦЕСС. 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66F6C24E" wp14:editId="23890E98">
            <wp:extent cx="4600575" cy="2019300"/>
            <wp:effectExtent l="0" t="0" r="9525" b="0"/>
            <wp:docPr id="1" name="Рисунок 1" descr="hello_html_m53d77e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53d77e10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990" cy="202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Одной из составляющих качественного образовательного процесса является организация урока: его этапы, приемы, формы и методы обучения. Это его конструирование, нахождение оптимально правильного решения. </w:t>
      </w: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Поэтому организация современного урока это и есть основа качественного образования.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из нас не раз задумывался над вопросами: Что необходимо сделать мне, как учителю-предметнику, чтобы качество знаний моих учащихся стало выше? Использую ли я, наиболее эффективные формы и методы обучения? Приводит ли это к повышению качества знаний моих учащихся?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из нас не раз сталкивался с проблемами в вопросах организации и проведения современного урока:</w:t>
      </w:r>
    </w:p>
    <w:p w:rsidR="001D6BB7" w:rsidRPr="001D6BB7" w:rsidRDefault="001D6BB7" w:rsidP="001D6BB7">
      <w:pPr>
        <w:numPr>
          <w:ilvl w:val="0"/>
          <w:numId w:val="1"/>
        </w:numPr>
        <w:shd w:val="clear" w:color="auto" w:fill="F7F7F6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приемах активизации познавательной деятельности учащихся,</w:t>
      </w:r>
    </w:p>
    <w:p w:rsidR="001D6BB7" w:rsidRPr="001D6BB7" w:rsidRDefault="001D6BB7" w:rsidP="001D6BB7">
      <w:pPr>
        <w:numPr>
          <w:ilvl w:val="0"/>
          <w:numId w:val="1"/>
        </w:numPr>
        <w:shd w:val="clear" w:color="auto" w:fill="F7F7F6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организации этапа рефлексии (приемах обратной связи) на уроке,</w:t>
      </w:r>
    </w:p>
    <w:p w:rsidR="001D6BB7" w:rsidRPr="001D6BB7" w:rsidRDefault="001D6BB7" w:rsidP="001D6BB7">
      <w:pPr>
        <w:numPr>
          <w:ilvl w:val="0"/>
          <w:numId w:val="1"/>
        </w:numPr>
        <w:shd w:val="clear" w:color="auto" w:fill="F7F7F6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выборе методов обучения.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D6BB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Планируя современный урок мы должны знать</w:t>
      </w:r>
      <w:proofErr w:type="gramEnd"/>
      <w:r w:rsidRPr="001D6BB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: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Чему учить; ради чего учить; как учить </w:t>
      </w:r>
    </w:p>
    <w:p w:rsidR="001D6BB7" w:rsidRPr="001D6BB7" w:rsidRDefault="001D6BB7" w:rsidP="001D6BB7">
      <w:pPr>
        <w:numPr>
          <w:ilvl w:val="0"/>
          <w:numId w:val="2"/>
        </w:numPr>
        <w:shd w:val="clear" w:color="auto" w:fill="F7F7F6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современном уроке нет места скуке, страху и злости от бессилия</w:t>
      </w:r>
    </w:p>
    <w:p w:rsidR="001D6BB7" w:rsidRPr="001D6BB7" w:rsidRDefault="001D6BB7" w:rsidP="001D6BB7">
      <w:pPr>
        <w:numPr>
          <w:ilvl w:val="0"/>
          <w:numId w:val="2"/>
        </w:numPr>
        <w:shd w:val="clear" w:color="auto" w:fill="F7F7F6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современном уроке царит атмосфера интереса, доверия и сотрудничества</w:t>
      </w:r>
    </w:p>
    <w:p w:rsidR="001D6BB7" w:rsidRPr="001D6BB7" w:rsidRDefault="001D6BB7" w:rsidP="001D6BB7">
      <w:pPr>
        <w:numPr>
          <w:ilvl w:val="0"/>
          <w:numId w:val="2"/>
        </w:numPr>
        <w:shd w:val="clear" w:color="auto" w:fill="F7F7F6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современном уроке есть место каждому ученику, потому что современный урок-залог его успеха в будущем!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Три постулата заложены в основании новой технологии современного урока.</w:t>
      </w: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Первый: «Урок есть открытие истины, поиск и осмысление её в совместной деятельности учителя и ученика».</w:t>
      </w:r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  <w:t>Второй: «Урок есть часть жизни ребёнка».</w:t>
      </w:r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  <w:t>Третий: «Человек на уроке всегда остаётся наивысшей ценностью</w:t>
      </w:r>
      <w:proofErr w:type="gramStart"/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,</w:t>
      </w:r>
      <w:proofErr w:type="gramEnd"/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выступая в роли цели и никогда не выступая в виде средства».</w:t>
      </w: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Замысел современного урока 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заключается в создании учителем условий для максимального влияния образовательного процесса на развитие индивидуальности ребенка.</w:t>
      </w:r>
    </w:p>
    <w:p w:rsidR="001D6BB7" w:rsidRPr="001D6BB7" w:rsidRDefault="001D6BB7" w:rsidP="001D6BB7">
      <w:pPr>
        <w:numPr>
          <w:ilvl w:val="0"/>
          <w:numId w:val="3"/>
        </w:numPr>
        <w:shd w:val="clear" w:color="auto" w:fill="F7F7F6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Исходной идеей 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современного урока является представление о единстве обучения, воспитания </w:t>
      </w:r>
      <w:r w:rsidRPr="001D6BB7">
        <w:rPr>
          <w:rFonts w:ascii="Times New Roman" w:eastAsia="Times New Roman" w:hAnsi="Times New Roman" w:cs="Times New Roman"/>
          <w:b/>
          <w:bCs/>
          <w:color w:val="A91C15"/>
          <w:sz w:val="24"/>
          <w:szCs w:val="24"/>
          <w:lang w:eastAsia="ru-RU"/>
        </w:rPr>
        <w:t> 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1D6BB7">
        <w:rPr>
          <w:rFonts w:ascii="Times New Roman" w:eastAsia="Times New Roman" w:hAnsi="Times New Roman" w:cs="Times New Roman"/>
          <w:b/>
          <w:bCs/>
          <w:color w:val="A91C15"/>
          <w:sz w:val="24"/>
          <w:szCs w:val="24"/>
          <w:lang w:eastAsia="ru-RU"/>
        </w:rPr>
        <w:t> 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развития. В соответствии с этой идеей должен </w:t>
      </w:r>
      <w:r w:rsidRPr="001D6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конструироваться </w:t>
      </w:r>
      <w:r w:rsidRPr="001D6B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 и</w:t>
      </w:r>
      <w:r w:rsidRPr="001D6B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</w:t>
      </w:r>
      <w:r w:rsidRPr="001D6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осуществляться каждый </w:t>
      </w:r>
      <w:r w:rsidRPr="001D6BB7">
        <w:rPr>
          <w:rFonts w:ascii="Times New Roman" w:eastAsia="Times New Roman" w:hAnsi="Times New Roman" w:cs="Times New Roman"/>
          <w:b/>
          <w:bCs/>
          <w:color w:val="A91C15"/>
          <w:sz w:val="24"/>
          <w:szCs w:val="24"/>
          <w:lang w:eastAsia="ru-RU"/>
        </w:rPr>
        <w:t> 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</w:t>
      </w:r>
    </w:p>
    <w:p w:rsidR="001D6BB7" w:rsidRPr="001D6BB7" w:rsidRDefault="001D6BB7" w:rsidP="001D6BB7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что же для  нас современный урок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</w:p>
    <w:p w:rsidR="001D6BB7" w:rsidRPr="001D6BB7" w:rsidRDefault="001D6BB7" w:rsidP="001D6BB7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Требования, предъявляемые к современному уроку</w:t>
      </w:r>
    </w:p>
    <w:p w:rsidR="001D6BB7" w:rsidRPr="001D6BB7" w:rsidRDefault="001D6BB7" w:rsidP="001D6BB7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 должен являться логической единицей темы, иметь свою строгую, единую внутреннюю логику, определяемую дидактическими целями и содержанием.</w:t>
      </w:r>
    </w:p>
    <w:p w:rsidR="001D6BB7" w:rsidRPr="001D6BB7" w:rsidRDefault="001D6BB7" w:rsidP="001D6BB7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строится на основе учёта программных требований и требований учебных стандартов; диагностики потребностей и возможностей учащихся; самооценки возможностей преподавателя</w:t>
      </w:r>
    </w:p>
    <w:p w:rsidR="001D6BB7" w:rsidRPr="001D6BB7" w:rsidRDefault="001D6BB7" w:rsidP="001D6BB7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должен иметь точное дидактическое назначени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е(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тип) и свои неповторимые особенности</w:t>
      </w:r>
    </w:p>
    <w:p w:rsidR="001D6BB7" w:rsidRPr="001D6BB7" w:rsidRDefault="001D6BB7" w:rsidP="001D6BB7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нацелен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конкретные результаты</w:t>
      </w:r>
    </w:p>
    <w:p w:rsidR="001D6BB7" w:rsidRPr="001D6BB7" w:rsidRDefault="001D6BB7" w:rsidP="001D6BB7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должен иметь рациональную структуру и темп. </w:t>
      </w:r>
    </w:p>
    <w:p w:rsidR="001D6BB7" w:rsidRPr="001D6BB7" w:rsidRDefault="001D6BB7" w:rsidP="001D6BB7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изложение материала на уроке должно быть вариативным по своей структуре.</w:t>
      </w:r>
    </w:p>
    <w:p w:rsidR="001D6BB7" w:rsidRPr="001D6BB7" w:rsidRDefault="001D6BB7" w:rsidP="001D6BB7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должен предусматривать задания, предполагающие применение новых знаний на практике в изменённой ситуации по сравнению с изученной темой.</w:t>
      </w:r>
    </w:p>
    <w:p w:rsidR="001D6BB7" w:rsidRPr="001D6BB7" w:rsidRDefault="001D6BB7" w:rsidP="001D6BB7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большая часть знаний должна быть получена в процессе самостоятельного поиска путём решения поисковых задач.</w:t>
      </w:r>
    </w:p>
    <w:p w:rsidR="001D6BB7" w:rsidRPr="001D6BB7" w:rsidRDefault="001D6BB7" w:rsidP="001D6BB7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существенной стороной урока является индивидуализация обучения. Она необходима в качестве условия, обеспечивающего работу каждого ученика в доступном ему темпе, для поощрения перехода одного уровня развития к другому.</w:t>
      </w:r>
    </w:p>
    <w:p w:rsidR="001D6BB7" w:rsidRPr="001D6BB7" w:rsidRDefault="001D6BB7" w:rsidP="001D6BB7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Основные компоненты современного урока</w:t>
      </w:r>
    </w:p>
    <w:p w:rsidR="001D6BB7" w:rsidRPr="001D6BB7" w:rsidRDefault="001D6BB7" w:rsidP="001D6BB7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Организационный – организация группы в течение всего урока, готовность учащихся к уроку, порядок и дисциплина.</w:t>
      </w:r>
    </w:p>
    <w:p w:rsidR="001D6BB7" w:rsidRPr="001D6BB7" w:rsidRDefault="001D6BB7" w:rsidP="001D6BB7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2.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Целевой – постановка целей учения перед учащимися, как на весь урок, так и на отдельные его этапы.</w:t>
      </w:r>
    </w:p>
    <w:p w:rsidR="001D6BB7" w:rsidRPr="001D6BB7" w:rsidRDefault="001D6BB7" w:rsidP="001D6BB7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Мотивационный – определение значимости изучаемого 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материала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в данной теме, так и во всем курсе.</w:t>
      </w:r>
    </w:p>
    <w:p w:rsidR="001D6BB7" w:rsidRPr="001D6BB7" w:rsidRDefault="001D6BB7" w:rsidP="001D6BB7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Коммуникативный – уровень общения педагога с группой.</w:t>
      </w:r>
    </w:p>
    <w:p w:rsidR="001D6BB7" w:rsidRPr="001D6BB7" w:rsidRDefault="001D6BB7" w:rsidP="001D6BB7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Содержательный – подбор материала для изучения, закрепления, повторения, самостоятельной работы.</w:t>
      </w:r>
    </w:p>
    <w:p w:rsidR="001D6BB7" w:rsidRPr="001D6BB7" w:rsidRDefault="001D6BB7" w:rsidP="001D6BB7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Технологический – выбор форм, методов и приемов обучения, оптимальных для данного типа урока, для данной темы, для данной группы.</w:t>
      </w:r>
    </w:p>
    <w:p w:rsidR="001D6BB7" w:rsidRPr="001D6BB7" w:rsidRDefault="001D6BB7" w:rsidP="001D6BB7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Контрольно-оценочный – использование оценки деятельности ученика на уроке для стимулирования его активности и развития познавательного интереса.</w:t>
      </w:r>
    </w:p>
    <w:p w:rsidR="001D6BB7" w:rsidRPr="001D6BB7" w:rsidRDefault="001D6BB7" w:rsidP="001D6BB7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8. 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Аналитический – подведение итогов урока, анализ деятельности учащихся на уроке, анализ результатов собственной деятельности по организации урока.</w:t>
      </w:r>
    </w:p>
    <w:p w:rsidR="001D6BB7" w:rsidRPr="001D6BB7" w:rsidRDefault="001D6BB7" w:rsidP="001D6BB7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BB7" w:rsidRPr="001D6BB7" w:rsidRDefault="001D6BB7" w:rsidP="001D6BB7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Как подготовить современный урок?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сделать так, чтобы урок не только вооружал учащихся знаниями и умениями, значимость которых невозможно оспорить, но чтобы все, что происходит на уроке, вызывало у детей искренний интерес, подлинную увлеченность, формировало их творческое сознание? Рекомендации, приведенные ниже, могут помочь учителю в подготовке такого урока. Изложим их в той последовательности, в которой готовится урок. Итак: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1.Первое, с чего надо начать подготовку к уроку: 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четко определить и сформулировать для себя его тему;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 место темы в учебном курсе;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определить ведущие понятия, на которые опирается данный урок, 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наоборот, обозначить для себя ту часть учебного материала, которая будет использована в дальнейшем, иначе говоря, посмотреть на урок через призму перспективы своей деятельности.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2.Определить и четко сформулировать для себя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отдельно для учащихся целевую установку урока - зачем он вообще нужен? В связи с этим надо обозначить обучающие, развивающие и воспитывающие функции урока</w:t>
      </w:r>
      <w:r w:rsidRPr="001D6BB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3.Спланировать учебный материал. </w:t>
      </w:r>
      <w:r w:rsidRPr="001D6BB7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Для этого надо</w:t>
      </w:r>
      <w:r w:rsidRPr="001D6BB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="004E41B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подобрать литературу по теме. При этом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речь идет о новом теоретическом материале, следует постараться, чтобы в список вошли учебник, энциклопедическое издание, научно-популярное издание. 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Надо отобрать из доступного материала только тот, который служит решению поставленных задач наиболее простым способом.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Подобрать учебные задания, целью которых является: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узнавание нового материала; воспроизведение; применение знаний в новой ситуации; применение знаний в незнакомой ситуации; творческий подход к знаниям, упорядочить учебные задания в соответствии с принципом "от простого к 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сложному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". 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Составить три набора </w:t>
      </w:r>
      <w:proofErr w:type="spell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заданий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:з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адания</w:t>
      </w:r>
      <w:proofErr w:type="spell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подводящие ученика к воспроизведению материала; задания, способствующие осмыслению материала учеником; задания, способствующие закреплению материала учеником.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4.Продумать "изюминку" урока. 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урок должен содержать что-то, что вызовет удивление, изумление, восторг ученико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в-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одним словом, то, что они будут помнить, когда все забудут .Это может быть интересный факт, неожиданное открытие, красивый опыт, нестандартный подход к уже известному.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5.Сгруппировать отобранный учебный материал. 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этого подумать, в какой последовательности будет организована работа с отобранным материалом, как будет осуществлена смена видов деятельности обучающихся Главное при группировке материал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умение найти такую форму организации урока, которая вызовет повышенную активность учащихся, а не пассивное восприятие нового.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6.Спланировать </w:t>
      </w:r>
      <w:proofErr w:type="gramStart"/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контроль за</w:t>
      </w:r>
      <w:proofErr w:type="gramEnd"/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деятельностью учащихся на уроке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для чего подумать: что контролировать; как контролировать; как использовать результаты контроля. При этом не забывать, что чем чаще контролируется работа всех, тем легче увидеть типичные ошибки и затруднения, а так же показать подлинный интерес учителя к их работе.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7.Подготовить оборудование для урока.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Составить список необходимых учебно-наглядных пособий, приборов и т. д. Продумать вид классной доски, чтобы весь новый материал остался на доске в виде опорного конспекта.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8.Продумать задания на дом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его содержательную часть, а так же рекомендации для его выполнения.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Ну и наконец, какой же современный урок без использования информационно – коммуникационных технологий?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1D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.Использование готовых электронных продуктов мультимедийных презентаций, ресурсов сети Интернет и интерактивной доски. 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Преимущества в использовании этих информационных сре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дл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учителя вполне ясны, а преимущества для учащихся следующие:</w:t>
      </w:r>
    </w:p>
    <w:p w:rsidR="001D6BB7" w:rsidRPr="001D6BB7" w:rsidRDefault="001D6BB7" w:rsidP="001D6BB7">
      <w:pPr>
        <w:numPr>
          <w:ilvl w:val="0"/>
          <w:numId w:val="6"/>
        </w:numPr>
        <w:shd w:val="clear" w:color="auto" w:fill="FFFFFF" w:themeFill="background1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делает занятия интересными и развивает мотивацию.</w:t>
      </w:r>
    </w:p>
    <w:p w:rsidR="001D6BB7" w:rsidRPr="001D6BB7" w:rsidRDefault="001D6BB7" w:rsidP="001D6BB7">
      <w:pPr>
        <w:numPr>
          <w:ilvl w:val="0"/>
          <w:numId w:val="6"/>
        </w:numPr>
        <w:shd w:val="clear" w:color="auto" w:fill="FFFFFF" w:themeFill="background1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предоставляет больше возможностей для участия в коллективной работе.</w:t>
      </w:r>
    </w:p>
    <w:p w:rsidR="001D6BB7" w:rsidRPr="001D6BB7" w:rsidRDefault="001D6BB7" w:rsidP="001D6BB7">
      <w:pPr>
        <w:numPr>
          <w:ilvl w:val="0"/>
          <w:numId w:val="6"/>
        </w:numPr>
        <w:shd w:val="clear" w:color="auto" w:fill="FFFFFF" w:themeFill="background1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позволяет использовать различные стили обучения, учителя могут обращаться ко-всевозможным ресурсам, приспосабливаясь к определенным потребностям.</w:t>
      </w:r>
    </w:p>
    <w:p w:rsidR="001D6BB7" w:rsidRPr="001D6BB7" w:rsidRDefault="001D6BB7" w:rsidP="001D6BB7">
      <w:pPr>
        <w:numPr>
          <w:ilvl w:val="0"/>
          <w:numId w:val="6"/>
        </w:numPr>
        <w:shd w:val="clear" w:color="auto" w:fill="FFFFFF" w:themeFill="background1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начинают понимать сложный материал в результате более ясной, эффективной и динамичной подачи материала.</w:t>
      </w:r>
    </w:p>
    <w:p w:rsidR="001D6BB7" w:rsidRPr="001D6BB7" w:rsidRDefault="001D6BB7" w:rsidP="001D6BB7">
      <w:pPr>
        <w:numPr>
          <w:ilvl w:val="0"/>
          <w:numId w:val="6"/>
        </w:numPr>
        <w:shd w:val="clear" w:color="auto" w:fill="FFFFFF" w:themeFill="background1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начинают работать более творчески и становятся уверенными в себе.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наконец, развивает самостоятельность учащихся. Учащиеся с интересом и активно работают самостоятельно в школе и дома. Это облегчает нам работу в том </w:t>
      </w:r>
      <w:proofErr w:type="spell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плане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,ч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</w:t>
      </w:r>
      <w:proofErr w:type="spell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даже слабоуспевающий ученик может с интересом выполнить работу и получить за это оценку.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Но, говоря о современном уроке нельзя забывать о том, что одним из показателей конечного результата любого образовательного процесса является </w:t>
      </w:r>
      <w:r w:rsidRPr="001D6BB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состояние здоровья учащихся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 этом под здоровьем понимается состояние полного психического и физического благополучия.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Неправильная поза на уроке, утомление глаз могут привести к нарушениям </w:t>
      </w:r>
      <w:proofErr w:type="spell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опорно</w:t>
      </w:r>
      <w:proofErr w:type="spell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двигательного аппарата, снизить зрение. Если мы будем на уроке давать только знания, а не обратим внимание и на здоровье</w:t>
      </w:r>
      <w:r w:rsidR="004E41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сберегающие технологии,</w:t>
      </w:r>
      <w:r w:rsidR="004E41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4E41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="004E41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итоге мы выпустим отличника или хорошиста, но с потерянн</w:t>
      </w:r>
      <w:r w:rsidR="004E41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ым зрением, искривлением позвоно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чника и другими подобными заболеваниями. Что может сделать каждый учитель 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</w:t>
      </w:r>
      <w:proofErr w:type="gramEnd"/>
      <w:r w:rsidR="004E41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сбережения на своих уроках?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первых, это всем известные физкультминутки.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– вторых, главное, что позволяет сохранить психическое здоровье – это нравственная атмосфера, которая определяется именно учителем.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– третьих, связывать тему урока с проблемами сохранения здоровья с ситуациями, связанными с неправильным отношением к своему здоровью – согнул спину, курил на перемене, не завтракал дома и т.д.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Стараюсь обращать внимание на то, как сидит ученик при письме: сильно наклоняет голову или сутулится.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мысленно перенестись в недалекое будущее, чтобы сделать предварительный прогноз, то можно предположить, что методика и технология урока будут получать свое дальнейшее развитие по тем требованиям, которые будут определяться развитием </w:t>
      </w: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общества, с одной стороны, а с другой, – развитием перспективных направлений и достижений в обучении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Урок будет нацелен на реализацию все возрастающих требований к выпускнику школы и к процессу обучения в целом, девиз которого состоит в том, современная личность 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формируется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прежде всего на творческом уроке, в творческой атмосфере. Можно долго спорить о том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каким должен быть современный урок 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Неоспоримо одно</w:t>
      </w:r>
      <w:proofErr w:type="gramStart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 должен быть одушевленным личностью учителя.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Хоть выйди ты не в белый свет,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поле за околицей, —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 идешь за кем-то вслед,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Дорога не запомнится.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Зато, куда б ты ни попал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 какой распутице,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Дорога та, что сам искал,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Вовек не позабудется.</w:t>
      </w: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BB7" w:rsidRPr="001D6BB7" w:rsidRDefault="001D6BB7" w:rsidP="001D6BB7">
      <w:pPr>
        <w:shd w:val="clear" w:color="auto" w:fill="FFFFFF" w:themeFill="background1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BB7" w:rsidRPr="001D6BB7" w:rsidRDefault="001D6BB7" w:rsidP="001D6BB7">
      <w:pPr>
        <w:shd w:val="clear" w:color="auto" w:fill="F7F7F6"/>
        <w:spacing w:after="0" w:line="360" w:lineRule="auto"/>
        <w:ind w:firstLine="709"/>
        <w:contextualSpacing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361EF4" w:rsidRDefault="00361EF4" w:rsidP="001D6BB7">
      <w:pPr>
        <w:spacing w:after="0" w:line="360" w:lineRule="auto"/>
        <w:ind w:firstLine="709"/>
        <w:contextualSpacing/>
      </w:pPr>
    </w:p>
    <w:sectPr w:rsidR="00361EF4" w:rsidSect="008354C4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6" type="#_x0000_t75" style="width:3in;height:3in" o:bullet="t"/>
    </w:pict>
  </w:numPicBullet>
  <w:numPicBullet w:numPicBulletId="1">
    <w:pict>
      <v:shape id="_x0000_i1117" type="#_x0000_t75" style="width:3in;height:3in" o:bullet="t"/>
    </w:pict>
  </w:numPicBullet>
  <w:numPicBullet w:numPicBulletId="2">
    <w:pict>
      <v:shape id="_x0000_i1118" type="#_x0000_t75" style="width:3in;height:3in" o:bullet="t"/>
    </w:pict>
  </w:numPicBullet>
  <w:numPicBullet w:numPicBulletId="3">
    <w:pict>
      <v:shape id="_x0000_i1119" type="#_x0000_t75" style="width:3in;height:3in" o:bullet="t"/>
    </w:pict>
  </w:numPicBullet>
  <w:numPicBullet w:numPicBulletId="4">
    <w:pict>
      <v:shape id="_x0000_i1120" type="#_x0000_t75" style="width:3in;height:3in" o:bullet="t"/>
    </w:pict>
  </w:numPicBullet>
  <w:numPicBullet w:numPicBulletId="5">
    <w:pict>
      <v:shape id="_x0000_i1121" type="#_x0000_t75" style="width:3in;height:3in" o:bullet="t"/>
    </w:pict>
  </w:numPicBullet>
  <w:abstractNum w:abstractNumId="0">
    <w:nsid w:val="0DA81BCD"/>
    <w:multiLevelType w:val="multilevel"/>
    <w:tmpl w:val="8E18D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D80317"/>
    <w:multiLevelType w:val="multilevel"/>
    <w:tmpl w:val="4C2A6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456B80"/>
    <w:multiLevelType w:val="multilevel"/>
    <w:tmpl w:val="AB50C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3E7DFD"/>
    <w:multiLevelType w:val="multilevel"/>
    <w:tmpl w:val="4B902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BE16D2"/>
    <w:multiLevelType w:val="multilevel"/>
    <w:tmpl w:val="472A8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3C0347"/>
    <w:multiLevelType w:val="multilevel"/>
    <w:tmpl w:val="DF927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37C"/>
    <w:rsid w:val="001D6BB7"/>
    <w:rsid w:val="0030637C"/>
    <w:rsid w:val="00361EF4"/>
    <w:rsid w:val="004E41BD"/>
    <w:rsid w:val="0083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6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6B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6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6B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9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1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7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85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22997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14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13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583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2727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1868</Words>
  <Characters>10652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2018-08-02T17:52:00Z</dcterms:created>
  <dcterms:modified xsi:type="dcterms:W3CDTF">2018-08-02T18:07:00Z</dcterms:modified>
</cp:coreProperties>
</file>