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34A" w:rsidRDefault="00D74375" w:rsidP="00D74375">
      <w:pPr>
        <w:pStyle w:val="a3"/>
        <w:ind w:right="-1" w:firstLine="567"/>
        <w:jc w:val="center"/>
      </w:pPr>
      <w:r>
        <w:t xml:space="preserve">Методические рекомендации.  Комплекс </w:t>
      </w:r>
      <w:r w:rsidR="00FD234A">
        <w:t xml:space="preserve"> упражнений для повышения уровня физической подготовленности</w:t>
      </w:r>
      <w:r>
        <w:t xml:space="preserve"> обучающихся </w:t>
      </w:r>
    </w:p>
    <w:p w:rsidR="00FD234A" w:rsidRDefault="00FD234A" w:rsidP="00FD234A">
      <w:pPr>
        <w:pStyle w:val="a3"/>
        <w:spacing w:line="360" w:lineRule="auto"/>
        <w:ind w:right="-1" w:firstLine="567"/>
        <w:jc w:val="center"/>
      </w:pPr>
    </w:p>
    <w:p w:rsidR="00FD234A" w:rsidRDefault="00D74375" w:rsidP="00FD234A">
      <w:pPr>
        <w:pStyle w:val="a3"/>
        <w:spacing w:line="360" w:lineRule="auto"/>
        <w:ind w:firstLine="567"/>
      </w:pPr>
      <w:r>
        <w:t xml:space="preserve">Данные </w:t>
      </w:r>
      <w:r w:rsidR="00FD234A">
        <w:t>комплексы физических упражнений созданы на основе общеобразовательной программы обучения игре в футбол. В них сделан акцент для привлечения интереса школьников к игре в футбол.</w:t>
      </w:r>
    </w:p>
    <w:p w:rsidR="00FD234A" w:rsidRDefault="00D74375" w:rsidP="00FD234A">
      <w:pPr>
        <w:pStyle w:val="a3"/>
        <w:spacing w:line="360" w:lineRule="auto"/>
        <w:ind w:firstLine="567"/>
      </w:pPr>
      <w:r>
        <w:t xml:space="preserve">Составленные мною </w:t>
      </w:r>
      <w:r w:rsidR="00FD234A">
        <w:t xml:space="preserve"> комплексы физических упражнений  для игры в футбол содержит в себе внеурочные секционные занятия. Главными требованиями к их проведениям являются: прикладная направленность, систематическое и комплексное воспитание двигательных качеств, формирование необходимых навыков в футболе, воспитание привычки самостоятельно заниматься физическими упражнениями, индивидуальный подход к учащимся.</w:t>
      </w:r>
    </w:p>
    <w:p w:rsidR="00FD234A" w:rsidRDefault="00FD234A" w:rsidP="00FD234A">
      <w:pPr>
        <w:pStyle w:val="a3"/>
        <w:spacing w:line="360" w:lineRule="auto"/>
        <w:ind w:firstLine="567"/>
      </w:pPr>
      <w:r>
        <w:t>Занятия с экспериментальной группой проводились 3 раза в неделю по 1-1,5 часа.</w:t>
      </w:r>
    </w:p>
    <w:p w:rsidR="00FD234A" w:rsidRDefault="00D74375" w:rsidP="00FD234A">
      <w:pPr>
        <w:pStyle w:val="a3"/>
        <w:spacing w:line="360" w:lineRule="auto"/>
        <w:ind w:firstLine="567"/>
      </w:pPr>
      <w:r>
        <w:t xml:space="preserve">В разработанных мною </w:t>
      </w:r>
      <w:bookmarkStart w:id="0" w:name="_GoBack"/>
      <w:bookmarkEnd w:id="0"/>
      <w:r w:rsidR="00FD234A">
        <w:t xml:space="preserve"> комплексах физических упражнений для секции по футболу применялись следующие упражнения и подвижные игры:</w:t>
      </w:r>
    </w:p>
    <w:p w:rsidR="00FD234A" w:rsidRDefault="00FD234A" w:rsidP="00FD234A">
      <w:pPr>
        <w:widowControl w:val="0"/>
        <w:tabs>
          <w:tab w:val="left" w:pos="1223"/>
        </w:tabs>
        <w:autoSpaceDE w:val="0"/>
        <w:autoSpaceDN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Для общей физической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подготовки.</w:t>
      </w:r>
    </w:p>
    <w:p w:rsidR="00FD234A" w:rsidRDefault="00FD234A" w:rsidP="00FD234A">
      <w:pPr>
        <w:spacing w:line="360" w:lineRule="auto"/>
        <w:ind w:firstLine="607"/>
        <w:jc w:val="both"/>
      </w:pPr>
      <w:r>
        <w:rPr>
          <w:sz w:val="28"/>
        </w:rPr>
        <w:t xml:space="preserve">Гимнастические </w:t>
      </w:r>
      <w:r>
        <w:rPr>
          <w:sz w:val="28"/>
          <w:szCs w:val="28"/>
        </w:rPr>
        <w:t>упражнения. Для развития мышц рук и плечевого пояса, мышц ног, брюшного пресса, тазобедренного сустава, туловища и шеи применялись упражнения без предметов.</w:t>
      </w:r>
    </w:p>
    <w:p w:rsidR="00FD234A" w:rsidRDefault="00FD234A" w:rsidP="00FD234A">
      <w:pPr>
        <w:pStyle w:val="a3"/>
        <w:spacing w:line="360" w:lineRule="auto"/>
        <w:ind w:firstLine="607"/>
      </w:pPr>
      <w:r>
        <w:t xml:space="preserve">Для упражнений с предметами использовались прыжковые упражнения, резиновые мячи, набивные мячи весом от 1 до 2 кг. Упражнения выполнялись парами, удерживая мяч в сопротивлении. </w:t>
      </w:r>
      <w:proofErr w:type="gramStart"/>
      <w:r>
        <w:t>Происходила смена упражнений с руками и ногами, для этого использовались разные виды бросков с мячом, зажатом в голеностопном суставе.</w:t>
      </w:r>
      <w:proofErr w:type="gramEnd"/>
      <w:r>
        <w:t xml:space="preserve"> Чередование упражнений в положении сидя и лежа - подъем ног с мячом. Были использованы упражнения с гимнастическими поясами, резиновые амортизаторы, гантели.</w:t>
      </w:r>
    </w:p>
    <w:p w:rsidR="00FD234A" w:rsidRDefault="00FD234A" w:rsidP="00FD234A">
      <w:pPr>
        <w:pStyle w:val="a3"/>
        <w:spacing w:line="360" w:lineRule="auto"/>
        <w:ind w:firstLine="607"/>
      </w:pPr>
      <w:r>
        <w:t>Упражнения на гимнастических снарядах. Лазанье по гимнастической стенке, канату. Ходьба по бревну. Смешанные висы.</w:t>
      </w:r>
    </w:p>
    <w:p w:rsidR="00FD234A" w:rsidRDefault="00FD234A" w:rsidP="00FD234A">
      <w:pPr>
        <w:pStyle w:val="a3"/>
        <w:spacing w:line="360" w:lineRule="auto"/>
        <w:ind w:firstLine="607"/>
      </w:pPr>
      <w:r>
        <w:lastRenderedPageBreak/>
        <w:t>Для развития мышц туловища и шеи применялись упражнения без предметов, индивидуальные упражнения и упражнения, выполняемые в парах: наклон вперед, наклон назад, наклон вправо, наклон влево, наклон головы, повороты головы.</w:t>
      </w:r>
    </w:p>
    <w:p w:rsidR="00FD234A" w:rsidRDefault="00FD234A" w:rsidP="00FD234A">
      <w:pPr>
        <w:pStyle w:val="a3"/>
        <w:spacing w:line="360" w:lineRule="auto"/>
        <w:ind w:firstLine="607"/>
      </w:pPr>
      <w:r>
        <w:t>В качестве упражнений, с использованием набивных мячей были использованы приседания, выпады, прыжки, подскоки. Для упражнений с гантелями учащиеся бегали, прыгали и приседали. Применялись упражнения со скакалкой. Учащиеся совершали прыжки в высоту с прямого разбега. Выполнялись высокие дальние прыжки с разбега через препятствия без мостика и с мостиком. Опорные прыжки.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Акробатические упражнения. В качестве акробатических упражнений учащиеся выполняли сальто вперед, сальто назад, стойку на лопатках, группировку на корточках, сидя, лежа на спине. Кроме того, были проведены различные виды перекатов, а также стойки на лопатках с согнутыми прямыми ногами к стене. </w:t>
      </w:r>
    </w:p>
    <w:p w:rsidR="00FD234A" w:rsidRDefault="00FD234A" w:rsidP="00FD234A">
      <w:pPr>
        <w:pStyle w:val="a3"/>
        <w:spacing w:line="360" w:lineRule="auto"/>
        <w:ind w:firstLine="567"/>
      </w:pPr>
      <w:r>
        <w:t>Выполнялись различные виды кувырков: из основной стойки, из упора присев, длинный кувырок вперед, различные соединения нескольких</w:t>
      </w:r>
      <w:r>
        <w:rPr>
          <w:spacing w:val="66"/>
        </w:rPr>
        <w:t xml:space="preserve"> </w:t>
      </w:r>
      <w:r>
        <w:t xml:space="preserve">кувырков вперед и назад, </w:t>
      </w:r>
      <w:proofErr w:type="gramStart"/>
      <w:r>
        <w:t>кувырок</w:t>
      </w:r>
      <w:proofErr w:type="gramEnd"/>
      <w:r>
        <w:t xml:space="preserve"> назад прогнувшись через плечо. Подготовительные упражнения для моста у гимнастической стенки, коня, козла. «Мост» с помощью партнера и самостоятельно.</w:t>
      </w:r>
    </w:p>
    <w:p w:rsidR="00FD234A" w:rsidRDefault="00FD234A" w:rsidP="00FD234A">
      <w:pPr>
        <w:pStyle w:val="a3"/>
        <w:spacing w:line="360" w:lineRule="auto"/>
        <w:ind w:firstLine="567"/>
      </w:pPr>
      <w:r>
        <w:t>Учащиеся в возрасте 14 и старше лет выполняли переворот в сторону (вправо и влево) с места и с разбега.</w:t>
      </w:r>
    </w:p>
    <w:p w:rsidR="00FD234A" w:rsidRDefault="00FD234A" w:rsidP="00FD234A">
      <w:pPr>
        <w:pStyle w:val="a3"/>
        <w:spacing w:line="360" w:lineRule="auto"/>
        <w:ind w:firstLine="567"/>
      </w:pPr>
      <w:r>
        <w:t>Кроме того, выполнялись несложные комбинации, в состав которых входили выше представленные акробатические упражнения.</w:t>
      </w:r>
    </w:p>
    <w:p w:rsidR="00FD234A" w:rsidRDefault="00FD234A" w:rsidP="00FD234A">
      <w:pPr>
        <w:spacing w:line="360" w:lineRule="auto"/>
        <w:ind w:firstLine="567"/>
        <w:jc w:val="both"/>
      </w:pPr>
      <w:r>
        <w:rPr>
          <w:sz w:val="28"/>
          <w:szCs w:val="28"/>
        </w:rPr>
        <w:t xml:space="preserve">Легкоатлетические упражнения:  бег с ускорением 30-40 м.; низкий старт и стартовый разбег до 60 </w:t>
      </w:r>
      <w:r>
        <w:rPr>
          <w:spacing w:val="3"/>
          <w:sz w:val="28"/>
          <w:szCs w:val="28"/>
        </w:rPr>
        <w:t xml:space="preserve">м.; </w:t>
      </w:r>
      <w:r>
        <w:rPr>
          <w:sz w:val="28"/>
          <w:szCs w:val="28"/>
        </w:rPr>
        <w:t xml:space="preserve">повторный бег 3×20-30 м, 3×30-40 м, 4x50-60 м.; эстафетный бег с этапами до 40м и до 50-60 м.; бег в чередовании с ходьбой до 400 м.; бег медленный до 3 минут; бег или кросс до 2000 м.; прыжки в высоту с разбега способом «перешагивание»; прыжки в длину с </w:t>
      </w:r>
      <w:r>
        <w:rPr>
          <w:sz w:val="28"/>
          <w:szCs w:val="28"/>
        </w:rPr>
        <w:lastRenderedPageBreak/>
        <w:t>места, тройной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прыжок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места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разбега;</w:t>
      </w:r>
      <w:r>
        <w:rPr>
          <w:spacing w:val="41"/>
          <w:sz w:val="28"/>
          <w:szCs w:val="28"/>
        </w:rPr>
        <w:t xml:space="preserve"> </w:t>
      </w:r>
      <w:r>
        <w:rPr>
          <w:sz w:val="28"/>
          <w:szCs w:val="28"/>
        </w:rPr>
        <w:t>прыжки</w:t>
      </w:r>
      <w:r>
        <w:rPr>
          <w:spacing w:val="46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43"/>
          <w:sz w:val="28"/>
          <w:szCs w:val="28"/>
        </w:rPr>
        <w:t xml:space="preserve"> </w:t>
      </w:r>
      <w:r>
        <w:rPr>
          <w:sz w:val="28"/>
          <w:szCs w:val="28"/>
        </w:rPr>
        <w:t>длину</w:t>
      </w:r>
      <w:r>
        <w:rPr>
          <w:spacing w:val="40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>
        <w:rPr>
          <w:spacing w:val="44"/>
          <w:sz w:val="28"/>
          <w:szCs w:val="28"/>
        </w:rPr>
        <w:t xml:space="preserve"> </w:t>
      </w:r>
      <w:r>
        <w:rPr>
          <w:sz w:val="28"/>
          <w:szCs w:val="28"/>
        </w:rPr>
        <w:t>разбега</w:t>
      </w:r>
      <w:r>
        <w:rPr>
          <w:spacing w:val="45"/>
          <w:sz w:val="28"/>
          <w:szCs w:val="28"/>
        </w:rPr>
        <w:t xml:space="preserve"> </w:t>
      </w:r>
      <w:r>
        <w:rPr>
          <w:sz w:val="28"/>
          <w:szCs w:val="28"/>
        </w:rPr>
        <w:t>способом «согнув ноги».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>Упражнения в висах и упорах. Из виса хватом сверху подтягивание. Из упора лежа сгибание и разгибание рук.</w:t>
      </w:r>
    </w:p>
    <w:p w:rsidR="00FD234A" w:rsidRDefault="00FD234A" w:rsidP="00FD234A">
      <w:pPr>
        <w:pStyle w:val="a5"/>
        <w:widowControl w:val="0"/>
        <w:numPr>
          <w:ilvl w:val="0"/>
          <w:numId w:val="1"/>
        </w:numPr>
        <w:autoSpaceDE w:val="0"/>
        <w:autoSpaceDN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специальной физической</w:t>
      </w:r>
      <w:r>
        <w:rPr>
          <w:rFonts w:ascii="Times New Roman" w:hAnsi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подготовки. </w:t>
      </w:r>
    </w:p>
    <w:p w:rsidR="00FD234A" w:rsidRDefault="00FD234A" w:rsidP="00FD234A">
      <w:pPr>
        <w:widowControl w:val="0"/>
        <w:autoSpaceDE w:val="0"/>
        <w:autoSpaceDN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2.1 Упражнения для развития быстроты: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gramStart"/>
      <w:r>
        <w:rPr>
          <w:sz w:val="28"/>
          <w:szCs w:val="28"/>
        </w:rPr>
        <w:t>повторное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пробегание</w:t>
      </w:r>
      <w:proofErr w:type="spellEnd"/>
      <w:r>
        <w:rPr>
          <w:sz w:val="28"/>
          <w:szCs w:val="28"/>
        </w:rPr>
        <w:t xml:space="preserve"> коротких отрезков (10-30 м) из различных исходных стартовых положений (лицом, боком и спиной к стартовой линии, сидя, находясь в положении широкого выпада);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медленный бег, подпрыгивание или бег на месте и в разных направлениях;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бег с изменением направления (до 180 градусов);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бег прыжками;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эстафетный бег;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бег с изменением скорости: после быстрого бега резко замедлить бег или остановиться, затем выполнить новый рывок в том же или другом направлении и т. д.;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«челночный бег» - отрезок вначале пробегается лицом вперед, а обратно - спиной вперед и т. д.;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бег боком и спиной вперед (на 10-20 м) наперегонки;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бег змейкой между расставленными в различном положении стойками, неподвижными или медленно передвигающимися партнерами;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бег с быстрым изменением способа передвижения (например, быстрый переход с обычного бега на бег спиной вперед);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ускорения и рывки с мячом (до 30 м);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обводка препятствий на скорость;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рывки к мячу с последующим ударом по воротам;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выполнение элементов техники в быстром темпе (например, остановка мяча с последующим рывком в сторону и ударом в цель).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развитие быстроты для вратарей: 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из «стойки вратаря» рывки (на 5 м) из ворот: на перехват или отбивание высоко летящего мяча на прострел мяча с фланга;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из положения приседа, широкого выпада, </w:t>
      </w:r>
      <w:proofErr w:type="gramStart"/>
      <w:r>
        <w:rPr>
          <w:sz w:val="28"/>
          <w:szCs w:val="28"/>
        </w:rPr>
        <w:t>седа</w:t>
      </w:r>
      <w:proofErr w:type="gramEnd"/>
      <w:r>
        <w:rPr>
          <w:sz w:val="28"/>
          <w:szCs w:val="28"/>
        </w:rPr>
        <w:t>, лежа рывки на 2-3 м с последующей ловлей или отбиванием мяча;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ловля мячей, пробитых по воротам;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ловля теннисного мяча;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игра в баскетбол по упрощенным правилам.</w:t>
      </w:r>
    </w:p>
    <w:p w:rsidR="00FD234A" w:rsidRDefault="00FD234A" w:rsidP="00FD234A">
      <w:pPr>
        <w:widowControl w:val="0"/>
        <w:autoSpaceDE w:val="0"/>
        <w:autoSpaceDN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2.2 Упражнения для развития силы: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приседания с отягощением (гантели, набивные мячи весом 2-4 кг, мешочки с песком 3-5 кг, диск от штанги, штанга для подростков и юношеских групп с весом от 40 до 70 % от веса спортсмена) с последующим быстрым выпрямлением;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подскоки и прыжки из приседа без отягощения и с отягощением;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приседания на одной ноге «пистолет» с последующим подскоком вверх;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лежа на животе - сгибание ног в коленях с сопротивлением партнера или резинового амортизатора (для укрепления мышц задней поверхности бедра);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броски набивного мяча ногой на дальность за счет энергичного маха ногой вперед;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удары по футбольному мячу ногами и головой на дальность;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вбрасывание футбольного и набивного мяча на дальность;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толчки плечом партнера, борьба за мяч.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развитие силы для вратарей: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из упора стоя у стены одновременное и попеременное сгибание рук в лучезапястных суставах;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то же, но отталкиваясь от стены ладонями и пальцами;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 упоре лежа передвижение на руках вправо, влево, по кругу (носки ног на месте);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 упоре лежа хлопки ладонями;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упражнения для кистей рук с гантелями и кистевым амортизатором;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сжимание теннисного (резинового) мяча;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многократное повторение упражнений в ловле и бросках набивного мяча от груди двумя руками (особое внимание обращать на движения кистями и пальцами);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броски футбольного и набивного мячей одной рукой на дальность;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ловля и броски набивных мячей, бросаемых 2-3 партнерами с разных сторон;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серии прыжков (по 4-8) в «стойке вратаря» толчком двух ног в стороны, то же приставным шагом, то же с отягощением.</w:t>
      </w:r>
    </w:p>
    <w:p w:rsidR="00FD234A" w:rsidRDefault="00FD234A" w:rsidP="00FD234A">
      <w:pPr>
        <w:widowControl w:val="0"/>
        <w:autoSpaceDE w:val="0"/>
        <w:autoSpaceDN w:val="0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2.3 Упражнения для развития ловкости: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прыжки с разбега толчком одной и двумя ногами, стараясь достать высоко подвешенный мяч головой, ногой, рукой;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то же с поворотом в прыжке на 90-180 градусов;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прыжки с места и с разбега с ударом головой по мячам, подвешенным на разной высоте;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кувырки вперед и назад, в сторону через правое и левое плечо (на газоне футбольного поля либо в зале с использованием гимнастических матов)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удержание мяча в воздухе (жонглирование), чередуя удары различными частями стопы, бедром, головой;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ведение мяча головой;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парные и групповые упражнения, подвижные игры «Живая цель», «Салки мячом» и другие.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развитие ловкости для вратарей: 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прыжки с короткого разбега с касанием высоко подвешенного мяча руками (кулаком);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то же с поворотом до 180 градусов;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различные прыжки с короткой скакалкой;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прыжки с поворотами с использованием подкидного трамплина;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переворот в сторону с места и с разбега;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стойка на руках;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из стойки на руках кувырок вперед;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кувырок назад через стойку на руках;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переворот вперед с разбега;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упражнения на батуте: прыжки на двух ногах, сальто вперед и назад согнувшись, сальто назад прогнувшись.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2.4 Упражнения для развития гибкости (подвижности в суставах):</w:t>
      </w:r>
    </w:p>
    <w:p w:rsidR="00FD234A" w:rsidRDefault="00FD234A" w:rsidP="00FD234A">
      <w:pPr>
        <w:spacing w:line="360" w:lineRule="auto"/>
        <w:jc w:val="both"/>
        <w:rPr>
          <w:rFonts w:ascii="Calibri" w:hAnsi="Calibri"/>
        </w:rPr>
      </w:pPr>
      <w:r>
        <w:rPr>
          <w:rStyle w:val="c0"/>
          <w:rFonts w:eastAsiaTheme="majorEastAsia"/>
          <w:sz w:val="28"/>
          <w:szCs w:val="28"/>
        </w:rPr>
        <w:t>1 блок – упражнения для суставов позвоночного столба: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 xml:space="preserve">- Исходное положение (и. п.) – </w:t>
      </w:r>
      <w:proofErr w:type="gramStart"/>
      <w:r>
        <w:rPr>
          <w:rStyle w:val="c0"/>
          <w:rFonts w:eastAsiaTheme="majorEastAsia"/>
          <w:sz w:val="28"/>
          <w:szCs w:val="28"/>
        </w:rPr>
        <w:t>сед</w:t>
      </w:r>
      <w:proofErr w:type="gramEnd"/>
      <w:r>
        <w:rPr>
          <w:rStyle w:val="c0"/>
          <w:rFonts w:eastAsiaTheme="majorEastAsia"/>
          <w:sz w:val="28"/>
          <w:szCs w:val="28"/>
        </w:rPr>
        <w:t xml:space="preserve"> на полу, ноги вместе. Наклон вперед с помощью партнера (партнер давит на спину). Постепенно увеличивать амплитуду, повторить 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 xml:space="preserve">- И. п. – </w:t>
      </w:r>
      <w:proofErr w:type="gramStart"/>
      <w:r>
        <w:rPr>
          <w:rStyle w:val="c0"/>
          <w:rFonts w:eastAsiaTheme="majorEastAsia"/>
          <w:sz w:val="28"/>
          <w:szCs w:val="28"/>
        </w:rPr>
        <w:t>сед</w:t>
      </w:r>
      <w:proofErr w:type="gramEnd"/>
      <w:r>
        <w:rPr>
          <w:rStyle w:val="c0"/>
          <w:rFonts w:eastAsiaTheme="majorEastAsia"/>
          <w:sz w:val="28"/>
          <w:szCs w:val="28"/>
        </w:rPr>
        <w:t xml:space="preserve"> на полу, ноги врозь. Наклон вперед с помощью партнера (партнер давит на спину). Постепенно увеличивать амплитуду, повторить 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>- И. п. – стоя спиной к стене, ноги врозь, руки вверх. Мост наклоном назад с продвижением руками вниз по стене. Постепенно увеличивать амплитуду, повторить 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/>
        </w:rPr>
      </w:pPr>
      <w:r>
        <w:rPr>
          <w:rStyle w:val="c0"/>
          <w:rFonts w:eastAsiaTheme="majorEastAsia"/>
          <w:sz w:val="28"/>
          <w:szCs w:val="28"/>
        </w:rPr>
        <w:t>2 блок – упражнения для тазобедренных суставов: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>- И. п. – лежа на спине, руки в стороны. Поочередное сгибание ног в тазобедренном суставе с помощью партнера. Постепенно увеличивать амплитуду, повторить по 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>- И. п. – лежа на спине, руки в стороны. Круговые движения ногами по большой амплитуде вправо, влево по 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>- И. п. – стоя боком к гимнастической стенке, хват за рейку на уровне пояса. Поочередные махи то правой, то левой ногой вперед, назад, в сторону по 15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 xml:space="preserve">- Упражнения </w:t>
      </w:r>
      <w:proofErr w:type="spellStart"/>
      <w:r>
        <w:rPr>
          <w:rStyle w:val="c0"/>
          <w:rFonts w:eastAsiaTheme="majorEastAsia"/>
          <w:sz w:val="28"/>
          <w:szCs w:val="28"/>
        </w:rPr>
        <w:t>полушпагат</w:t>
      </w:r>
      <w:proofErr w:type="spellEnd"/>
      <w:r>
        <w:rPr>
          <w:rStyle w:val="c0"/>
          <w:rFonts w:eastAsiaTheme="majorEastAsia"/>
          <w:sz w:val="28"/>
          <w:szCs w:val="28"/>
        </w:rPr>
        <w:t xml:space="preserve"> и шпагат на правую, левую ногу, поперечный шпагат. Выполнять с максимальной амплитудой в статическом положении по 1 разу.</w:t>
      </w:r>
    </w:p>
    <w:p w:rsidR="00FD234A" w:rsidRDefault="00FD234A" w:rsidP="00FD234A">
      <w:pPr>
        <w:spacing w:line="360" w:lineRule="auto"/>
        <w:jc w:val="both"/>
        <w:rPr>
          <w:rFonts w:ascii="Calibri" w:hAnsi="Calibri"/>
        </w:rPr>
      </w:pPr>
      <w:r>
        <w:rPr>
          <w:rStyle w:val="c0"/>
          <w:rFonts w:eastAsiaTheme="majorEastAsia"/>
          <w:sz w:val="28"/>
          <w:szCs w:val="28"/>
        </w:rPr>
        <w:t>3 блок – упражнения для коленных суставов: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 xml:space="preserve">- И. п. – лежа на животе, подбородок на тыльной поверхности кистей, положенных друг на друга. Поочередное и одновременное сгибание и </w:t>
      </w:r>
      <w:r>
        <w:rPr>
          <w:rStyle w:val="c0"/>
          <w:rFonts w:eastAsiaTheme="majorEastAsia"/>
          <w:sz w:val="28"/>
          <w:szCs w:val="28"/>
        </w:rPr>
        <w:lastRenderedPageBreak/>
        <w:t>разгибание ног в коленных суставах с помощью партнера. Постепенно увеличивать амплитуду, повторить по 3 раза.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 xml:space="preserve">- И. п. – </w:t>
      </w:r>
      <w:proofErr w:type="gramStart"/>
      <w:r>
        <w:rPr>
          <w:rStyle w:val="c0"/>
          <w:rFonts w:eastAsiaTheme="majorEastAsia"/>
          <w:sz w:val="28"/>
          <w:szCs w:val="28"/>
        </w:rPr>
        <w:t>сед</w:t>
      </w:r>
      <w:proofErr w:type="gramEnd"/>
      <w:r>
        <w:rPr>
          <w:rStyle w:val="c0"/>
          <w:rFonts w:eastAsiaTheme="majorEastAsia"/>
          <w:sz w:val="28"/>
          <w:szCs w:val="28"/>
        </w:rPr>
        <w:t xml:space="preserve"> на полу, взять руками за пальцы ног. Потянуть вверх за пальцы, оторвать пятки, колени прямые. Повторить 3 раза.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 xml:space="preserve">- И. п. – стоя на коленях, руки на пояс. </w:t>
      </w:r>
      <w:proofErr w:type="gramStart"/>
      <w:r>
        <w:rPr>
          <w:rStyle w:val="c0"/>
          <w:rFonts w:eastAsiaTheme="majorEastAsia"/>
          <w:sz w:val="28"/>
          <w:szCs w:val="28"/>
        </w:rPr>
        <w:t>Сед</w:t>
      </w:r>
      <w:proofErr w:type="gramEnd"/>
      <w:r>
        <w:rPr>
          <w:rStyle w:val="c0"/>
          <w:rFonts w:eastAsiaTheme="majorEastAsia"/>
          <w:sz w:val="28"/>
          <w:szCs w:val="28"/>
        </w:rPr>
        <w:t xml:space="preserve"> на пятки. Постепенно увеличивать амплитуду, повторить 3 раза.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>- И. п. – стоя боком к гимнастической стенке, хват за рейку одной рукой на уровне пояса, другая рука – вперед. Приседание на одной ноге, вторая – прямая вперед – упражнение «пистолет». Выполнять поочередно на правой, левой ноге по 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 xml:space="preserve">- И. п. – </w:t>
      </w:r>
      <w:proofErr w:type="spellStart"/>
      <w:r>
        <w:rPr>
          <w:rStyle w:val="c0"/>
          <w:rFonts w:eastAsiaTheme="majorEastAsia"/>
          <w:sz w:val="28"/>
          <w:szCs w:val="28"/>
        </w:rPr>
        <w:t>полуприсед</w:t>
      </w:r>
      <w:proofErr w:type="spellEnd"/>
      <w:r>
        <w:rPr>
          <w:rStyle w:val="c0"/>
          <w:rFonts w:eastAsiaTheme="majorEastAsia"/>
          <w:sz w:val="28"/>
          <w:szCs w:val="28"/>
        </w:rPr>
        <w:t>, руки на коленях. Круговые движения коленями с помощью рук вправо, влево по 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/>
        </w:rPr>
      </w:pPr>
      <w:r>
        <w:rPr>
          <w:rStyle w:val="c0"/>
          <w:rFonts w:eastAsiaTheme="majorEastAsia"/>
          <w:sz w:val="28"/>
          <w:szCs w:val="28"/>
        </w:rPr>
        <w:t>4 блок – упражнения для голеностопных суставов: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 xml:space="preserve">- И. п. – </w:t>
      </w:r>
      <w:proofErr w:type="gramStart"/>
      <w:r>
        <w:rPr>
          <w:rStyle w:val="c0"/>
          <w:rFonts w:eastAsiaTheme="majorEastAsia"/>
          <w:sz w:val="28"/>
          <w:szCs w:val="28"/>
        </w:rPr>
        <w:t>сед</w:t>
      </w:r>
      <w:proofErr w:type="gramEnd"/>
      <w:r>
        <w:rPr>
          <w:rStyle w:val="c0"/>
          <w:rFonts w:eastAsiaTheme="majorEastAsia"/>
          <w:sz w:val="28"/>
          <w:szCs w:val="28"/>
        </w:rPr>
        <w:t xml:space="preserve"> ноги врозь. Партнер нажимает руками на тыльную часть стопы, сначала сгибая ее, а затем сгибая и поворачивая вовнутрь поочередно то на правой, то на левой ноге. Постепенно увеличивать амплитуду, повторить по 3 раза.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>- И. п. – лежа на животе, подбородок на тыльной поверхности кистей, положенных друг на друга. Партнер пружинистыми движениями нажимает на пятку каждой ноги поочередно по 5 раз.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>- И. п. – стоя на первой рейке гимнастической стенки, руками держаться на уровне плеч, ноги прямые, пятки свисают. Пружинистое покачивание поочередно на каждой ноге и одновременно на обеих ногах с опусканием пятки как можно ниже уровня опоры по 10 раз.</w:t>
      </w:r>
    </w:p>
    <w:p w:rsidR="00FD234A" w:rsidRDefault="00FD234A" w:rsidP="00FD234A">
      <w:pPr>
        <w:spacing w:line="360" w:lineRule="auto"/>
        <w:jc w:val="both"/>
        <w:rPr>
          <w:rFonts w:ascii="Calibri" w:hAnsi="Calibri" w:cs="Arial"/>
        </w:rPr>
      </w:pPr>
      <w:r>
        <w:rPr>
          <w:rStyle w:val="c0"/>
          <w:rFonts w:eastAsiaTheme="majorEastAsia"/>
          <w:sz w:val="28"/>
          <w:szCs w:val="28"/>
        </w:rPr>
        <w:t>- И. п. – основная стойка. Подскоки за счет усилия мышц голени. Ноги в коленях сгибаются незначительно. Добиваться максимального вытягивания стопы в последний момент отталкивания на месте. 20 раз.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2.5 Упражнения для развития специальной выносливости: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переменный и повторный бег с ведением мяча;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двусторонние игры (для старшей группы);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двусторонние игры с </w:t>
      </w:r>
      <w:proofErr w:type="gramStart"/>
      <w:r>
        <w:rPr>
          <w:sz w:val="28"/>
          <w:szCs w:val="28"/>
        </w:rPr>
        <w:t>уменьшенным</w:t>
      </w:r>
      <w:proofErr w:type="gramEnd"/>
      <w:r>
        <w:rPr>
          <w:sz w:val="28"/>
          <w:szCs w:val="28"/>
        </w:rPr>
        <w:t xml:space="preserve"> по численности составами команд;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игровые упражнения с мячом (трое против трех, трое против двух и т.п.) большой интенсивности.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Комплексные задания: ведение и обводка стоек, передачи и удары по воротам, выполняемые в течение 3-10 минут. Например, повторные рывки с мячом с последующей обводкой нескольких стоек и ударами по воротам, с увеличением длины рывка, количества повторений и сокращением интервалов отдыха между рывками.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на развитие специальной выносливости для вратарей: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повторная, непрерывная в течение 5-12 минут ловля мяча;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отбивание мяча с падением, когда удары по воротам выполняются с минимальными интервалами 3-5 игроками.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2.6 Упражнения для формирования у юных футболистов правильных движений без мяча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Бег: обычный, спиной вперед; </w:t>
      </w:r>
      <w:proofErr w:type="spellStart"/>
      <w:r>
        <w:rPr>
          <w:sz w:val="28"/>
          <w:szCs w:val="28"/>
        </w:rPr>
        <w:t>скрестными</w:t>
      </w:r>
      <w:proofErr w:type="spellEnd"/>
      <w:r>
        <w:rPr>
          <w:sz w:val="28"/>
          <w:szCs w:val="28"/>
        </w:rPr>
        <w:t xml:space="preserve"> и приставными шагами (вправо и влево), изменяя ритм за счет различной длины шагов и скорости движения.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Ацикличный бег (с повторными скачками на одной ноге).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Прыжки: вверх, вверх - вперед, вверх - вправо, вверх - влево, толчком двумя ногами с места и толчком одной и двумя ногами с разбега.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Упражнения для формирования правильных движений без мяча для вратарей: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прыжки в сторону с падением перекатом;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повороты во время бега (вперед и назад) направо, налево и кругом (переступая и на одной ноге);</w:t>
      </w:r>
    </w:p>
    <w:p w:rsidR="00FD234A" w:rsidRDefault="00FD234A" w:rsidP="00FD234A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- остановка во время бега - выпадом, прыжком и переступанием.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2.7 Упражнения для технико-тактической подготовки: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Передачи мяча в парах, группах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Упражнение 1. Передача мяча в парах выполняется внутренней стороной стопы в двух различных вариантах: а) в одно касание; б) передача мяча с остановкой мяча под подошву.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Упражнение 2. Рывок после передачи мяча. Передача мяча внутренней стороной стопы выполняются резким движением стопы. Игрок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выполняет передачу мяча внутренней стороной стопы игроку Б, а сам быстро устремляется на его место. Последний, в свою очередь, выполняет передачу игроку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и перебегает на его место и т.д.</w:t>
      </w:r>
    </w:p>
    <w:p w:rsidR="00FD234A" w:rsidRDefault="00FD234A" w:rsidP="00FD234A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Ведение мяча с остановкой под удар партнеру</w:t>
      </w:r>
    </w:p>
    <w:p w:rsidR="00FD234A" w:rsidRDefault="00FD234A" w:rsidP="00FD234A">
      <w:pPr>
        <w:spacing w:line="360" w:lineRule="auto"/>
        <w:ind w:firstLine="607"/>
        <w:jc w:val="both"/>
        <w:rPr>
          <w:sz w:val="28"/>
          <w:szCs w:val="28"/>
        </w:rPr>
      </w:pPr>
      <w:r>
        <w:rPr>
          <w:sz w:val="28"/>
          <w:szCs w:val="28"/>
        </w:rPr>
        <w:t>Упражнение 1. Ведение мяча с остановкой под удар партнеру, движущемуся параллельно. Игрок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ведет мяч и оставляет его движущемуся из параллельной колонны игроку Б1. Последний обыгрывает защитника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 xml:space="preserve"> и выполняет удар по воротам и после этого игроки, сделав рывок, переходят в другие колонны и т.д. Требование к выполнению: оставление мяча подошвой выполняется незаметно для защитника (скрытно). Упражнение выполняется сначала с пассивным, а затем с активным сопротивлением защитника В.</w:t>
      </w:r>
    </w:p>
    <w:p w:rsidR="00FD234A" w:rsidRDefault="00FD234A" w:rsidP="00FD234A">
      <w:pPr>
        <w:spacing w:line="360" w:lineRule="auto"/>
        <w:ind w:firstLine="6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Упражнение 2. Ведение мяча с остановкой под удар партнеру, движущемуся навстречу. Игрок А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 ведет мяч левой ногой к точке М. Приблизившись к ней, он оставляет мяч подошвой движущемуся навстречу из другой колонны игроку Б1, который с хода наносит удар по воротам. После этого игроки, выполнив бег с ускорением и сделав рывок, переходят в конец противоположной колонны. Упражнение выполняется так, что ведение осуществляется правой ногой из противоположного угла площадки (то же с ведением мяча правой ногой из левого угла поля). Вариант: в упражнение вводится защитник</w:t>
      </w:r>
      <w:proofErr w:type="gramStart"/>
      <w:r>
        <w:rPr>
          <w:sz w:val="28"/>
          <w:szCs w:val="28"/>
        </w:rPr>
        <w:t xml:space="preserve"> В</w:t>
      </w:r>
      <w:proofErr w:type="gramEnd"/>
      <w:r>
        <w:rPr>
          <w:sz w:val="28"/>
          <w:szCs w:val="28"/>
        </w:rPr>
        <w:t>, который преследует игрока, ведущего мяч, с целью, что бы последний осуществлял движение дальней ногой.</w:t>
      </w:r>
    </w:p>
    <w:p w:rsidR="00FD234A" w:rsidRDefault="00FD234A" w:rsidP="00FD234A">
      <w:pPr>
        <w:pStyle w:val="a3"/>
        <w:numPr>
          <w:ilvl w:val="0"/>
          <w:numId w:val="1"/>
        </w:numPr>
        <w:spacing w:line="360" w:lineRule="auto"/>
      </w:pPr>
      <w:r>
        <w:t xml:space="preserve">Удары по воротам после взаимодействия с партнером. </w:t>
      </w:r>
    </w:p>
    <w:p w:rsidR="00FD234A" w:rsidRDefault="00FD234A" w:rsidP="00FD234A">
      <w:pPr>
        <w:pStyle w:val="a3"/>
        <w:spacing w:line="360" w:lineRule="auto"/>
        <w:ind w:firstLine="567"/>
      </w:pPr>
      <w:r>
        <w:t>Упражнение 1. Игрок А</w:t>
      </w:r>
      <w:proofErr w:type="gramStart"/>
      <w:r>
        <w:t>1</w:t>
      </w:r>
      <w:proofErr w:type="gramEnd"/>
      <w:r>
        <w:t xml:space="preserve"> ведет мяч и выполняет передачу в направлении стенки М игроку В1. Последний, получив мяч, играет в стенку с игроком А</w:t>
      </w:r>
      <w:proofErr w:type="gramStart"/>
      <w:r>
        <w:t>1</w:t>
      </w:r>
      <w:proofErr w:type="gramEnd"/>
      <w:r>
        <w:t xml:space="preserve">, </w:t>
      </w:r>
      <w:r>
        <w:lastRenderedPageBreak/>
        <w:t xml:space="preserve">который одним касанием направляет мяч в ворота. После этого игроки, сделав рывок, переходят в противоположную колонну и т.д. В ходе занятий игроки выполняют это упражнение на противоположной стороне игровой площадки. </w:t>
      </w:r>
    </w:p>
    <w:p w:rsidR="00FD234A" w:rsidRDefault="00FD234A" w:rsidP="00FD234A">
      <w:pPr>
        <w:pStyle w:val="a3"/>
        <w:spacing w:line="360" w:lineRule="auto"/>
        <w:ind w:firstLine="567"/>
      </w:pPr>
      <w:r>
        <w:t>Упражнение 2. Игрок А</w:t>
      </w:r>
      <w:proofErr w:type="gramStart"/>
      <w:r>
        <w:t>1</w:t>
      </w:r>
      <w:proofErr w:type="gramEnd"/>
      <w:r>
        <w:t>, получивший мяч от игрока Б1 играет с ним в стенку. Игрок Б</w:t>
      </w:r>
      <w:proofErr w:type="gramStart"/>
      <w:r>
        <w:t>1</w:t>
      </w:r>
      <w:proofErr w:type="gramEnd"/>
      <w:r>
        <w:t>, сделав рывок и получив мяч, сбрасывает его вправо или влево под удар игроку А1, который, сделав рывок наносит удар по воротам. После выполнения взаимодействия игроки, сделав рывок, перебегают в другую колонну и т.д.</w:t>
      </w:r>
    </w:p>
    <w:p w:rsidR="00FD234A" w:rsidRDefault="00FD234A" w:rsidP="00FD234A">
      <w:pPr>
        <w:pStyle w:val="a3"/>
        <w:numPr>
          <w:ilvl w:val="0"/>
          <w:numId w:val="1"/>
        </w:numPr>
        <w:spacing w:line="360" w:lineRule="auto"/>
      </w:pPr>
      <w:r>
        <w:t xml:space="preserve">Удары по воротам в четверках. </w:t>
      </w:r>
    </w:p>
    <w:p w:rsidR="00FD234A" w:rsidRDefault="00FD234A" w:rsidP="00FD234A">
      <w:pPr>
        <w:pStyle w:val="a3"/>
        <w:spacing w:line="360" w:lineRule="auto"/>
        <w:ind w:firstLine="567"/>
      </w:pPr>
      <w:r>
        <w:t>Упражнение 1. Игрок А1 передает мяч игроку</w:t>
      </w:r>
      <w:proofErr w:type="gramStart"/>
      <w:r>
        <w:t xml:space="preserve"> Б</w:t>
      </w:r>
      <w:proofErr w:type="gramEnd"/>
      <w:r>
        <w:t>, который в одно касание выполняет передачу мяча игроку В, а тот переводит мяч на ход открывающемуся игроку Г. Последний наносит удар по воротам. После этого игрок А1 перемещается на место игрока Г, игрок</w:t>
      </w:r>
      <w:proofErr w:type="gramStart"/>
      <w:r>
        <w:t xml:space="preserve"> Б</w:t>
      </w:r>
      <w:proofErr w:type="gramEnd"/>
      <w:r>
        <w:t xml:space="preserve"> занимает место в колонне А, игрок В перемещается на место игрока Б, а игрок Г на место игрока В.</w:t>
      </w:r>
    </w:p>
    <w:p w:rsidR="00FD234A" w:rsidRDefault="00FD234A" w:rsidP="00FD234A">
      <w:pPr>
        <w:pStyle w:val="a3"/>
        <w:spacing w:line="360" w:lineRule="auto"/>
        <w:ind w:firstLine="567"/>
      </w:pPr>
      <w:r>
        <w:t xml:space="preserve">Упражнение 2. Упражнение выполняется также, как и </w:t>
      </w:r>
      <w:proofErr w:type="gramStart"/>
      <w:r>
        <w:t>предыдущие</w:t>
      </w:r>
      <w:proofErr w:type="gramEnd"/>
      <w:r>
        <w:t>. Разница в том, что игрок Г</w:t>
      </w:r>
      <w:proofErr w:type="gramStart"/>
      <w:r>
        <w:t>1</w:t>
      </w:r>
      <w:proofErr w:type="gramEnd"/>
      <w:r>
        <w:t xml:space="preserve"> передает мяч (вместо удара по воротам) устремившемуся к воротам игроку А1, который и завершает атаку.</w:t>
      </w:r>
    </w:p>
    <w:p w:rsidR="00FD234A" w:rsidRDefault="00FD234A" w:rsidP="00FD234A">
      <w:pPr>
        <w:pStyle w:val="a3"/>
        <w:spacing w:line="360" w:lineRule="auto"/>
        <w:ind w:firstLine="567"/>
      </w:pPr>
      <w:r>
        <w:t>3. Спортивные игры. Футбол. Изучались приемы мяча и передачи, рассматривались основные способы ударов по мячу. Проводилось изучение индивидуальных тактических действий в защите и нападении. Изучались простые взаимодействия игроков в защите и нападении, а также техника игры вратаря.</w:t>
      </w:r>
    </w:p>
    <w:p w:rsidR="00FD234A" w:rsidRDefault="00FD234A" w:rsidP="00FD234A">
      <w:pPr>
        <w:pStyle w:val="a3"/>
        <w:spacing w:line="360" w:lineRule="auto"/>
      </w:pPr>
    </w:p>
    <w:p w:rsidR="0040421F" w:rsidRDefault="0040421F"/>
    <w:sectPr w:rsidR="004042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A1734"/>
    <w:multiLevelType w:val="multilevel"/>
    <w:tmpl w:val="B2FE387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302" w:hanging="375"/>
      </w:pPr>
    </w:lvl>
    <w:lvl w:ilvl="2">
      <w:start w:val="1"/>
      <w:numFmt w:val="decimal"/>
      <w:isLgl/>
      <w:lvlText w:val="%1.%2.%3"/>
      <w:lvlJc w:val="left"/>
      <w:pPr>
        <w:ind w:left="2007" w:hanging="720"/>
      </w:pPr>
    </w:lvl>
    <w:lvl w:ilvl="3">
      <w:start w:val="1"/>
      <w:numFmt w:val="decimal"/>
      <w:isLgl/>
      <w:lvlText w:val="%1.%2.%3.%4"/>
      <w:lvlJc w:val="left"/>
      <w:pPr>
        <w:ind w:left="2727" w:hanging="1080"/>
      </w:pPr>
    </w:lvl>
    <w:lvl w:ilvl="4">
      <w:start w:val="1"/>
      <w:numFmt w:val="decimal"/>
      <w:isLgl/>
      <w:lvlText w:val="%1.%2.%3.%4.%5"/>
      <w:lvlJc w:val="left"/>
      <w:pPr>
        <w:ind w:left="3087" w:hanging="1080"/>
      </w:pPr>
    </w:lvl>
    <w:lvl w:ilvl="5">
      <w:start w:val="1"/>
      <w:numFmt w:val="decimal"/>
      <w:isLgl/>
      <w:lvlText w:val="%1.%2.%3.%4.%5.%6"/>
      <w:lvlJc w:val="left"/>
      <w:pPr>
        <w:ind w:left="3807" w:hanging="1440"/>
      </w:pPr>
    </w:lvl>
    <w:lvl w:ilvl="6">
      <w:start w:val="1"/>
      <w:numFmt w:val="decimal"/>
      <w:isLgl/>
      <w:lvlText w:val="%1.%2.%3.%4.%5.%6.%7"/>
      <w:lvlJc w:val="left"/>
      <w:pPr>
        <w:ind w:left="4167" w:hanging="1440"/>
      </w:p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</w:lvl>
    <w:lvl w:ilvl="8">
      <w:start w:val="1"/>
      <w:numFmt w:val="decimal"/>
      <w:isLgl/>
      <w:lvlText w:val="%1.%2.%3.%4.%5.%6.%7.%8.%9"/>
      <w:lvlJc w:val="left"/>
      <w:pPr>
        <w:ind w:left="560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33B"/>
    <w:rsid w:val="0040421F"/>
    <w:rsid w:val="009C033B"/>
    <w:rsid w:val="00D74375"/>
    <w:rsid w:val="00FD2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D234A"/>
    <w:pPr>
      <w:jc w:val="both"/>
    </w:pPr>
    <w:rPr>
      <w:rFonts w:eastAsiaTheme="minorHAnsi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FD234A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D234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0">
    <w:name w:val="c0"/>
    <w:basedOn w:val="a0"/>
    <w:rsid w:val="00FD23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3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D234A"/>
    <w:pPr>
      <w:jc w:val="both"/>
    </w:pPr>
    <w:rPr>
      <w:rFonts w:eastAsiaTheme="minorHAnsi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FD234A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D234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0">
    <w:name w:val="c0"/>
    <w:basedOn w:val="a0"/>
    <w:rsid w:val="00FD23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84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2369</Words>
  <Characters>13504</Characters>
  <Application>Microsoft Office Word</Application>
  <DocSecurity>0</DocSecurity>
  <Lines>112</Lines>
  <Paragraphs>31</Paragraphs>
  <ScaleCrop>false</ScaleCrop>
  <Company/>
  <LinksUpToDate>false</LinksUpToDate>
  <CharactersWithSpaces>15842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VDA</dc:creator>
  <cp:keywords/>
  <dc:description/>
  <cp:lastModifiedBy>VDA</cp:lastModifiedBy>
  <cp:revision>5</cp:revision>
  <dcterms:created xsi:type="dcterms:W3CDTF">2021-06-29T09:17:00Z</dcterms:created>
  <dcterms:modified xsi:type="dcterms:W3CDTF">2021-06-29T09:22:00Z</dcterms:modified>
</cp:coreProperties>
</file>