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ОСОБЕННОСТИ ОРГАНИЗАЦИИ РАБОТЫ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 ГРУППЕ ПРОДЛЁННОГО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Воспитатель ГПД</w:t>
      </w:r>
      <w:r>
        <w:rPr>
          <w:rFonts w:ascii="Tahoma" w:hAnsi="Tahoma" w:cs="Tahoma"/>
          <w:color w:val="464646"/>
        </w:rPr>
        <w:t xml:space="preserve"> </w:t>
      </w:r>
      <w:proofErr w:type="spellStart"/>
      <w:r>
        <w:rPr>
          <w:rFonts w:ascii="Tahoma" w:hAnsi="Tahoma" w:cs="Tahoma"/>
          <w:color w:val="464646"/>
        </w:rPr>
        <w:t>Шишкунова</w:t>
      </w:r>
      <w:proofErr w:type="spellEnd"/>
      <w:r>
        <w:rPr>
          <w:rFonts w:ascii="Tahoma" w:hAnsi="Tahoma" w:cs="Tahoma"/>
          <w:color w:val="464646"/>
        </w:rPr>
        <w:t xml:space="preserve"> Светлана</w:t>
      </w:r>
      <w:r>
        <w:rPr>
          <w:rFonts w:ascii="Tahoma" w:hAnsi="Tahoma" w:cs="Tahoma"/>
          <w:color w:val="464646"/>
        </w:rPr>
        <w:t xml:space="preserve"> Владимировна</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АННОТАЦИЯ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Группа продленного дня – одна из форм общественного воспитания детей, которая имеет большие возможности для комплексного решения учебно-воспитательных и оздоровительных задач. Группы продленного дня в школе являются необходимой формой организации внеурочного времени учащихся младших классов. Продлённый день в школе способствует формированию воспитывающей образовательной среды. Данная работа определяет особенности организации работы в группе продлённого дня, </w:t>
      </w:r>
      <w:proofErr w:type="gramStart"/>
      <w:r>
        <w:rPr>
          <w:rFonts w:ascii="Tahoma" w:hAnsi="Tahoma" w:cs="Tahoma"/>
          <w:color w:val="464646"/>
        </w:rPr>
        <w:t>обозначает</w:t>
      </w:r>
      <w:proofErr w:type="gramEnd"/>
      <w:r>
        <w:rPr>
          <w:rFonts w:ascii="Tahoma" w:hAnsi="Tahoma" w:cs="Tahoma"/>
          <w:color w:val="464646"/>
        </w:rPr>
        <w:t xml:space="preserve"> чёткие задачи педагога в формировании необходимого распорядка внеурочного времени школьников. Важной целью работы также является определение группы продлённого дня как структурного элемента учебно-воспитательного процесса в начальной школе.</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СОДЕРЖАНИЕ</w:t>
      </w:r>
      <w:r>
        <w:rPr>
          <w:rFonts w:ascii="Tahoma" w:hAnsi="Tahoma" w:cs="Tahoma"/>
          <w:color w:val="464646"/>
        </w:rPr>
        <w:br/>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Введение</w:t>
      </w:r>
      <w:r>
        <w:rPr>
          <w:rFonts w:ascii="Tahoma" w:hAnsi="Tahoma" w:cs="Tahoma"/>
          <w:color w:val="464646"/>
        </w:rPr>
        <w:t xml:space="preserve"> </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Группа продленного дня как структурный элемент учебно-воспитательного процесса в начальной школе</w:t>
      </w:r>
      <w:r>
        <w:rPr>
          <w:rFonts w:ascii="Tahoma" w:hAnsi="Tahoma" w:cs="Tahoma"/>
          <w:color w:val="464646"/>
        </w:rPr>
        <w:t xml:space="preserve"> </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Понятие, цель </w:t>
      </w:r>
      <w:r>
        <w:rPr>
          <w:rFonts w:ascii="Tahoma" w:hAnsi="Tahoma" w:cs="Tahoma"/>
          <w:color w:val="464646"/>
        </w:rPr>
        <w:t>и задачи группы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Орг</w:t>
      </w:r>
      <w:r>
        <w:rPr>
          <w:rFonts w:ascii="Tahoma" w:hAnsi="Tahoma" w:cs="Tahoma"/>
          <w:color w:val="464646"/>
        </w:rPr>
        <w:t>анизация группы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Особенности </w:t>
      </w:r>
      <w:r>
        <w:rPr>
          <w:rFonts w:ascii="Tahoma" w:hAnsi="Tahoma" w:cs="Tahoma"/>
          <w:color w:val="464646"/>
        </w:rPr>
        <w:t>работы в группе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Формы и методы организации р</w:t>
      </w:r>
      <w:r>
        <w:rPr>
          <w:rFonts w:ascii="Tahoma" w:hAnsi="Tahoma" w:cs="Tahoma"/>
          <w:color w:val="464646"/>
        </w:rPr>
        <w:t>аботы в группе продлённого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Воспитательная р</w:t>
      </w:r>
      <w:r>
        <w:rPr>
          <w:rFonts w:ascii="Tahoma" w:hAnsi="Tahoma" w:cs="Tahoma"/>
          <w:color w:val="464646"/>
        </w:rPr>
        <w:t>абота в группе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Направления воспи</w:t>
      </w:r>
      <w:r>
        <w:rPr>
          <w:rFonts w:ascii="Tahoma" w:hAnsi="Tahoma" w:cs="Tahoma"/>
          <w:color w:val="464646"/>
        </w:rPr>
        <w:t>тания в группе продлённого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Выводы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Сп</w:t>
      </w:r>
      <w:r>
        <w:rPr>
          <w:rFonts w:ascii="Tahoma" w:hAnsi="Tahoma" w:cs="Tahoma"/>
          <w:color w:val="464646"/>
        </w:rPr>
        <w:t>исок использованной литературы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ВВЕДЕНИЕ</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Воспитание – это целенаправленное управление процессом развития личности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ребенка и вхождения его в культуру общества.</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Тесное и хорошо организованное сотрудничество семьи, школы, внешкольных детских объединений и организаций способствует правильному воспитанию ребенка, утверждают известные педагоги К.Н. </w:t>
      </w:r>
      <w:proofErr w:type="spellStart"/>
      <w:r>
        <w:rPr>
          <w:rFonts w:ascii="Tahoma" w:hAnsi="Tahoma" w:cs="Tahoma"/>
          <w:color w:val="464646"/>
        </w:rPr>
        <w:t>Вентуель</w:t>
      </w:r>
      <w:proofErr w:type="spellEnd"/>
      <w:r>
        <w:rPr>
          <w:rFonts w:ascii="Tahoma" w:hAnsi="Tahoma" w:cs="Tahoma"/>
          <w:color w:val="464646"/>
        </w:rPr>
        <w:t xml:space="preserve">, П. </w:t>
      </w:r>
      <w:proofErr w:type="spellStart"/>
      <w:r>
        <w:rPr>
          <w:rFonts w:ascii="Tahoma" w:hAnsi="Tahoma" w:cs="Tahoma"/>
          <w:color w:val="464646"/>
        </w:rPr>
        <w:t>Наторп</w:t>
      </w:r>
      <w:proofErr w:type="spellEnd"/>
      <w:r>
        <w:rPr>
          <w:rFonts w:ascii="Tahoma" w:hAnsi="Tahoma" w:cs="Tahoma"/>
          <w:color w:val="464646"/>
        </w:rPr>
        <w:t xml:space="preserve">, А.С. </w:t>
      </w:r>
      <w:r>
        <w:rPr>
          <w:rFonts w:ascii="Tahoma" w:hAnsi="Tahoma" w:cs="Tahoma"/>
          <w:color w:val="464646"/>
        </w:rPr>
        <w:lastRenderedPageBreak/>
        <w:t>Макаренко. В.А. Сухомлинский в своих работах выражал обеспокоенность наступлением на воспитательные функции семьи, неправильным пониманием самой сущности общественного воспитания.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Сухомлинский откровенно говорил, что невозможно без глубокой сердечной боли смотреть на то, как уродуется естественная жизнь ребенка в группах продленного дня. «Очень обидно, что положительный опыт лучших школ продленного дня, хорошо обобщенный в педагогической литературе, во многих школах мало приживается. И главной причиной здесь является общая слабость воспитательной работы (в узком смысле этого понятия)» [6, с. 12].</w:t>
      </w:r>
    </w:p>
    <w:p w:rsidR="0088074B" w:rsidRDefault="0088074B" w:rsidP="0088074B">
      <w:pPr>
        <w:pStyle w:val="a3"/>
        <w:spacing w:before="0" w:beforeAutospacing="0" w:after="0" w:afterAutospacing="0"/>
        <w:rPr>
          <w:rFonts w:ascii="Tahoma" w:hAnsi="Tahoma" w:cs="Tahoma"/>
          <w:color w:val="464646"/>
        </w:rPr>
      </w:pPr>
      <w:r>
        <w:rPr>
          <w:rFonts w:ascii="Tahoma" w:hAnsi="Tahoma" w:cs="Tahoma"/>
          <w:color w:val="464646"/>
        </w:rPr>
        <w:t>Практика показывает, что группы продленного дня в школе являются необходимой формой организации внеурочного времени учащихся младших и средних классов. Продленный день в школе как особый способ формирования воспитывающей образовательной среды позволяет оказывать действенную помощь семье и детям.</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Тема данной курсовой </w:t>
      </w:r>
      <w:proofErr w:type="gramStart"/>
      <w:r>
        <w:rPr>
          <w:rFonts w:ascii="Tahoma" w:hAnsi="Tahoma" w:cs="Tahoma"/>
          <w:color w:val="464646"/>
        </w:rPr>
        <w:t>актуальна</w:t>
      </w:r>
      <w:proofErr w:type="gramEnd"/>
      <w:r>
        <w:rPr>
          <w:rFonts w:ascii="Tahoma" w:hAnsi="Tahoma" w:cs="Tahoma"/>
          <w:color w:val="464646"/>
        </w:rPr>
        <w:t xml:space="preserve"> так как статистика показывает, что практически все государственные и частные школы работают в режиме продленного дня. Также за последние годы резко возросло количество открываемых групп продленного дня, в особенности для учащихся 1-4 классов. Не только педагоги, но и родители убедились в том, что пребывание ребенка в школьной группе продленного дня помогает процессу становления личности, гарантирует его безопасность и здоровье (как физическое, так и нравственное). Ребенок постоянно находится в зоне педагогического влияния.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Объект исследования – процесс воспитания школьников в группе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Предмет исследования – средства, методы, формы организации воспитательной работы в группе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Цель исследования – выявить оптимальные формы, методы и приемы воспитательной работы в группе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Исходя из цели, объекта и предмета исследования, были определены следующие задачи: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изучить научную, публицистическую, педагогическую и методологическую литературу по проблеме исследования;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провести первичный мониторинг уровня воспитанности школьников, посещающих ГПД;</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выявить приоритетные направления воспитательной деятельности, осуществляемой в ГПД;</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разработать программу воспитательной деятельности в ГПД по выбранным направлениям;</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воспитательную работу в ГПД построить на основе разработанной программы;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lastRenderedPageBreak/>
        <w:t>- провести итоговый мониторинг уровня воспитанности школьников, посещающих ГПД, после окончания действия данной программы.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1. Группа продленного дня как структурный элемент учебно-воспитательного процесса в начальной школе</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i/>
          <w:iCs/>
          <w:color w:val="464646"/>
        </w:rPr>
        <w:t>1.1. Понятие, цель и задачи группы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Группа продленного дня является моделью организации внеурочной деятельности школьников, создает благоприятные условия для повышения эффективности выполнения обучающимися домашних заданий, способствует личностному росту детей.</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Группа продленного дня – это объединение учащихся одного или нескольких классов под руководством педагога, организующего с ними ежедневно занятия во внеурочное время в соответствии с установленным режимом работы. Основной принцип организации групп – добровольность. Обязательность режима означает, что все без исключения участники образовательного процесса (как дети, так и взрослые, включая родителей) должны строго следовать режимным требованиям [5, с.48].</w:t>
      </w:r>
    </w:p>
    <w:p w:rsidR="0088074B" w:rsidRDefault="0088074B" w:rsidP="0088074B">
      <w:pPr>
        <w:pStyle w:val="a3"/>
        <w:spacing w:before="0" w:beforeAutospacing="0" w:after="0" w:afterAutospacing="0"/>
        <w:rPr>
          <w:rFonts w:ascii="Tahoma" w:hAnsi="Tahoma" w:cs="Tahoma"/>
          <w:color w:val="464646"/>
        </w:rPr>
      </w:pPr>
      <w:r>
        <w:rPr>
          <w:rFonts w:ascii="Tahoma" w:hAnsi="Tahoma" w:cs="Tahoma"/>
          <w:color w:val="464646"/>
        </w:rPr>
        <w:t>Группа продлённого дня общеобразовательного учреждения создаётся с целью формирования у обучающихся навыков и умений самостоятельно работать, ответственно выполнять домашние задания, глубоко и осмысленно пополнять свои знания, а также для оказания практической помощи семьям в воспитании, развитии у детей трудолюбия, прилежания, творческой активности и инициативы, положительного отношения к учёбе.</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Организация деятельности группы продлённого дня основывается на принципах демократии и гуманизма, всестороннего развития личности.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Основная цель организации групп продленного дня - максимальное развитие личности каждого ребенка: воспитание сознательного, здорового члена общества, инициативного и думающего, формирование детского интеллекта, целенаправленное развитие у ребенка познавательных психических процессов: внимания, воображения, восприятия, памяти, мышления и раскрытие творческого потенциала каждого ребенка.</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Основные задачи: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помочь учащимся в усвоении образовательных программ;</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развивать познавательные процессы и интересы личности;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развивать основные нравственные качества личности ребенка;</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развивать коммуникативные отношения ребенка;</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развивать мыслительные процессы, творческие способности;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укреплять здоровье и прививать навыки личной гигиены;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формировать полезные привычки;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lastRenderedPageBreak/>
        <w:t>- воспитывать силу, быстроту, ловкость, выносливость, гибкость;</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воспитывать чувство коллективизма.</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Таким образом, группа продленного дня – одна из форм общественного воспитания детей, которая имеет большие возможности для комплексного решения учебно-воспитательных и оздоровительных задач. Группы продленного дня в школе являются необходимой формой организации внеурочного времени учащихся младших и средних классов. Продленный день в школе способствует формированию воспитывающей образовательной среды.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i/>
          <w:iCs/>
          <w:color w:val="464646"/>
        </w:rPr>
        <w:t>1.2. Организация группы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 основе работы воспитателя группы продленного дня лежит нормативно-правовая база, которая регламентирует нормы и требования по созданию таких групп и организации учебно-воспитательной работы в такой группе.</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Зачисление обучающихся в группу продленного дня и отчисление из нее осуществляются приказом по школе по добровольному письменному заявлению родителей (законных представителей).</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Между общеобразовательным учреждением и родителями обучающегося, посещающего группу продленного дня, заключается договор о взаимных обязательствах.</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ГПД работает в тех же учебных кабинетах, в которых дети учатся в первой половине дня. Также используются физкультурный и актовый залы, библиотека и другие учебные помещения. Кабинеты ГПД оснащены детскими книгами, фильмами, игрушками, настольными играми, спортивным инвентарем. Организацию деятельности учащихся групп продленного дня, планирование их работы, ведение установленной документации осуществляет воспитатель.</w:t>
      </w:r>
    </w:p>
    <w:p w:rsidR="0088074B" w:rsidRDefault="0088074B" w:rsidP="0088074B">
      <w:pPr>
        <w:pStyle w:val="a3"/>
        <w:spacing w:before="0" w:beforeAutospacing="0" w:after="0" w:afterAutospacing="0"/>
        <w:rPr>
          <w:rFonts w:ascii="Tahoma" w:hAnsi="Tahoma" w:cs="Tahoma"/>
          <w:color w:val="464646"/>
        </w:rPr>
      </w:pPr>
      <w:r>
        <w:rPr>
          <w:rFonts w:ascii="Tahoma" w:hAnsi="Tahoma" w:cs="Tahoma"/>
          <w:color w:val="464646"/>
        </w:rPr>
        <w:t>В ГПД обеспечено горячее питание (как за счет средств родителей, так и льготное). В каждом классе соблюдается питьевой режим. Дети носят сменную одежду для занятий в ГПД и для прогулок.</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Внеклассная и внешкольная работа в группах продленного дня является неотъемлемой частью всей системы учебно-воспитательного процесса школы, обеспечивающего идейно-политического, нравственного и трудового воспитания. Она организуется на основе календарн</w:t>
      </w:r>
      <w:proofErr w:type="gramStart"/>
      <w:r>
        <w:rPr>
          <w:rFonts w:ascii="Tahoma" w:hAnsi="Tahoma" w:cs="Tahoma"/>
          <w:color w:val="464646"/>
        </w:rPr>
        <w:t>о-</w:t>
      </w:r>
      <w:proofErr w:type="gramEnd"/>
      <w:r>
        <w:rPr>
          <w:rFonts w:ascii="Tahoma" w:hAnsi="Tahoma" w:cs="Tahoma"/>
          <w:color w:val="464646"/>
        </w:rPr>
        <w:t xml:space="preserve"> тематического планирования.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Учащихся из группы продленного дня забирают родители, или их доверенные лица (на основании заявления родителей, с указанием ФИО доверенного лица). Учителя-воспитатели не рекомендуют забирать детей во время занятий. Это срывает учебный процесс и неблагоприятно сказывается на их эмоциональном настроении.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Таким образом, можно сделать следующий вывод: воспитатель группы продленного дня должен владеть знаниями в области владения документации, знать права и обязанности всех участников группы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i/>
          <w:iCs/>
          <w:color w:val="464646"/>
        </w:rPr>
        <w:t>1.3. Особенности работы в группе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lastRenderedPageBreak/>
        <w:t>В работе группы продлённого следует уделять особое внимание построению взаимодействия воспитателя и воспитанника. Необходимо выработать некоторые принципы работы и строго их придерживаться. Один из них – совместное с учащимися планирование работы группы ГПД, что способствует их заинтересованности и вовлеченности во все мероприятия. Важно, что в основу планирования работы воспитатель закладывает следующие позиции: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создание условий для развития и личностного роста воспитуемых;</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создание условий для реализации разных форм деятельности учащихся: бытовой, учебной, досуговой, физкультурно-оздоровительной;</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создание условий для формирования нравственной системы отношений к самому себе, другим людям, окружающему миру.</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Второй принцип работы в группе продлённого дня – индивидуальный подход во взаимодействии с учениками, т.к. воспитание должно максимально опираться на индивидуальность. Индивидуальный подход заключается в организации деятельности, основанной на глубоком знании особенностей личности ребенка, в создании дополнительных возможностей для развития способностей и активности каждого. Особенное внимание уделяется детям с </w:t>
      </w:r>
      <w:proofErr w:type="spellStart"/>
      <w:r>
        <w:rPr>
          <w:rFonts w:ascii="Tahoma" w:hAnsi="Tahoma" w:cs="Tahoma"/>
          <w:color w:val="464646"/>
        </w:rPr>
        <w:t>девиантным</w:t>
      </w:r>
      <w:proofErr w:type="spellEnd"/>
      <w:r>
        <w:rPr>
          <w:rFonts w:ascii="Tahoma" w:hAnsi="Tahoma" w:cs="Tahoma"/>
          <w:color w:val="464646"/>
        </w:rPr>
        <w:t xml:space="preserve"> поведением и детям из особых семей, т.к. именно они в первую очередь нуждаются в понимании и поддержке.</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Третий принцип – построение взаимоотношений воспитателя и воспитанника на взаимодоверии. Здесь необходимо соблюдать три важных условия: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 доверие должно быть естественным и непринуждённым, а не явно искусственным приёмом. </w:t>
      </w:r>
      <w:proofErr w:type="gramStart"/>
      <w:r>
        <w:rPr>
          <w:rFonts w:ascii="Tahoma" w:hAnsi="Tahoma" w:cs="Tahoma"/>
          <w:color w:val="464646"/>
        </w:rPr>
        <w:t>Ребёнок должен поверить в искренность воспитателя и правильно воспринять сам факт выраженного ему доверия;</w:t>
      </w:r>
      <w:proofErr w:type="gramEnd"/>
    </w:p>
    <w:p w:rsidR="0088074B" w:rsidRDefault="0088074B" w:rsidP="0088074B">
      <w:pPr>
        <w:pStyle w:val="a3"/>
        <w:spacing w:before="0" w:beforeAutospacing="0" w:after="0" w:afterAutospacing="0"/>
        <w:rPr>
          <w:rFonts w:ascii="Tahoma" w:hAnsi="Tahoma" w:cs="Tahoma"/>
          <w:color w:val="464646"/>
        </w:rPr>
      </w:pPr>
      <w:r>
        <w:rPr>
          <w:rFonts w:ascii="Tahoma" w:hAnsi="Tahoma" w:cs="Tahoma"/>
          <w:color w:val="464646"/>
        </w:rPr>
        <w:t>- в случае негативных поступков ученика учитель оценивает поступок, а не личность и при этом подчёркивает достоинства личности учащегося;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 учитель, оказав доверие ученику, не должен занимать позицию пассивного созерцателя, а терпеливо и тактично </w:t>
      </w:r>
      <w:proofErr w:type="gramStart"/>
      <w:r>
        <w:rPr>
          <w:rFonts w:ascii="Tahoma" w:hAnsi="Tahoma" w:cs="Tahoma"/>
          <w:color w:val="464646"/>
        </w:rPr>
        <w:t>помогать школьнику освоиться</w:t>
      </w:r>
      <w:proofErr w:type="gramEnd"/>
      <w:r>
        <w:rPr>
          <w:rFonts w:ascii="Tahoma" w:hAnsi="Tahoma" w:cs="Tahoma"/>
          <w:color w:val="464646"/>
        </w:rPr>
        <w:t xml:space="preserve"> с новой ролью, вовремя оказывать ему помощь и поддержку;</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учитель особым образом организует работу с педагогически запущенными детьми. В основу этой работы положены советы В.А. Сухомлинского: "Главное - не допустить переживания этими детьми своей "неполноценности", воспрепятствовать появлению у них безразличного отношения к учебному труду, не притупить чувство чести и достоинства".</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2. Формы и методы организации работы в группе продлённого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i/>
          <w:iCs/>
          <w:color w:val="464646"/>
        </w:rPr>
        <w:t>2.1. Воспитательная работа в группе продленного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Воспитательный проце</w:t>
      </w:r>
      <w:proofErr w:type="gramStart"/>
      <w:r>
        <w:rPr>
          <w:rFonts w:ascii="Tahoma" w:hAnsi="Tahoma" w:cs="Tahoma"/>
          <w:color w:val="464646"/>
        </w:rPr>
        <w:t xml:space="preserve">сс </w:t>
      </w:r>
      <w:bookmarkStart w:id="0" w:name="_GoBack"/>
      <w:bookmarkEnd w:id="0"/>
      <w:r>
        <w:rPr>
          <w:rFonts w:ascii="Tahoma" w:hAnsi="Tahoma" w:cs="Tahoma"/>
          <w:color w:val="464646"/>
        </w:rPr>
        <w:t>в шк</w:t>
      </w:r>
      <w:proofErr w:type="gramEnd"/>
      <w:r>
        <w:rPr>
          <w:rFonts w:ascii="Tahoma" w:hAnsi="Tahoma" w:cs="Tahoma"/>
          <w:color w:val="464646"/>
        </w:rPr>
        <w:t>оле становится педагогической мерой проявления нравственно-эстетического отношения детей к окружающему миру и искусству.</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Критерии и показатели </w:t>
      </w:r>
      <w:proofErr w:type="spellStart"/>
      <w:r>
        <w:rPr>
          <w:rFonts w:ascii="Tahoma" w:hAnsi="Tahoma" w:cs="Tahoma"/>
          <w:color w:val="464646"/>
        </w:rPr>
        <w:t>сформированности</w:t>
      </w:r>
      <w:proofErr w:type="spellEnd"/>
      <w:r>
        <w:rPr>
          <w:rFonts w:ascii="Tahoma" w:hAnsi="Tahoma" w:cs="Tahoma"/>
          <w:color w:val="464646"/>
        </w:rPr>
        <w:t xml:space="preserve"> уровня воспитанности выражаются в проявлении учащихся интереса </w:t>
      </w:r>
      <w:proofErr w:type="gramStart"/>
      <w:r>
        <w:rPr>
          <w:rFonts w:ascii="Tahoma" w:hAnsi="Tahoma" w:cs="Tahoma"/>
          <w:color w:val="464646"/>
        </w:rPr>
        <w:t>к</w:t>
      </w:r>
      <w:proofErr w:type="gramEnd"/>
      <w:r>
        <w:rPr>
          <w:rFonts w:ascii="Tahoma" w:hAnsi="Tahoma" w:cs="Tahoma"/>
          <w:color w:val="464646"/>
        </w:rPr>
        <w:t xml:space="preserve"> </w:t>
      </w:r>
      <w:proofErr w:type="gramStart"/>
      <w:r>
        <w:rPr>
          <w:rFonts w:ascii="Tahoma" w:hAnsi="Tahoma" w:cs="Tahoma"/>
          <w:color w:val="464646"/>
        </w:rPr>
        <w:t>вне</w:t>
      </w:r>
      <w:proofErr w:type="gramEnd"/>
      <w:r>
        <w:rPr>
          <w:rFonts w:ascii="Tahoma" w:hAnsi="Tahoma" w:cs="Tahoma"/>
          <w:color w:val="464646"/>
        </w:rPr>
        <w:t xml:space="preserve"> учебной эстетической деятельности, </w:t>
      </w:r>
      <w:r>
        <w:rPr>
          <w:rFonts w:ascii="Tahoma" w:hAnsi="Tahoma" w:cs="Tahoma"/>
          <w:color w:val="464646"/>
        </w:rPr>
        <w:lastRenderedPageBreak/>
        <w:t>эстетических чувств, взаимосвязи эстетических и нравственных знаний, творческой эстетически-мотивированной деятельности. Воспитательная работа стоится на основе её планирования.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Календарно-тематический план работы ГПД составляется на год и учебную четверть с выделением каждой учебной недели. Он должен быть согласован с годовым планом работы школы.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В группе продленного дня воспитателю необходимо тщательно продумывать формы и методы организации деятельности учащихся. Одним из основных этапов в режиме группы продленного дня является самоподготовка. Самоподготовка </w:t>
      </w:r>
      <w:proofErr w:type="gramStart"/>
      <w:r>
        <w:rPr>
          <w:rFonts w:ascii="Tahoma" w:hAnsi="Tahoma" w:cs="Tahoma"/>
          <w:color w:val="464646"/>
        </w:rPr>
        <w:t>–о</w:t>
      </w:r>
      <w:proofErr w:type="gramEnd"/>
      <w:r>
        <w:rPr>
          <w:rFonts w:ascii="Tahoma" w:hAnsi="Tahoma" w:cs="Tahoma"/>
          <w:color w:val="464646"/>
        </w:rPr>
        <w:t>рганизационная форма учебной деятельности в условиях продленного дня по выполнению домашнего задания под руководством воспитателя, в ходе которой целенаправленно формируются навыки самостоятельной работы.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При работе в группе продленного дня предлагается использовать различные виды прогулок, такие как: прогулка с целью наблюдения за сезонными изменениями в природе, прогулк</w:t>
      </w:r>
      <w:proofErr w:type="gramStart"/>
      <w:r>
        <w:rPr>
          <w:rFonts w:ascii="Tahoma" w:hAnsi="Tahoma" w:cs="Tahoma"/>
          <w:color w:val="464646"/>
        </w:rPr>
        <w:t>а-</w:t>
      </w:r>
      <w:proofErr w:type="gramEnd"/>
      <w:r>
        <w:rPr>
          <w:rFonts w:ascii="Tahoma" w:hAnsi="Tahoma" w:cs="Tahoma"/>
          <w:color w:val="464646"/>
        </w:rPr>
        <w:t>«задача», которая предусматривает решение практической задачи, например, определить расстояние, величину или высоту предмета и т.п., прогулка-«фантазия»: сделать зарисовку, изготовить поделку из природного материала, сплести венок, корзину, составить букет из листьев(цветков, веток),придумать сказку, стихотворение и т.д. Именно прогулка, а никакое иное занятие в режиме продленного дня, дает ребенку возможность почувствовать себя участником жизни [1, c. 66-67].</w:t>
      </w:r>
    </w:p>
    <w:p w:rsidR="0088074B" w:rsidRDefault="0088074B" w:rsidP="0088074B">
      <w:pPr>
        <w:pStyle w:val="a3"/>
        <w:spacing w:before="0" w:beforeAutospacing="0" w:after="0" w:afterAutospacing="0"/>
        <w:rPr>
          <w:rFonts w:ascii="Tahoma" w:hAnsi="Tahoma" w:cs="Tahoma"/>
          <w:color w:val="464646"/>
        </w:rPr>
      </w:pPr>
      <w:r>
        <w:rPr>
          <w:rFonts w:ascii="Tahoma" w:hAnsi="Tahoma" w:cs="Tahoma"/>
          <w:color w:val="464646"/>
        </w:rPr>
        <w:t>При организации деятельности по сохранению здоровья и формированию здорового образа жизни реализуются следующие задачи: сохранение и укрепление здоровья учащихся в период пребывания в школе и создание условий для формирования здорового образа жизни.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 течение года работают кружки, в которых преподаватели, педагоги дополнительного образования создают комфортные условия для интеллектуального, физического, эстетического развития детей в соответствии со способностями и интересами учащихся.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Особое место в режиме групп продленного дня отведено мероприятиям досугового направления и организации работы с детьми по интересам (беседы, викторины, конкурсы). Задача воспитателей – сделать досуг ребят интересным, насыщенным, разнообразным. У наших воспитателей есть разнообразные, интересные идеи и необходимый методический материал для индивидуальных и коллективных занятий.</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При организации занятий в ГПД учитывается потребность детей младшего школьного </w:t>
      </w:r>
      <w:proofErr w:type="gramStart"/>
      <w:r>
        <w:rPr>
          <w:rFonts w:ascii="Tahoma" w:hAnsi="Tahoma" w:cs="Tahoma"/>
          <w:color w:val="464646"/>
        </w:rPr>
        <w:t>возраста</w:t>
      </w:r>
      <w:proofErr w:type="gramEnd"/>
      <w:r>
        <w:rPr>
          <w:rFonts w:ascii="Tahoma" w:hAnsi="Tahoma" w:cs="Tahoma"/>
          <w:color w:val="464646"/>
        </w:rPr>
        <w:t xml:space="preserve"> как в умственной, так и в игровой деятельности, а также индивидуальные склонности, интересы и возможности ребенка.</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i/>
          <w:iCs/>
          <w:color w:val="464646"/>
        </w:rPr>
        <w:t>2.2. Направления воспитания в группе продлённого дня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Чтобы воспитание содействовало всестороннему развитию личности, оно должно осуществляться по разным направлениям. Это:</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lastRenderedPageBreak/>
        <w:t>1.Гражданское воспитание. Целью гражданского воспитания является формирование организационных навыков, умений соотносить собственные интересы с желаниями других людей, воспитывать желание работать в коллективе на пользу своей стране.</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Необходимо проводить часы общения, санитарные дни в школе, знакомить учеников с новостями, проводить экскурсии в музей школы, в комнату боевой и трудовой славы. Организовывать экскурсии по родному городу (селу), в другие города, посещать театры, цирки, музеи, выставки. Проводить беседы на различные гражданско-патриотические темы. Принимать участие в линейках.</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2.Семейное воспитание. Учащихся должны быть ознакомлены с родом и историей своей семьи. Также в рамках группы продленного дня необходимо принимать участие в народных праздниках, организовывать помощь людям пожилого возраста, инвалидам, проводить беседы на темы: «Моя семья», «Папа, мама и я – спортивная семья», «Я горжусь своей семьей», «Мои братья и сестры». Поздравлять с днем рождения каждого ученика в коллективе.</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3.Военно-патриотическое воспитание. Воспитатель должен воспитывать у учеников уважение к людям старшего поколения, ветеранам войны. Для этого дети принимают участие в спортивных соревнованиях, в школе проводятся встречи с ветеранами войны, дни гражданской обороны.</w:t>
      </w:r>
    </w:p>
    <w:p w:rsidR="0088074B" w:rsidRDefault="0088074B" w:rsidP="0088074B">
      <w:pPr>
        <w:pStyle w:val="a3"/>
        <w:spacing w:before="0" w:beforeAutospacing="0" w:after="0" w:afterAutospacing="0"/>
        <w:rPr>
          <w:rFonts w:ascii="Tahoma" w:hAnsi="Tahoma" w:cs="Tahoma"/>
          <w:color w:val="464646"/>
        </w:rPr>
      </w:pPr>
      <w:r>
        <w:rPr>
          <w:rFonts w:ascii="Tahoma" w:hAnsi="Tahoma" w:cs="Tahoma"/>
          <w:color w:val="464646"/>
        </w:rPr>
        <w:t>4.Трудовое воспитание. Главная его цель - воспитывать уважение к человеческому труду, желанию работать. Необходимо принимать участие в трудовых десантах по уборке территории школы, класса. Проводить экскурсии на производство, проводить знакомства с людьми различных профессий, принимать участие в конкурсах, праздниках.</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5.Художественно-эстетическое воспитание.</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Учащиеся должны быть знакомы с культурными традициями, фольклором своего народа, проявлять интерес к изучению языка и литературы, культуры, развивать творческие способности.</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6.Экологическое воспитание. Цель экологического воспитания - формировать экологическую культуру, воспитывать любовь и заботливое отношение к родному краю.</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Целесообразно проводить беседы о природе, экскурсии на природу, проводить экологические десанты, принимать участие в экологических праздниках.</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7.Нравственное воспитание. Очень важно познакомить детей с важнейшими моральными качествами личности, формировать у детей отрицательное отношение к проявлению негативных качеств, учить находить пути их преодоления, способствовать формированию положительных качеств сначала в игре, затем в повседневной жизни детей.</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Для этого воспитатель должен использовать различные методические приемы: чтение и анализ сказок, обсуждение личных качеств героев, проигрывание этюдов (отрывков из сказок, сценок из жизни), проведение развивающих и словесных игр, </w:t>
      </w:r>
      <w:r>
        <w:rPr>
          <w:rFonts w:ascii="Tahoma" w:hAnsi="Tahoma" w:cs="Tahoma"/>
          <w:color w:val="464646"/>
        </w:rPr>
        <w:lastRenderedPageBreak/>
        <w:t>рисование эпизодов из сказок, раскрашивание, проигрывание этюдов с неопределенным концом [2, с. 83].</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8.Приобщение к здоровому образу жизни. Воспитатель группы продленного дня должен способствовать формированию у учащихся желания вести здоровый образ жизни. Также обязательными аспектами являются: проведение медосмотра учеников врачами районной больницы, проведение бесед на темы сохранения здоровья, беседы по вопросам предупреждения детского травматизма, о здоровом образе жизни, вредных привычках. Важно принимать участие в различных спортивных соревнованиях, изучать и проводить подвижные игры.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9.Взаимодействие школы, родителей, детей. В современных условиях родители являются полноправными участниками образовательного процесса, поэтому развитие ребенка является результатом совместной деятельности учителя, воспитателя и родителей. В этой связи важно построить отношения с семьёй. Кроме индивидуальной работы с родителями существуют и другие методы работы, они так же важны и необходимы в педагогической деятельности, так как в комплексе способствуют полноценному развитию. Родители должны приобщаться к проведению воспитательных мероприятий, участвовать в утренниках и семейных праздниках [4, с.53].</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Таким образом, можно выявить взаимосвязь между всеми направлениями воспитания, как единой системы и в то же время важность и целостность каждой.</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ВЫВОДЫ</w:t>
      </w:r>
    </w:p>
    <w:p w:rsidR="0088074B" w:rsidRDefault="0088074B" w:rsidP="0088074B">
      <w:pPr>
        <w:pStyle w:val="a3"/>
        <w:spacing w:before="0" w:beforeAutospacing="0" w:after="0" w:afterAutospacing="0"/>
        <w:rPr>
          <w:rFonts w:ascii="Tahoma" w:hAnsi="Tahoma" w:cs="Tahoma"/>
          <w:color w:val="464646"/>
        </w:rPr>
      </w:pPr>
      <w:r>
        <w:rPr>
          <w:rFonts w:ascii="Tahoma" w:hAnsi="Tahoma" w:cs="Tahoma"/>
          <w:color w:val="464646"/>
        </w:rPr>
        <w:t>Работа группы продленного дня, как форма организации учебно-воспитательного процесса, в настоящее время требует соответствующих подходов к организации режима учебно-воспитательного процесса. Режим должен быть построен таким образом, чтобы способствовать выработке определенного ритма деятельности у каждого учащегося в отдельности и у всего коллектива в целом, приучать детей к порядку, самодисциплине, четкой организации труда и отдыха.</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На протяжении всей жизни человеку следует предоставлять право выбора действий в определенных жизненных ситуациях, помогая ему тем самым обретать нравственный опыт. Воспитателю группы продленного дня необходимо умело направлять деятельность детей, активно заполнять их «свободное пространство». Нужно стараться строить свою работу так, чтобы группы продленного дня стали органическим элементом, этапом учебно-воспитательного процесса школы.</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 работе с ГПД важны своевременные психолого-педагогическая помощь и поддержка детей, вовлечение их в коллективные действия и создание ситуаций, в которых ребенок может достичь успеха, всегда уверенный в том, что будет поощрен.</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Воспитательное пространство ГПД – это, во-первых, сама среда, в которой оказываются младшие школьники после уроков, во-вторых, это специально организованный образ жизни детей в данной среде: их деятельность, отношения, события, с ними происходящие [3, с. 31].</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 xml:space="preserve">Каждый ребенок – это индивидуальность, каждый это ключевая фигура воспитательного пространства. Только личностно ориентированный подход к </w:t>
      </w:r>
      <w:r>
        <w:rPr>
          <w:rFonts w:ascii="Tahoma" w:hAnsi="Tahoma" w:cs="Tahoma"/>
          <w:color w:val="464646"/>
        </w:rPr>
        <w:lastRenderedPageBreak/>
        <w:t>воспитанию будет способствовать развитию личности ребенка. Творческий подход грамотного педагога позволяет создать во второй половине дня такие условия, чтобы дети младшего школьного возраста получили возможность выразить себя, познать окружающий мир и получили опыт позитивного общения.</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СПИСОК ИСПОЛЬЗУЕМОЙ ЛИТЕРАТУРЫ</w:t>
      </w:r>
    </w:p>
    <w:p w:rsidR="0088074B" w:rsidRDefault="0088074B" w:rsidP="0088074B">
      <w:pPr>
        <w:pStyle w:val="a3"/>
        <w:spacing w:before="0" w:beforeAutospacing="0" w:after="240" w:afterAutospacing="0"/>
        <w:rPr>
          <w:rFonts w:ascii="Tahoma" w:hAnsi="Tahoma" w:cs="Tahoma"/>
          <w:color w:val="464646"/>
        </w:rPr>
      </w:pPr>
      <w:proofErr w:type="spellStart"/>
      <w:r>
        <w:rPr>
          <w:rFonts w:ascii="Tahoma" w:hAnsi="Tahoma" w:cs="Tahoma"/>
          <w:color w:val="464646"/>
        </w:rPr>
        <w:t>Байкова</w:t>
      </w:r>
      <w:proofErr w:type="spellEnd"/>
      <w:r>
        <w:rPr>
          <w:rFonts w:ascii="Tahoma" w:hAnsi="Tahoma" w:cs="Tahoma"/>
          <w:color w:val="464646"/>
        </w:rPr>
        <w:t xml:space="preserve">, Л. А. </w:t>
      </w:r>
      <w:proofErr w:type="spellStart"/>
      <w:r>
        <w:rPr>
          <w:rFonts w:ascii="Tahoma" w:hAnsi="Tahoma" w:cs="Tahoma"/>
          <w:color w:val="464646"/>
        </w:rPr>
        <w:t>Гребенкина</w:t>
      </w:r>
      <w:proofErr w:type="spellEnd"/>
      <w:r>
        <w:rPr>
          <w:rFonts w:ascii="Tahoma" w:hAnsi="Tahoma" w:cs="Tahoma"/>
          <w:color w:val="464646"/>
        </w:rPr>
        <w:t xml:space="preserve"> Л.К. Педагогическое мастерство и педагогические технологии. М.: </w:t>
      </w:r>
      <w:proofErr w:type="spellStart"/>
      <w:r>
        <w:rPr>
          <w:rFonts w:ascii="Tahoma" w:hAnsi="Tahoma" w:cs="Tahoma"/>
          <w:color w:val="464646"/>
        </w:rPr>
        <w:t>Пед</w:t>
      </w:r>
      <w:proofErr w:type="spellEnd"/>
      <w:r>
        <w:rPr>
          <w:rFonts w:ascii="Tahoma" w:hAnsi="Tahoma" w:cs="Tahoma"/>
          <w:color w:val="464646"/>
        </w:rPr>
        <w:t xml:space="preserve">. </w:t>
      </w:r>
      <w:proofErr w:type="gramStart"/>
      <w:r>
        <w:rPr>
          <w:rFonts w:ascii="Tahoma" w:hAnsi="Tahoma" w:cs="Tahoma"/>
          <w:color w:val="464646"/>
        </w:rPr>
        <w:t>Общ-во</w:t>
      </w:r>
      <w:proofErr w:type="gramEnd"/>
      <w:r>
        <w:rPr>
          <w:rFonts w:ascii="Tahoma" w:hAnsi="Tahoma" w:cs="Tahoma"/>
          <w:color w:val="464646"/>
        </w:rPr>
        <w:t xml:space="preserve"> России. 2000. – 112 с.</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Богданова, О.С., Петрова В. И. Методика воспитательной работы в начальных классах. – М., 2007. – 208 с.</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Голованова, Н. Ф. Воспитательное пространство продленного дня. – СПБ</w:t>
      </w:r>
      <w:proofErr w:type="gramStart"/>
      <w:r>
        <w:rPr>
          <w:rFonts w:ascii="Tahoma" w:hAnsi="Tahoma" w:cs="Tahoma"/>
          <w:color w:val="464646"/>
        </w:rPr>
        <w:t>.: "</w:t>
      </w:r>
      <w:proofErr w:type="gramEnd"/>
      <w:r>
        <w:rPr>
          <w:rFonts w:ascii="Tahoma" w:hAnsi="Tahoma" w:cs="Tahoma"/>
          <w:color w:val="464646"/>
        </w:rPr>
        <w:t>ДЕТСТВО-ПРЕСС", 2002. – 160 с.</w:t>
      </w:r>
    </w:p>
    <w:p w:rsidR="0088074B" w:rsidRDefault="0088074B" w:rsidP="0088074B">
      <w:pPr>
        <w:pStyle w:val="a3"/>
        <w:spacing w:before="0" w:beforeAutospacing="0" w:after="240" w:afterAutospacing="0"/>
        <w:rPr>
          <w:rFonts w:ascii="Tahoma" w:hAnsi="Tahoma" w:cs="Tahoma"/>
          <w:color w:val="464646"/>
        </w:rPr>
      </w:pPr>
      <w:proofErr w:type="spellStart"/>
      <w:r>
        <w:rPr>
          <w:rFonts w:ascii="Tahoma" w:hAnsi="Tahoma" w:cs="Tahoma"/>
          <w:color w:val="464646"/>
        </w:rPr>
        <w:t>Мицич</w:t>
      </w:r>
      <w:proofErr w:type="spellEnd"/>
      <w:r>
        <w:rPr>
          <w:rFonts w:ascii="Tahoma" w:hAnsi="Tahoma" w:cs="Tahoma"/>
          <w:color w:val="464646"/>
        </w:rPr>
        <w:t xml:space="preserve">, П. Как проводить деловые беседы: </w:t>
      </w:r>
      <w:proofErr w:type="spellStart"/>
      <w:r>
        <w:rPr>
          <w:rFonts w:ascii="Tahoma" w:hAnsi="Tahoma" w:cs="Tahoma"/>
          <w:color w:val="464646"/>
        </w:rPr>
        <w:t>пособ</w:t>
      </w:r>
      <w:proofErr w:type="spellEnd"/>
      <w:r>
        <w:rPr>
          <w:rFonts w:ascii="Tahoma" w:hAnsi="Tahoma" w:cs="Tahoma"/>
          <w:color w:val="464646"/>
        </w:rPr>
        <w:t>. для учителя / П. </w:t>
      </w:r>
      <w:proofErr w:type="spellStart"/>
      <w:r>
        <w:rPr>
          <w:rFonts w:ascii="Tahoma" w:hAnsi="Tahoma" w:cs="Tahoma"/>
          <w:color w:val="464646"/>
        </w:rPr>
        <w:t>Мицич</w:t>
      </w:r>
      <w:proofErr w:type="spellEnd"/>
      <w:r>
        <w:rPr>
          <w:rFonts w:ascii="Tahoma" w:hAnsi="Tahoma" w:cs="Tahoma"/>
          <w:color w:val="464646"/>
        </w:rPr>
        <w:t>. – М.: Экономика, 2006. – 207 с.</w:t>
      </w:r>
    </w:p>
    <w:p w:rsidR="0088074B" w:rsidRDefault="0088074B" w:rsidP="0088074B">
      <w:pPr>
        <w:pStyle w:val="a3"/>
        <w:spacing w:before="0" w:beforeAutospacing="0" w:after="240" w:afterAutospacing="0"/>
        <w:rPr>
          <w:rFonts w:ascii="Tahoma" w:hAnsi="Tahoma" w:cs="Tahoma"/>
          <w:color w:val="464646"/>
        </w:rPr>
      </w:pPr>
      <w:r>
        <w:rPr>
          <w:rFonts w:ascii="Tahoma" w:hAnsi="Tahoma" w:cs="Tahoma"/>
          <w:color w:val="464646"/>
        </w:rPr>
        <w:t>Продленный день в школе: режим и организация досуга. / Под</w:t>
      </w:r>
      <w:proofErr w:type="gramStart"/>
      <w:r>
        <w:rPr>
          <w:rFonts w:ascii="Tahoma" w:hAnsi="Tahoma" w:cs="Tahoma"/>
          <w:color w:val="464646"/>
        </w:rPr>
        <w:t>.</w:t>
      </w:r>
      <w:proofErr w:type="gramEnd"/>
      <w:r>
        <w:rPr>
          <w:rFonts w:ascii="Tahoma" w:hAnsi="Tahoma" w:cs="Tahoma"/>
          <w:color w:val="464646"/>
        </w:rPr>
        <w:t xml:space="preserve"> </w:t>
      </w:r>
      <w:proofErr w:type="gramStart"/>
      <w:r>
        <w:rPr>
          <w:rFonts w:ascii="Tahoma" w:hAnsi="Tahoma" w:cs="Tahoma"/>
          <w:color w:val="464646"/>
        </w:rPr>
        <w:t>р</w:t>
      </w:r>
      <w:proofErr w:type="gramEnd"/>
      <w:r>
        <w:rPr>
          <w:rFonts w:ascii="Tahoma" w:hAnsi="Tahoma" w:cs="Tahoma"/>
          <w:color w:val="464646"/>
        </w:rPr>
        <w:t>ед. О.А. Лосевой. – М., 1991. – 108 с.</w:t>
      </w:r>
    </w:p>
    <w:p w:rsidR="0088074B" w:rsidRDefault="0088074B" w:rsidP="0088074B">
      <w:pPr>
        <w:pStyle w:val="a3"/>
        <w:spacing w:before="0" w:beforeAutospacing="0" w:after="0" w:afterAutospacing="0"/>
        <w:rPr>
          <w:rFonts w:ascii="Tahoma" w:hAnsi="Tahoma" w:cs="Tahoma"/>
          <w:color w:val="464646"/>
        </w:rPr>
      </w:pPr>
      <w:r>
        <w:rPr>
          <w:rFonts w:ascii="Tahoma" w:hAnsi="Tahoma" w:cs="Tahoma"/>
          <w:color w:val="464646"/>
        </w:rPr>
        <w:t xml:space="preserve">Сухомлинский, В. А. Сердце отдаю детям / В. В. Сухомлинский. – Кишинёв: </w:t>
      </w:r>
      <w:proofErr w:type="spellStart"/>
      <w:r>
        <w:rPr>
          <w:rFonts w:ascii="Tahoma" w:hAnsi="Tahoma" w:cs="Tahoma"/>
          <w:color w:val="464646"/>
        </w:rPr>
        <w:t>Лумина</w:t>
      </w:r>
      <w:proofErr w:type="spellEnd"/>
      <w:r>
        <w:rPr>
          <w:rFonts w:ascii="Tahoma" w:hAnsi="Tahoma" w:cs="Tahoma"/>
          <w:color w:val="464646"/>
        </w:rPr>
        <w:t>, 1978. – 288 с.</w:t>
      </w:r>
    </w:p>
    <w:p w:rsidR="00846A94" w:rsidRDefault="00846A94"/>
    <w:sectPr w:rsidR="00846A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74B"/>
    <w:rsid w:val="00846A94"/>
    <w:rsid w:val="008807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8074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8074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677191">
      <w:bodyDiv w:val="1"/>
      <w:marLeft w:val="0"/>
      <w:marRight w:val="0"/>
      <w:marTop w:val="0"/>
      <w:marBottom w:val="0"/>
      <w:divBdr>
        <w:top w:val="none" w:sz="0" w:space="0" w:color="auto"/>
        <w:left w:val="none" w:sz="0" w:space="0" w:color="auto"/>
        <w:bottom w:val="none" w:sz="0" w:space="0" w:color="auto"/>
        <w:right w:val="none" w:sz="0" w:space="0" w:color="auto"/>
      </w:divBdr>
      <w:divsChild>
        <w:div w:id="1499997639">
          <w:marLeft w:val="0"/>
          <w:marRight w:val="0"/>
          <w:marTop w:val="0"/>
          <w:marBottom w:val="0"/>
          <w:divBdr>
            <w:top w:val="none" w:sz="0" w:space="0" w:color="auto"/>
            <w:left w:val="none" w:sz="0" w:space="0" w:color="auto"/>
            <w:bottom w:val="none" w:sz="0" w:space="0" w:color="auto"/>
            <w:right w:val="none" w:sz="0" w:space="0" w:color="auto"/>
          </w:divBdr>
        </w:div>
        <w:div w:id="1552423062">
          <w:marLeft w:val="0"/>
          <w:marRight w:val="0"/>
          <w:marTop w:val="0"/>
          <w:marBottom w:val="0"/>
          <w:divBdr>
            <w:top w:val="none" w:sz="0" w:space="0" w:color="auto"/>
            <w:left w:val="none" w:sz="0" w:space="0" w:color="auto"/>
            <w:bottom w:val="none" w:sz="0" w:space="0" w:color="auto"/>
            <w:right w:val="none" w:sz="0" w:space="0" w:color="auto"/>
          </w:divBdr>
        </w:div>
        <w:div w:id="1097823245">
          <w:marLeft w:val="0"/>
          <w:marRight w:val="0"/>
          <w:marTop w:val="0"/>
          <w:marBottom w:val="0"/>
          <w:divBdr>
            <w:top w:val="none" w:sz="0" w:space="0" w:color="auto"/>
            <w:left w:val="none" w:sz="0" w:space="0" w:color="auto"/>
            <w:bottom w:val="none" w:sz="0" w:space="0" w:color="auto"/>
            <w:right w:val="none" w:sz="0" w:space="0" w:color="auto"/>
          </w:divBdr>
        </w:div>
        <w:div w:id="943265020">
          <w:marLeft w:val="0"/>
          <w:marRight w:val="0"/>
          <w:marTop w:val="0"/>
          <w:marBottom w:val="0"/>
          <w:divBdr>
            <w:top w:val="none" w:sz="0" w:space="0" w:color="auto"/>
            <w:left w:val="none" w:sz="0" w:space="0" w:color="auto"/>
            <w:bottom w:val="none" w:sz="0" w:space="0" w:color="auto"/>
            <w:right w:val="none" w:sz="0" w:space="0" w:color="auto"/>
          </w:divBdr>
        </w:div>
        <w:div w:id="467557047">
          <w:marLeft w:val="0"/>
          <w:marRight w:val="0"/>
          <w:marTop w:val="0"/>
          <w:marBottom w:val="0"/>
          <w:divBdr>
            <w:top w:val="none" w:sz="0" w:space="0" w:color="auto"/>
            <w:left w:val="none" w:sz="0" w:space="0" w:color="auto"/>
            <w:bottom w:val="none" w:sz="0" w:space="0" w:color="auto"/>
            <w:right w:val="none" w:sz="0" w:space="0" w:color="auto"/>
          </w:divBdr>
        </w:div>
        <w:div w:id="1060128318">
          <w:marLeft w:val="0"/>
          <w:marRight w:val="0"/>
          <w:marTop w:val="0"/>
          <w:marBottom w:val="0"/>
          <w:divBdr>
            <w:top w:val="none" w:sz="0" w:space="0" w:color="auto"/>
            <w:left w:val="none" w:sz="0" w:space="0" w:color="auto"/>
            <w:bottom w:val="none" w:sz="0" w:space="0" w:color="auto"/>
            <w:right w:val="none" w:sz="0" w:space="0" w:color="auto"/>
          </w:divBdr>
        </w:div>
        <w:div w:id="1223827610">
          <w:marLeft w:val="0"/>
          <w:marRight w:val="0"/>
          <w:marTop w:val="0"/>
          <w:marBottom w:val="0"/>
          <w:divBdr>
            <w:top w:val="none" w:sz="0" w:space="0" w:color="auto"/>
            <w:left w:val="none" w:sz="0" w:space="0" w:color="auto"/>
            <w:bottom w:val="none" w:sz="0" w:space="0" w:color="auto"/>
            <w:right w:val="none" w:sz="0" w:space="0" w:color="auto"/>
          </w:divBdr>
        </w:div>
        <w:div w:id="1336688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3051</Words>
  <Characters>17397</Characters>
  <Application>Microsoft Office Word</Application>
  <DocSecurity>0</DocSecurity>
  <Lines>144</Lines>
  <Paragraphs>40</Paragraphs>
  <ScaleCrop>false</ScaleCrop>
  <Company/>
  <LinksUpToDate>false</LinksUpToDate>
  <CharactersWithSpaces>20408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2021-05-26T11:50:00Z</dcterms:created>
  <dcterms:modified xsi:type="dcterms:W3CDTF">2021-05-26T11:54:00Z</dcterms:modified>
</cp:coreProperties>
</file>