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DEF" w:rsidRDefault="00B40DEF" w:rsidP="00B40DE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0DEF" w:rsidRDefault="00B40DEF" w:rsidP="00B40D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 самооценки</w:t>
      </w:r>
    </w:p>
    <w:p w:rsidR="00B40DEF" w:rsidRDefault="00A353EF" w:rsidP="00B40D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</w:t>
      </w:r>
      <w:r w:rsidR="00DD0A2B">
        <w:rPr>
          <w:rFonts w:ascii="Times New Roman" w:hAnsi="Times New Roman" w:cs="Times New Roman"/>
          <w:sz w:val="24"/>
          <w:szCs w:val="24"/>
        </w:rPr>
        <w:t>вня профессиональных компетентностей</w:t>
      </w:r>
      <w:r>
        <w:rPr>
          <w:rFonts w:ascii="Times New Roman" w:hAnsi="Times New Roman" w:cs="Times New Roman"/>
          <w:sz w:val="24"/>
          <w:szCs w:val="24"/>
        </w:rPr>
        <w:t xml:space="preserve"> методиста</w:t>
      </w:r>
      <w:r w:rsidR="00B40DEF">
        <w:rPr>
          <w:rFonts w:ascii="Times New Roman" w:hAnsi="Times New Roman" w:cs="Times New Roman"/>
          <w:sz w:val="24"/>
          <w:szCs w:val="24"/>
        </w:rPr>
        <w:t xml:space="preserve"> в соответствии с профессиональным стандартом «Педагог дополнительного образования детей и взрослых».</w:t>
      </w:r>
    </w:p>
    <w:p w:rsidR="00B40DEF" w:rsidRDefault="00B40DEF" w:rsidP="00B40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Ф.И.О.___________________________ Имеющаяся категория ________________   Дата установления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кв.категории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B40DEF" w:rsidRPr="00B40DEF" w:rsidRDefault="00B40DEF" w:rsidP="00B40D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0DEF">
        <w:rPr>
          <w:rFonts w:ascii="Times New Roman" w:hAnsi="Times New Roman" w:cs="Times New Roman"/>
          <w:sz w:val="24"/>
          <w:szCs w:val="24"/>
        </w:rPr>
        <w:t>Уважаемый коллега!</w:t>
      </w:r>
    </w:p>
    <w:p w:rsidR="00B40DEF" w:rsidRDefault="00B40DEF" w:rsidP="00B40DE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самоанализа Вам предстоит оценить собственную компетентность в соответствии с требованиями профессионального стандарта «Педагог дополнительного образования детей и взрослых», используя следующую шкалу: </w:t>
      </w:r>
      <w:r>
        <w:rPr>
          <w:rFonts w:ascii="Times New Roman" w:hAnsi="Times New Roman" w:cs="Times New Roman"/>
          <w:i/>
          <w:sz w:val="24"/>
          <w:szCs w:val="24"/>
        </w:rPr>
        <w:t>0 баллов - компетенция  не выражена;1 балл - компетенция выражена слабо; 2 балла – компетенция  выражена на среднем уровне; 3 балла - компетенция выражена на высоком уровне.</w:t>
      </w:r>
    </w:p>
    <w:p w:rsidR="00B40DEF" w:rsidRDefault="00B40DEF" w:rsidP="00B40D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 колонке комментарий целесообразно конкретизировать, что именно в данной компетенции у Вас вызывает трудности или чему </w:t>
      </w:r>
      <w:r w:rsidR="00052846">
        <w:rPr>
          <w:rFonts w:ascii="Times New Roman" w:hAnsi="Times New Roman" w:cs="Times New Roman"/>
          <w:b/>
          <w:sz w:val="24"/>
          <w:szCs w:val="24"/>
          <w:u w:val="single"/>
        </w:rPr>
        <w:t>именно Вы можете научить других</w:t>
      </w:r>
    </w:p>
    <w:p w:rsidR="00B40DEF" w:rsidRDefault="00B40DEF" w:rsidP="00B40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84" w:type="dxa"/>
        <w:tblInd w:w="108" w:type="dxa"/>
        <w:tblLook w:val="04A0" w:firstRow="1" w:lastRow="0" w:firstColumn="1" w:lastColumn="0" w:noHBand="0" w:noVBand="1"/>
      </w:tblPr>
      <w:tblGrid>
        <w:gridCol w:w="787"/>
        <w:gridCol w:w="8711"/>
        <w:gridCol w:w="141"/>
        <w:gridCol w:w="1418"/>
        <w:gridCol w:w="3827"/>
      </w:tblGrid>
      <w:tr w:rsidR="00B40DEF" w:rsidRPr="00EB604E" w:rsidTr="005D595B">
        <w:tc>
          <w:tcPr>
            <w:tcW w:w="787" w:type="dxa"/>
          </w:tcPr>
          <w:p w:rsidR="00B40DEF" w:rsidRPr="00EB604E" w:rsidRDefault="00B40DEF" w:rsidP="00C34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04E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8711" w:type="dxa"/>
          </w:tcPr>
          <w:p w:rsidR="00B40DEF" w:rsidRPr="00EB604E" w:rsidRDefault="00B40DEF" w:rsidP="00C34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04E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</w:p>
        </w:tc>
        <w:tc>
          <w:tcPr>
            <w:tcW w:w="1559" w:type="dxa"/>
            <w:gridSpan w:val="2"/>
          </w:tcPr>
          <w:p w:rsidR="00B40DEF" w:rsidRPr="00EB604E" w:rsidRDefault="00B40DEF" w:rsidP="00C34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04E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3827" w:type="dxa"/>
          </w:tcPr>
          <w:p w:rsidR="00B40DEF" w:rsidRPr="00EB604E" w:rsidRDefault="00B40DEF" w:rsidP="00C34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04E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Комментарии</w:t>
            </w:r>
          </w:p>
        </w:tc>
      </w:tr>
      <w:tr w:rsidR="00B40DEF" w:rsidRPr="00712320" w:rsidTr="005D595B">
        <w:tc>
          <w:tcPr>
            <w:tcW w:w="14884" w:type="dxa"/>
            <w:gridSpan w:val="5"/>
          </w:tcPr>
          <w:p w:rsidR="00B40DEF" w:rsidRPr="00A61607" w:rsidRDefault="00B40DEF" w:rsidP="00A6160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616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Трудовая функция «</w:t>
            </w:r>
            <w:r w:rsidR="00A61607" w:rsidRPr="00A6160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Организация и проведение исследований рынка услуг дополнительного образования детей и взрослых</w:t>
            </w:r>
            <w:r w:rsidRPr="00A616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</w:tr>
      <w:tr w:rsidR="00A61607" w:rsidRPr="00E635D3" w:rsidTr="00227335">
        <w:tc>
          <w:tcPr>
            <w:tcW w:w="787" w:type="dxa"/>
          </w:tcPr>
          <w:p w:rsidR="00A61607" w:rsidRPr="003B0447" w:rsidRDefault="00A61607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A61607" w:rsidRPr="00A61607" w:rsidRDefault="00A61607" w:rsidP="0065319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16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разработки и(или)разработка программ и инструментария изучения рынка услуг дополнительного образования детей и взрослых</w:t>
            </w:r>
          </w:p>
        </w:tc>
        <w:tc>
          <w:tcPr>
            <w:tcW w:w="1418" w:type="dxa"/>
          </w:tcPr>
          <w:p w:rsidR="00A61607" w:rsidRPr="00E635D3" w:rsidRDefault="00A61607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61607" w:rsidRPr="00E635D3" w:rsidRDefault="00A61607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607" w:rsidRPr="00E635D3" w:rsidTr="00227335">
        <w:tc>
          <w:tcPr>
            <w:tcW w:w="787" w:type="dxa"/>
          </w:tcPr>
          <w:p w:rsidR="00A61607" w:rsidRPr="003B0447" w:rsidRDefault="00A61607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A61607" w:rsidRPr="00933F3D" w:rsidRDefault="00A61607" w:rsidP="006531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и(или)проведение изучения рынка услуг дополнительного образования детей и взрослых</w:t>
            </w:r>
          </w:p>
        </w:tc>
        <w:tc>
          <w:tcPr>
            <w:tcW w:w="1418" w:type="dxa"/>
          </w:tcPr>
          <w:p w:rsidR="00A61607" w:rsidRPr="00E635D3" w:rsidRDefault="00A61607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61607" w:rsidRPr="00E635D3" w:rsidRDefault="00A61607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607" w:rsidRPr="00E635D3" w:rsidTr="00227335">
        <w:tc>
          <w:tcPr>
            <w:tcW w:w="787" w:type="dxa"/>
          </w:tcPr>
          <w:p w:rsidR="00A61607" w:rsidRPr="003B0447" w:rsidRDefault="00A61607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A61607" w:rsidRPr="00933F3D" w:rsidRDefault="00A61607" w:rsidP="006531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предложений по определению перечня, содержания программ дополнительного образования детей и взрослых, условий их реализации, продвижению услуг дополнительного образования, организации на основе изучения рынка услуг дополнительного образования детей и взрослых</w:t>
            </w:r>
          </w:p>
        </w:tc>
        <w:tc>
          <w:tcPr>
            <w:tcW w:w="1418" w:type="dxa"/>
          </w:tcPr>
          <w:p w:rsidR="00A61607" w:rsidRPr="00E635D3" w:rsidRDefault="00A61607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61607" w:rsidRPr="00E635D3" w:rsidRDefault="00A61607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обсужд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руководством организации и специалистами задачи, концепцию и методы исследования рынка услуг дополнительного образования детей и взрослых (далее - исследования), ресурсы, необходимые для его проведения, и источники их привлечения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выборки, разрабатывать самостоятельно или с участием специалистов инструментарий исследования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оптимизаци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затрат на проведение исследования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ация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апробаци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разработанного инструментария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обязанности между специалистами, обучать использованию инструментария исследования, обеспечивать координацию их деятельности и выполнение программы исследования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0654CD" w:rsidRPr="00933F3D" w:rsidRDefault="006531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инструментари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исследования, различны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 форм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взаимодействия с респондентами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E53A10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6531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ервичн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r w:rsidR="006531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обработк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6531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результатов исследования и консультировать специалистов по ее проведению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отка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, анализ и интерпрет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ация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результат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изучения рынка услуг дополнительного образования детей и взрослых, привлекать к работе экспертов, организовывать обсуждение результатов анализа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отка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представл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руководству организации и педагогическому коллективу предложения по определению перечня, содержания дополнительных общеобразовательных программ, продвижению услуг дополнительного образования организации, осуществляющей образовательную деятельность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192" w:rsidRPr="00E635D3" w:rsidTr="00227335">
        <w:tc>
          <w:tcPr>
            <w:tcW w:w="787" w:type="dxa"/>
          </w:tcPr>
          <w:p w:rsidR="00653192" w:rsidRPr="003B0447" w:rsidRDefault="00653192" w:rsidP="00C341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653192" w:rsidRPr="00933F3D" w:rsidRDefault="006531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отка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персональны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данны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соблюдением требований, установленных законодательством Российской Федерации</w:t>
            </w:r>
          </w:p>
        </w:tc>
        <w:tc>
          <w:tcPr>
            <w:tcW w:w="1418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192" w:rsidRPr="00E635D3" w:rsidRDefault="006531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4CD" w:rsidRPr="00E635D3" w:rsidTr="005443C9">
        <w:tc>
          <w:tcPr>
            <w:tcW w:w="14884" w:type="dxa"/>
            <w:gridSpan w:val="5"/>
          </w:tcPr>
          <w:p w:rsidR="000654CD" w:rsidRPr="00933F3D" w:rsidRDefault="000654CD" w:rsidP="00FC27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Трудовая функция «</w:t>
            </w:r>
            <w:r w:rsidRPr="00933F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Организационно-педагогическое сопровождение методической деятельности педагогов дополнительного образования»</w:t>
            </w: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групповых и индивидуальных консультаций для педагогов дополнительного образования по разработке программ, оценочных средств, циклов занятий, досуговых мероприятий и других методических материалов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и оценка качества программно-методической документации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экспертизы (рецензирования) и подготовки к утверждению программно-методической документации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под руководством уполномоченного руководителя образовательной организации методической работы, в том числе деятельности методических объединений (кафедр) или иных аналогичных структур, обмена и распространения позитивного опыта профессиональной деятельности педагогов дополнительного образования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и оцен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инновационны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подход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построению дополнительного образования в избранной области (обновление содержания, форм, методов, приемов, средств обучения), находить в различных источниках информацию, необходимую педагогу дополнительного образования (преподавателю, тренеру-преподавателю) для решения профессиональных задач и самообразования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едение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групповы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индивидуальны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консультаци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разработке программ, оценочных средств, циклов занятий, досуговых мероприятий и других методических материалов с учетом стадии профессионального развития, возрастных и индивидуальных особенностей педагога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Оцен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качеств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разрабатываемых материалов на соответствие - порядку организации и осуществления образовательной деятельности по дополнительным общеобразовательным программам - современным теоретическим и методическим подходам к разработке и реализации программ дополнительного образования - образовательным потребностям учащихся, требованию предоставления программой возможности ее освоения на основе индивидуализации содержания - требованиям охраны труда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E53A10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</w:t>
            </w:r>
            <w:r w:rsidR="00FC27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состояни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FC27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методической работы и планировать методическую работу в организации, осуществляющей образовательную деятельность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ация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руководителей методических объединений (кафедр) или иных структур, занимающихся в организации методической деятельностью, по вопросам, относящимся к их компетенции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ация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обсуждени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обсужд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методически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вопрос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педагогами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Оказывать профессиональную поддержку оформления и презентации педагогами своего опыта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различны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 средств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способ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распространения позитивного опыта организации образовательного процесса, в том числе с применением ИКТ и возможностей информационно-телекоммуникационной сети «Интернет»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Готовить программно-методическую документацию для проведения экспертизы (рецензирования) и анализировать ее результаты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0654C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FC27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Обрабатывать персональные данные с соблюдением принципов и правил, установленных законодательством Российской Федерации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C62139">
        <w:tc>
          <w:tcPr>
            <w:tcW w:w="14884" w:type="dxa"/>
            <w:gridSpan w:val="5"/>
          </w:tcPr>
          <w:p w:rsidR="00FC2792" w:rsidRPr="00933F3D" w:rsidRDefault="00FC2792" w:rsidP="00C3412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Трудовая функция «Мониторинг и оценка качества реализации педагогами дополнительных общеобразовательных программ»</w:t>
            </w: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C341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Посещение и анализ занятий и досуговых мероприятий, проводимых педагогами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C341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рекомендаций по совершенствованию качества образовательного процесса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C341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под руководством уполномоченного руководителя образовательной организации повышения квалификации и переподготовки педагогических работников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мониторинга и оценки качества реализации педагогами дополнительных общеобразовательных программ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E53A10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</w:t>
            </w:r>
            <w:r w:rsidR="00FC27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занятия и досуговы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FC27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FC27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, обсужд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ение </w:t>
            </w:r>
            <w:r w:rsidR="00FC2792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их в диалоге с педагогами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отка 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результатов мониторинга качества реализации дополнительных общеобразовательных программ рекомендации по совершенствованию образовательного процесса для педагогов дополнительного образования детей и взрослых в избранной области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933F3D" w:rsidRDefault="00FC27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едение 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</w:t>
            </w:r>
            <w:r w:rsidR="00E53A10"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руководством образовательной организации и педагогами результатов мониторинга качества реализации дополнительных общеобразовательных пр</w:t>
            </w:r>
            <w:bookmarkStart w:id="0" w:name="_GoBack"/>
            <w:bookmarkEnd w:id="0"/>
            <w:r w:rsidRPr="00933F3D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ограмм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792" w:rsidRPr="00E635D3" w:rsidTr="00227335">
        <w:tc>
          <w:tcPr>
            <w:tcW w:w="787" w:type="dxa"/>
          </w:tcPr>
          <w:p w:rsidR="00FC2792" w:rsidRPr="003B0447" w:rsidRDefault="00FC2792" w:rsidP="00FC279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2" w:type="dxa"/>
            <w:gridSpan w:val="2"/>
          </w:tcPr>
          <w:p w:rsidR="00FC2792" w:rsidRPr="00A6015B" w:rsidRDefault="00FC2792" w:rsidP="00E53A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>Оцен</w:t>
            </w:r>
            <w:r w:rsidR="00E53A10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квалификаци</w:t>
            </w:r>
            <w:r w:rsidR="00E53A1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>(компетенцию) педагогов, планирова</w:t>
            </w:r>
            <w:r w:rsidR="00E53A10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их подготовк</w:t>
            </w:r>
            <w:r w:rsidR="00E53A1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>, переподготовк</w:t>
            </w:r>
            <w:r w:rsidR="00E53A1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повышени</w:t>
            </w:r>
            <w:r w:rsidR="00E53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</w:t>
            </w:r>
            <w:r w:rsidRPr="00A6015B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квалификации</w:t>
            </w:r>
          </w:p>
        </w:tc>
        <w:tc>
          <w:tcPr>
            <w:tcW w:w="1418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2792" w:rsidRPr="00E635D3" w:rsidRDefault="00FC2792" w:rsidP="00C34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CBF" w:rsidRPr="00FC2792" w:rsidRDefault="00E01CBF" w:rsidP="00B40D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01CBF" w:rsidRPr="00FC2792" w:rsidSect="00B40DE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90A67"/>
    <w:multiLevelType w:val="hybridMultilevel"/>
    <w:tmpl w:val="10560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21E66"/>
    <w:multiLevelType w:val="hybridMultilevel"/>
    <w:tmpl w:val="10560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00846"/>
    <w:multiLevelType w:val="hybridMultilevel"/>
    <w:tmpl w:val="10560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0439"/>
    <w:rsid w:val="00052846"/>
    <w:rsid w:val="000654CD"/>
    <w:rsid w:val="000E65A1"/>
    <w:rsid w:val="00227335"/>
    <w:rsid w:val="00570439"/>
    <w:rsid w:val="005A0120"/>
    <w:rsid w:val="005D595B"/>
    <w:rsid w:val="00653192"/>
    <w:rsid w:val="0079774D"/>
    <w:rsid w:val="00855CEB"/>
    <w:rsid w:val="00933F3D"/>
    <w:rsid w:val="00A353EF"/>
    <w:rsid w:val="00A61607"/>
    <w:rsid w:val="00B40DEF"/>
    <w:rsid w:val="00DD0A2B"/>
    <w:rsid w:val="00E01CBF"/>
    <w:rsid w:val="00E53A10"/>
    <w:rsid w:val="00FC27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D670B-C059-404A-8DB9-653CBBC6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0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5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</dc:creator>
  <cp:lastModifiedBy>Пользователь Windows</cp:lastModifiedBy>
  <cp:revision>3</cp:revision>
  <dcterms:created xsi:type="dcterms:W3CDTF">2020-04-21T17:58:00Z</dcterms:created>
  <dcterms:modified xsi:type="dcterms:W3CDTF">2020-07-13T17:52:00Z</dcterms:modified>
</cp:coreProperties>
</file>