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D78" w:rsidRPr="001A2A3C" w:rsidRDefault="00CB7235" w:rsidP="002B4D78">
      <w:pPr>
        <w:shd w:val="clear" w:color="auto" w:fill="FFFFFF"/>
        <w:spacing w:after="0"/>
        <w:jc w:val="center"/>
        <w:rPr>
          <w:rFonts w:ascii="Times New Roman" w:eastAsia="Times New Roman" w:hAnsi="Times New Roman"/>
          <w:b/>
          <w:color w:val="000000"/>
          <w:sz w:val="28"/>
          <w:szCs w:val="28"/>
          <w:lang w:eastAsia="ru-RU"/>
        </w:rPr>
      </w:pPr>
      <w:r w:rsidRPr="00722309">
        <w:rPr>
          <w:rFonts w:ascii="Times New Roman" w:eastAsia="Times New Roman" w:hAnsi="Times New Roman"/>
          <w:b/>
          <w:color w:val="000000"/>
          <w:sz w:val="28"/>
          <w:szCs w:val="28"/>
          <w:lang w:eastAsia="ru-RU"/>
        </w:rPr>
        <w:t>ИС</w:t>
      </w:r>
      <w:r w:rsidR="000F6517" w:rsidRPr="00722309">
        <w:rPr>
          <w:rFonts w:ascii="Times New Roman" w:eastAsia="Times New Roman" w:hAnsi="Times New Roman"/>
          <w:b/>
          <w:color w:val="000000"/>
          <w:sz w:val="28"/>
          <w:szCs w:val="28"/>
          <w:lang w:eastAsia="ru-RU"/>
        </w:rPr>
        <w:t xml:space="preserve">СЛЕДОВАНИЕ </w:t>
      </w:r>
      <w:r w:rsidR="007B6299" w:rsidRPr="00722309">
        <w:rPr>
          <w:rFonts w:ascii="Times New Roman" w:eastAsia="Times New Roman" w:hAnsi="Times New Roman"/>
          <w:b/>
          <w:color w:val="000000"/>
          <w:sz w:val="28"/>
          <w:szCs w:val="28"/>
          <w:lang w:eastAsia="ru-RU"/>
        </w:rPr>
        <w:t>СОСТОЯНИЯ ПСИХИКИ</w:t>
      </w:r>
      <w:r w:rsidR="000F6517" w:rsidRPr="00722309">
        <w:rPr>
          <w:rFonts w:ascii="Times New Roman" w:eastAsia="Times New Roman" w:hAnsi="Times New Roman"/>
          <w:b/>
          <w:color w:val="000000"/>
          <w:sz w:val="28"/>
          <w:szCs w:val="28"/>
          <w:lang w:eastAsia="ru-RU"/>
        </w:rPr>
        <w:t xml:space="preserve"> РЕБЕНКА </w:t>
      </w:r>
    </w:p>
    <w:p w:rsidR="00CB7235" w:rsidRPr="00722309" w:rsidRDefault="000F6517" w:rsidP="002B4D78">
      <w:pPr>
        <w:shd w:val="clear" w:color="auto" w:fill="FFFFFF"/>
        <w:spacing w:after="0"/>
        <w:jc w:val="center"/>
        <w:rPr>
          <w:rFonts w:ascii="Times New Roman" w:eastAsia="Times New Roman" w:hAnsi="Times New Roman"/>
          <w:b/>
          <w:color w:val="000000"/>
          <w:sz w:val="28"/>
          <w:szCs w:val="28"/>
          <w:lang w:eastAsia="ru-RU"/>
        </w:rPr>
      </w:pPr>
      <w:r w:rsidRPr="00722309">
        <w:rPr>
          <w:rFonts w:ascii="Times New Roman" w:eastAsia="Times New Roman" w:hAnsi="Times New Roman"/>
          <w:b/>
          <w:color w:val="000000"/>
          <w:sz w:val="28"/>
          <w:szCs w:val="28"/>
          <w:lang w:eastAsia="ru-RU"/>
        </w:rPr>
        <w:t xml:space="preserve">ПОСРЕДСТВОМ </w:t>
      </w:r>
      <w:r w:rsidR="002B4D78" w:rsidRPr="002B4D78">
        <w:rPr>
          <w:rFonts w:ascii="Times New Roman" w:eastAsia="Times New Roman" w:hAnsi="Times New Roman"/>
          <w:b/>
          <w:color w:val="000000"/>
          <w:sz w:val="28"/>
          <w:szCs w:val="28"/>
          <w:lang w:eastAsia="ru-RU"/>
        </w:rPr>
        <w:t xml:space="preserve"> </w:t>
      </w:r>
      <w:r w:rsidR="007B6299" w:rsidRPr="00722309">
        <w:rPr>
          <w:rFonts w:ascii="Times New Roman" w:eastAsia="Times New Roman" w:hAnsi="Times New Roman"/>
          <w:b/>
          <w:color w:val="000000"/>
          <w:sz w:val="28"/>
          <w:szCs w:val="28"/>
          <w:lang w:eastAsia="ru-RU"/>
        </w:rPr>
        <w:t>ЦВЕТ</w:t>
      </w:r>
      <w:proofErr w:type="gramStart"/>
      <w:r w:rsidR="007B6299" w:rsidRPr="00722309">
        <w:rPr>
          <w:rFonts w:ascii="Times New Roman" w:eastAsia="Times New Roman" w:hAnsi="Times New Roman"/>
          <w:b/>
          <w:color w:val="000000"/>
          <w:sz w:val="28"/>
          <w:szCs w:val="28"/>
          <w:lang w:eastAsia="ru-RU"/>
        </w:rPr>
        <w:t>О</w:t>
      </w:r>
      <w:r w:rsidR="003E3F13" w:rsidRPr="00722309">
        <w:rPr>
          <w:rFonts w:ascii="Times New Roman" w:eastAsia="Times New Roman" w:hAnsi="Times New Roman"/>
          <w:b/>
          <w:color w:val="000000"/>
          <w:sz w:val="28"/>
          <w:szCs w:val="28"/>
          <w:lang w:eastAsia="ru-RU"/>
        </w:rPr>
        <w:t>-</w:t>
      </w:r>
      <w:proofErr w:type="gramEnd"/>
      <w:r w:rsidR="007B6299" w:rsidRPr="00722309">
        <w:rPr>
          <w:rFonts w:ascii="Times New Roman" w:eastAsia="Times New Roman" w:hAnsi="Times New Roman"/>
          <w:b/>
          <w:color w:val="000000"/>
          <w:sz w:val="28"/>
          <w:szCs w:val="28"/>
          <w:lang w:eastAsia="ru-RU"/>
        </w:rPr>
        <w:t xml:space="preserve"> РИСУНОЧНОГО ТЕСТА</w:t>
      </w:r>
    </w:p>
    <w:p w:rsidR="002B4D78" w:rsidRDefault="002B4D78" w:rsidP="002B4D78">
      <w:pPr>
        <w:spacing w:after="0"/>
        <w:jc w:val="right"/>
        <w:rPr>
          <w:rFonts w:ascii="Times New Roman" w:eastAsia="Times New Roman" w:hAnsi="Times New Roman"/>
          <w:sz w:val="28"/>
          <w:szCs w:val="28"/>
          <w:lang w:eastAsia="ru-RU"/>
        </w:rPr>
      </w:pPr>
    </w:p>
    <w:p w:rsidR="000F6517" w:rsidRPr="002B4D78" w:rsidRDefault="001A2A3C" w:rsidP="002B4D7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Мосин К.Э.</w:t>
      </w:r>
    </w:p>
    <w:p w:rsidR="002B4D78" w:rsidRPr="002B4D78" w:rsidRDefault="001A2A3C" w:rsidP="002B4D78">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концертмейстер</w:t>
      </w:r>
      <w:bookmarkStart w:id="0" w:name="_GoBack"/>
      <w:bookmarkEnd w:id="0"/>
    </w:p>
    <w:p w:rsidR="002B4D78" w:rsidRPr="002B4D78" w:rsidRDefault="002B4D78" w:rsidP="002B4D78">
      <w:pPr>
        <w:spacing w:after="0"/>
        <w:jc w:val="right"/>
        <w:rPr>
          <w:rFonts w:ascii="Times New Roman" w:eastAsia="Times New Roman" w:hAnsi="Times New Roman"/>
          <w:sz w:val="24"/>
          <w:szCs w:val="24"/>
          <w:lang w:eastAsia="ru-RU"/>
        </w:rPr>
      </w:pPr>
      <w:r w:rsidRPr="002B4D78">
        <w:rPr>
          <w:rFonts w:ascii="Times New Roman" w:eastAsia="Times New Roman" w:hAnsi="Times New Roman"/>
          <w:sz w:val="24"/>
          <w:szCs w:val="24"/>
          <w:lang w:eastAsia="ru-RU"/>
        </w:rPr>
        <w:t>МАУ ДО ДДТ «Маленький принц»</w:t>
      </w:r>
    </w:p>
    <w:p w:rsidR="002B4D78" w:rsidRDefault="000F6517"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 xml:space="preserve"> </w:t>
      </w:r>
    </w:p>
    <w:p w:rsidR="00CB7235" w:rsidRPr="00722309" w:rsidRDefault="00CB7235"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 xml:space="preserve">«Всякое представление, возникающее в психике, </w:t>
      </w:r>
    </w:p>
    <w:p w:rsidR="00CB7235" w:rsidRPr="00722309" w:rsidRDefault="00CB7235"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 xml:space="preserve">любая тенденция, связанная с этим представлением, </w:t>
      </w:r>
    </w:p>
    <w:p w:rsidR="00CB7235" w:rsidRPr="00722309" w:rsidRDefault="00CB7235"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заканчивается движением»</w:t>
      </w:r>
    </w:p>
    <w:p w:rsidR="00CB7235" w:rsidRPr="00722309" w:rsidRDefault="001E4D73" w:rsidP="00722309">
      <w:pPr>
        <w:jc w:val="both"/>
        <w:rPr>
          <w:rFonts w:ascii="Times New Roman" w:hAnsi="Times New Roman"/>
          <w:sz w:val="28"/>
          <w:szCs w:val="28"/>
        </w:rPr>
      </w:pPr>
      <w:r w:rsidRPr="00722309">
        <w:rPr>
          <w:rFonts w:ascii="Times New Roman" w:hAnsi="Times New Roman"/>
          <w:sz w:val="28"/>
          <w:szCs w:val="28"/>
        </w:rPr>
        <w:t xml:space="preserve"> </w:t>
      </w:r>
      <w:r w:rsidR="00CB7235" w:rsidRPr="00722309">
        <w:rPr>
          <w:rFonts w:ascii="Times New Roman" w:hAnsi="Times New Roman"/>
          <w:sz w:val="28"/>
          <w:szCs w:val="28"/>
        </w:rPr>
        <w:t>И. М. Сеченов</w:t>
      </w:r>
    </w:p>
    <w:p w:rsidR="002B4D78" w:rsidRDefault="002B4D78" w:rsidP="00722309">
      <w:pPr>
        <w:spacing w:after="0"/>
        <w:jc w:val="both"/>
        <w:rPr>
          <w:rFonts w:ascii="Times New Roman" w:eastAsia="Times New Roman" w:hAnsi="Times New Roman"/>
          <w:color w:val="000000"/>
          <w:sz w:val="28"/>
          <w:szCs w:val="28"/>
          <w:lang w:eastAsia="ru-RU"/>
        </w:rPr>
      </w:pPr>
    </w:p>
    <w:p w:rsidR="006B623E" w:rsidRPr="00722309" w:rsidRDefault="006B623E"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 xml:space="preserve">Проективные </w:t>
      </w:r>
      <w:proofErr w:type="gramStart"/>
      <w:r w:rsidRPr="00722309">
        <w:rPr>
          <w:rFonts w:ascii="Times New Roman" w:eastAsia="Times New Roman" w:hAnsi="Times New Roman"/>
          <w:color w:val="000000"/>
          <w:sz w:val="28"/>
          <w:szCs w:val="28"/>
          <w:lang w:eastAsia="ru-RU"/>
        </w:rPr>
        <w:t>техники</w:t>
      </w:r>
      <w:proofErr w:type="gramEnd"/>
      <w:r w:rsidRPr="00722309">
        <w:rPr>
          <w:rFonts w:ascii="Times New Roman" w:eastAsia="Times New Roman" w:hAnsi="Times New Roman"/>
          <w:color w:val="000000"/>
          <w:sz w:val="28"/>
          <w:szCs w:val="28"/>
          <w:lang w:eastAsia="ru-RU"/>
        </w:rPr>
        <w:t xml:space="preserve"> </w:t>
      </w:r>
      <w:r w:rsidR="00AD03F4" w:rsidRPr="00722309">
        <w:rPr>
          <w:rFonts w:ascii="Times New Roman" w:eastAsia="Times New Roman" w:hAnsi="Times New Roman"/>
          <w:color w:val="000000"/>
          <w:sz w:val="28"/>
          <w:szCs w:val="28"/>
          <w:lang w:eastAsia="ru-RU"/>
        </w:rPr>
        <w:t xml:space="preserve">к которым относится </w:t>
      </w:r>
      <w:proofErr w:type="spellStart"/>
      <w:r w:rsidR="00AD03F4" w:rsidRPr="00722309">
        <w:rPr>
          <w:rFonts w:ascii="Times New Roman" w:eastAsia="Times New Roman" w:hAnsi="Times New Roman"/>
          <w:color w:val="000000"/>
          <w:sz w:val="28"/>
          <w:szCs w:val="28"/>
          <w:lang w:eastAsia="ru-RU"/>
        </w:rPr>
        <w:t>цвето</w:t>
      </w:r>
      <w:proofErr w:type="spellEnd"/>
      <w:r w:rsidR="00AD03F4" w:rsidRPr="00722309">
        <w:rPr>
          <w:rFonts w:ascii="Times New Roman" w:eastAsia="Times New Roman" w:hAnsi="Times New Roman"/>
          <w:color w:val="000000"/>
          <w:sz w:val="28"/>
          <w:szCs w:val="28"/>
          <w:lang w:eastAsia="ru-RU"/>
        </w:rPr>
        <w:t xml:space="preserve">-рисуночный тест, </w:t>
      </w:r>
      <w:r w:rsidRPr="00722309">
        <w:rPr>
          <w:rFonts w:ascii="Times New Roman" w:eastAsia="Times New Roman" w:hAnsi="Times New Roman"/>
          <w:color w:val="000000"/>
          <w:sz w:val="28"/>
          <w:szCs w:val="28"/>
          <w:lang w:eastAsia="ru-RU"/>
        </w:rPr>
        <w:t>основываются на парадоксе переноса (проекции) и предназначаются для исследования внутренних индивидуальных особенностей личности, которые менее всего доступны непосредственному наблюдению или опросу.</w:t>
      </w:r>
    </w:p>
    <w:p w:rsidR="00722309" w:rsidRPr="00722309" w:rsidRDefault="00722309" w:rsidP="00722309">
      <w:pPr>
        <w:pStyle w:val="a5"/>
        <w:shd w:val="clear" w:color="auto" w:fill="FFFFFF"/>
        <w:spacing w:before="0" w:beforeAutospacing="0" w:after="0" w:afterAutospacing="0" w:line="276" w:lineRule="auto"/>
        <w:jc w:val="both"/>
        <w:rPr>
          <w:color w:val="000000"/>
          <w:sz w:val="28"/>
          <w:szCs w:val="28"/>
        </w:rPr>
      </w:pPr>
      <w:proofErr w:type="spellStart"/>
      <w:r w:rsidRPr="00722309">
        <w:rPr>
          <w:color w:val="000000"/>
          <w:sz w:val="28"/>
          <w:szCs w:val="28"/>
        </w:rPr>
        <w:t>Цвето</w:t>
      </w:r>
      <w:proofErr w:type="spellEnd"/>
      <w:r w:rsidRPr="00722309">
        <w:rPr>
          <w:color w:val="000000"/>
          <w:sz w:val="28"/>
          <w:szCs w:val="28"/>
        </w:rPr>
        <w:t>-рисуночный тест разработан А.О. Прохоровым и Г.Н. </w:t>
      </w:r>
      <w:proofErr w:type="spellStart"/>
      <w:r w:rsidRPr="00722309">
        <w:rPr>
          <w:color w:val="000000"/>
          <w:sz w:val="28"/>
          <w:szCs w:val="28"/>
        </w:rPr>
        <w:t>Генинг</w:t>
      </w:r>
      <w:proofErr w:type="spellEnd"/>
      <w:r w:rsidRPr="00722309">
        <w:rPr>
          <w:color w:val="000000"/>
          <w:sz w:val="28"/>
          <w:szCs w:val="28"/>
        </w:rPr>
        <w:t>. Он предназначен для диагностики психических состояний младших школьников в ходе учебной деятельности. В рисунках и цвете дети выражают</w:t>
      </w:r>
      <w:r>
        <w:rPr>
          <w:color w:val="000000"/>
          <w:sz w:val="28"/>
          <w:szCs w:val="28"/>
        </w:rPr>
        <w:t xml:space="preserve"> (проецируют)</w:t>
      </w:r>
      <w:r w:rsidRPr="00722309">
        <w:rPr>
          <w:color w:val="000000"/>
          <w:sz w:val="28"/>
          <w:szCs w:val="28"/>
        </w:rPr>
        <w:t xml:space="preserve"> то, что им трудно сказать словами в силу недостаточного развития самосознания, рефлексии и способности к идентификации.</w:t>
      </w:r>
    </w:p>
    <w:p w:rsidR="006B623E" w:rsidRPr="00722309" w:rsidRDefault="006B623E"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Проекция выражается в приписывании внешним объектам (в частности, другим людям) особых свойств, находящихся в определенной взаимосвязи с психическими свойствами, присущими самому индивиду. Она основ</w:t>
      </w:r>
      <w:r w:rsidR="000F6517" w:rsidRPr="00722309">
        <w:rPr>
          <w:rFonts w:ascii="Times New Roman" w:eastAsia="Times New Roman" w:hAnsi="Times New Roman"/>
          <w:color w:val="000000"/>
          <w:sz w:val="28"/>
          <w:szCs w:val="28"/>
          <w:lang w:eastAsia="ru-RU"/>
        </w:rPr>
        <w:t>ывается</w:t>
      </w:r>
      <w:r w:rsidRPr="00722309">
        <w:rPr>
          <w:rFonts w:ascii="Times New Roman" w:eastAsia="Times New Roman" w:hAnsi="Times New Roman"/>
          <w:color w:val="000000"/>
          <w:sz w:val="28"/>
          <w:szCs w:val="28"/>
          <w:lang w:eastAsia="ru-RU"/>
        </w:rPr>
        <w:t xml:space="preserve"> на том, что восприятие и </w:t>
      </w:r>
      <w:r w:rsidR="000F6517" w:rsidRPr="00722309">
        <w:rPr>
          <w:rFonts w:ascii="Times New Roman" w:eastAsia="Times New Roman" w:hAnsi="Times New Roman"/>
          <w:color w:val="000000"/>
          <w:sz w:val="28"/>
          <w:szCs w:val="28"/>
          <w:lang w:eastAsia="ru-RU"/>
        </w:rPr>
        <w:t xml:space="preserve">толкование </w:t>
      </w:r>
      <w:r w:rsidRPr="00722309">
        <w:rPr>
          <w:rFonts w:ascii="Times New Roman" w:eastAsia="Times New Roman" w:hAnsi="Times New Roman"/>
          <w:color w:val="000000"/>
          <w:sz w:val="28"/>
          <w:szCs w:val="28"/>
          <w:lang w:eastAsia="ru-RU"/>
        </w:rPr>
        <w:t xml:space="preserve">действительности, </w:t>
      </w:r>
      <w:r w:rsidR="000F6517" w:rsidRPr="00722309">
        <w:rPr>
          <w:rFonts w:ascii="Times New Roman" w:eastAsia="Times New Roman" w:hAnsi="Times New Roman"/>
          <w:color w:val="000000"/>
          <w:sz w:val="28"/>
          <w:szCs w:val="28"/>
          <w:lang w:eastAsia="ru-RU"/>
        </w:rPr>
        <w:t>напрямую</w:t>
      </w:r>
      <w:r w:rsidRPr="00722309">
        <w:rPr>
          <w:rFonts w:ascii="Times New Roman" w:eastAsia="Times New Roman" w:hAnsi="Times New Roman"/>
          <w:color w:val="000000"/>
          <w:sz w:val="28"/>
          <w:szCs w:val="28"/>
          <w:lang w:eastAsia="ru-RU"/>
        </w:rPr>
        <w:t xml:space="preserve"> зависит от психического состояния личности</w:t>
      </w:r>
      <w:r w:rsidR="000F6517" w:rsidRPr="00722309">
        <w:rPr>
          <w:rFonts w:ascii="Times New Roman" w:eastAsia="Times New Roman" w:hAnsi="Times New Roman"/>
          <w:color w:val="000000"/>
          <w:sz w:val="28"/>
          <w:szCs w:val="28"/>
          <w:lang w:eastAsia="ru-RU"/>
        </w:rPr>
        <w:t>, ее мотивов, установок, действий.</w:t>
      </w:r>
    </w:p>
    <w:p w:rsidR="006B623E" w:rsidRPr="00722309" w:rsidRDefault="000F6517"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Всё, что является жизненно, ценностно важным для объекта исследования, порождает</w:t>
      </w:r>
      <w:r w:rsidR="006B623E" w:rsidRPr="00722309">
        <w:rPr>
          <w:rFonts w:ascii="Times New Roman" w:eastAsia="Times New Roman" w:hAnsi="Times New Roman"/>
          <w:color w:val="000000"/>
          <w:sz w:val="28"/>
          <w:szCs w:val="28"/>
          <w:lang w:eastAsia="ru-RU"/>
        </w:rPr>
        <w:t xml:space="preserve"> процессы фантазии, воображения, в которых раскрываются те или иные характеристики личности. При этом происходит проекция (приписывание, перенос) психических свойств испытуемого на материал задания (фотоизображение, рисунок).</w:t>
      </w:r>
    </w:p>
    <w:p w:rsidR="000F6517" w:rsidRPr="00722309" w:rsidRDefault="006B623E"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 xml:space="preserve">Таким образом, специфика проективного метода состоит в его направленности на </w:t>
      </w:r>
      <w:proofErr w:type="gramStart"/>
      <w:r w:rsidRPr="00722309">
        <w:rPr>
          <w:rFonts w:ascii="Times New Roman" w:eastAsia="Times New Roman" w:hAnsi="Times New Roman"/>
          <w:color w:val="000000"/>
          <w:sz w:val="28"/>
          <w:szCs w:val="28"/>
          <w:lang w:eastAsia="ru-RU"/>
        </w:rPr>
        <w:t>выявление</w:t>
      </w:r>
      <w:proofErr w:type="gramEnd"/>
      <w:r w:rsidRPr="00722309">
        <w:rPr>
          <w:rFonts w:ascii="Times New Roman" w:eastAsia="Times New Roman" w:hAnsi="Times New Roman"/>
          <w:color w:val="000000"/>
          <w:sz w:val="28"/>
          <w:szCs w:val="28"/>
          <w:lang w:eastAsia="ru-RU"/>
        </w:rPr>
        <w:t xml:space="preserve"> прежде всего субъективно-конфликтных отношений и их представленности в индивидуальном сознании в виде «личностных смыслов» или «значимых переживаний».</w:t>
      </w:r>
      <w:r w:rsidR="000F6517" w:rsidRPr="00722309">
        <w:rPr>
          <w:rFonts w:ascii="Times New Roman" w:eastAsia="Times New Roman" w:hAnsi="Times New Roman"/>
          <w:color w:val="000000"/>
          <w:sz w:val="28"/>
          <w:szCs w:val="28"/>
          <w:lang w:eastAsia="ru-RU"/>
        </w:rPr>
        <w:t xml:space="preserve"> </w:t>
      </w:r>
    </w:p>
    <w:p w:rsidR="00105A6A" w:rsidRPr="00722309" w:rsidRDefault="001E4D73" w:rsidP="00722309">
      <w:pPr>
        <w:spacing w:after="0"/>
        <w:jc w:val="both"/>
        <w:rPr>
          <w:rFonts w:ascii="Times New Roman" w:eastAsia="Times New Roman" w:hAnsi="Times New Roman"/>
          <w:sz w:val="28"/>
          <w:szCs w:val="28"/>
          <w:lang w:eastAsia="ru-RU"/>
        </w:rPr>
      </w:pPr>
      <w:r w:rsidRPr="00722309">
        <w:rPr>
          <w:rFonts w:ascii="Times New Roman" w:hAnsi="Times New Roman"/>
          <w:sz w:val="28"/>
          <w:szCs w:val="28"/>
        </w:rPr>
        <w:t>Метод проводимого нами исследования базируется на теории психомоторной связи</w:t>
      </w:r>
      <w:r w:rsidRPr="00722309">
        <w:rPr>
          <w:rFonts w:ascii="Times New Roman" w:eastAsia="Times New Roman" w:hAnsi="Times New Roman"/>
          <w:sz w:val="28"/>
          <w:szCs w:val="28"/>
          <w:lang w:eastAsia="ru-RU"/>
        </w:rPr>
        <w:t xml:space="preserve"> рисующей доминантной правой руки и зафиксированного графического следа</w:t>
      </w:r>
      <w:r w:rsidR="00A34127" w:rsidRPr="00722309">
        <w:rPr>
          <w:rFonts w:ascii="Times New Roman" w:eastAsia="Times New Roman" w:hAnsi="Times New Roman"/>
          <w:sz w:val="28"/>
          <w:szCs w:val="28"/>
          <w:lang w:eastAsia="ru-RU"/>
        </w:rPr>
        <w:t>, движения, рисунка</w:t>
      </w:r>
      <w:r w:rsidRPr="00722309">
        <w:rPr>
          <w:rFonts w:ascii="Times New Roman" w:eastAsia="Times New Roman" w:hAnsi="Times New Roman"/>
          <w:sz w:val="28"/>
          <w:szCs w:val="28"/>
          <w:lang w:eastAsia="ru-RU"/>
        </w:rPr>
        <w:t xml:space="preserve">. В данной работе мы основываемся на методике, предложенной М.З. </w:t>
      </w:r>
      <w:proofErr w:type="spellStart"/>
      <w:r w:rsidRPr="00722309">
        <w:rPr>
          <w:rFonts w:ascii="Times New Roman" w:eastAsia="Times New Roman" w:hAnsi="Times New Roman"/>
          <w:sz w:val="28"/>
          <w:szCs w:val="28"/>
          <w:lang w:eastAsia="ru-RU"/>
        </w:rPr>
        <w:t>Друкаревич</w:t>
      </w:r>
      <w:proofErr w:type="spellEnd"/>
      <w:r w:rsidRPr="00722309">
        <w:rPr>
          <w:rFonts w:ascii="Times New Roman" w:eastAsia="Times New Roman" w:hAnsi="Times New Roman"/>
          <w:sz w:val="28"/>
          <w:szCs w:val="28"/>
          <w:lang w:eastAsia="ru-RU"/>
        </w:rPr>
        <w:t xml:space="preserve">. Как и многие другие рисуночные тесты, тест </w:t>
      </w:r>
      <w:r w:rsidRPr="00722309">
        <w:rPr>
          <w:rFonts w:ascii="Times New Roman" w:eastAsia="Times New Roman" w:hAnsi="Times New Roman"/>
          <w:sz w:val="28"/>
          <w:szCs w:val="28"/>
          <w:lang w:eastAsia="ru-RU"/>
        </w:rPr>
        <w:lastRenderedPageBreak/>
        <w:t>направлен на диагностику личностных особенностей, иногда ее творческих потенций.</w:t>
      </w:r>
      <w:r w:rsidR="00A34127" w:rsidRPr="00722309">
        <w:rPr>
          <w:rFonts w:ascii="Times New Roman" w:eastAsia="Times New Roman" w:hAnsi="Times New Roman"/>
          <w:sz w:val="28"/>
          <w:szCs w:val="28"/>
          <w:lang w:eastAsia="ru-RU"/>
        </w:rPr>
        <w:t xml:space="preserve"> Если потенциальное движение, интенция по какой-то причине не осуществляется индивидом, то в соответствующих группах мышц суммируется определенное напряжение энергии, необходимой для осуществления ответного движения  соответственно, на представление - мысль. При выполнении рисунка лист бумаги (либо полотно картины) представляет собой модель пространства и, кроме состояния мышц, фиксирует отношение к пространству, т.е. возникающую тенденцию. Помимо всех общих пространственных закономерностей нами были использованы при толковании материала теста  нормы оперирования с символами и символическими геометрическими элементами и фигурами.</w:t>
      </w:r>
      <w:r w:rsidR="006B623E" w:rsidRPr="00722309">
        <w:rPr>
          <w:rFonts w:ascii="Times New Roman" w:eastAsia="Times New Roman" w:hAnsi="Times New Roman"/>
          <w:sz w:val="28"/>
          <w:szCs w:val="28"/>
          <w:lang w:eastAsia="ru-RU"/>
        </w:rPr>
        <w:t xml:space="preserve"> </w:t>
      </w:r>
    </w:p>
    <w:p w:rsidR="0080606B" w:rsidRPr="00722309" w:rsidRDefault="00105A6A"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i/>
          <w:color w:val="000000"/>
          <w:sz w:val="28"/>
          <w:szCs w:val="28"/>
          <w:lang w:eastAsia="ru-RU"/>
        </w:rPr>
        <w:t>Объектом исследования</w:t>
      </w:r>
      <w:r w:rsidRPr="00722309">
        <w:rPr>
          <w:rFonts w:ascii="Times New Roman" w:eastAsia="Times New Roman" w:hAnsi="Times New Roman"/>
          <w:color w:val="000000"/>
          <w:sz w:val="28"/>
          <w:szCs w:val="28"/>
          <w:lang w:eastAsia="ru-RU"/>
        </w:rPr>
        <w:t xml:space="preserve"> данной работы является рисуночная проективная методика «</w:t>
      </w:r>
      <w:r w:rsidR="007B6299" w:rsidRPr="00722309">
        <w:rPr>
          <w:rFonts w:ascii="Times New Roman" w:eastAsia="Times New Roman" w:hAnsi="Times New Roman"/>
          <w:color w:val="000000"/>
          <w:sz w:val="28"/>
          <w:szCs w:val="28"/>
          <w:lang w:eastAsia="ru-RU"/>
        </w:rPr>
        <w:t>Цвет</w:t>
      </w:r>
      <w:proofErr w:type="gramStart"/>
      <w:r w:rsidR="007B6299" w:rsidRPr="00722309">
        <w:rPr>
          <w:rFonts w:ascii="Times New Roman" w:eastAsia="Times New Roman" w:hAnsi="Times New Roman"/>
          <w:color w:val="000000"/>
          <w:sz w:val="28"/>
          <w:szCs w:val="28"/>
          <w:lang w:eastAsia="ru-RU"/>
        </w:rPr>
        <w:t>о</w:t>
      </w:r>
      <w:r w:rsidR="003E3F13" w:rsidRPr="00722309">
        <w:rPr>
          <w:rFonts w:ascii="Times New Roman" w:eastAsia="Times New Roman" w:hAnsi="Times New Roman"/>
          <w:color w:val="000000"/>
          <w:sz w:val="28"/>
          <w:szCs w:val="28"/>
          <w:lang w:eastAsia="ru-RU"/>
        </w:rPr>
        <w:t>-</w:t>
      </w:r>
      <w:proofErr w:type="gramEnd"/>
      <w:r w:rsidR="007B6299" w:rsidRPr="00722309">
        <w:rPr>
          <w:rFonts w:ascii="Times New Roman" w:eastAsia="Times New Roman" w:hAnsi="Times New Roman"/>
          <w:color w:val="000000"/>
          <w:sz w:val="28"/>
          <w:szCs w:val="28"/>
          <w:lang w:eastAsia="ru-RU"/>
        </w:rPr>
        <w:t xml:space="preserve"> рисуночный тест»</w:t>
      </w:r>
      <w:r w:rsidRPr="00722309">
        <w:rPr>
          <w:rFonts w:ascii="Times New Roman" w:eastAsia="Times New Roman" w:hAnsi="Times New Roman"/>
          <w:color w:val="000000"/>
          <w:sz w:val="28"/>
          <w:szCs w:val="28"/>
          <w:lang w:eastAsia="ru-RU"/>
        </w:rPr>
        <w:t>.</w:t>
      </w:r>
      <w:r w:rsidR="0080606B" w:rsidRPr="00722309">
        <w:rPr>
          <w:rFonts w:ascii="Times New Roman" w:eastAsia="Times New Roman" w:hAnsi="Times New Roman"/>
          <w:color w:val="000000"/>
          <w:sz w:val="28"/>
          <w:szCs w:val="28"/>
          <w:lang w:eastAsia="ru-RU"/>
        </w:rPr>
        <w:t xml:space="preserve">                                                             </w:t>
      </w:r>
    </w:p>
    <w:p w:rsidR="0080606B" w:rsidRPr="00722309" w:rsidRDefault="00105A6A"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i/>
          <w:color w:val="000000"/>
          <w:sz w:val="28"/>
          <w:szCs w:val="28"/>
          <w:lang w:eastAsia="ru-RU"/>
        </w:rPr>
        <w:t>Предметом исследования</w:t>
      </w:r>
      <w:r w:rsidRPr="00722309">
        <w:rPr>
          <w:rFonts w:ascii="Times New Roman" w:eastAsia="Times New Roman" w:hAnsi="Times New Roman"/>
          <w:color w:val="000000"/>
          <w:sz w:val="28"/>
          <w:szCs w:val="28"/>
          <w:lang w:eastAsia="ru-RU"/>
        </w:rPr>
        <w:t xml:space="preserve"> – применение проективной методики при диагностике  развития</w:t>
      </w:r>
      <w:r w:rsidR="0080606B" w:rsidRPr="00722309">
        <w:rPr>
          <w:rFonts w:ascii="Times New Roman" w:eastAsia="Times New Roman" w:hAnsi="Times New Roman"/>
          <w:color w:val="000000"/>
          <w:sz w:val="28"/>
          <w:szCs w:val="28"/>
          <w:lang w:eastAsia="ru-RU"/>
        </w:rPr>
        <w:t xml:space="preserve"> детского творчества</w:t>
      </w:r>
      <w:r w:rsidRPr="00722309">
        <w:rPr>
          <w:rFonts w:ascii="Times New Roman" w:eastAsia="Times New Roman" w:hAnsi="Times New Roman"/>
          <w:color w:val="000000"/>
          <w:sz w:val="28"/>
          <w:szCs w:val="28"/>
          <w:lang w:eastAsia="ru-RU"/>
        </w:rPr>
        <w:t>.</w:t>
      </w:r>
      <w:r w:rsidR="0080606B" w:rsidRPr="00722309">
        <w:rPr>
          <w:rFonts w:ascii="Times New Roman" w:eastAsia="Times New Roman" w:hAnsi="Times New Roman"/>
          <w:color w:val="000000"/>
          <w:sz w:val="28"/>
          <w:szCs w:val="28"/>
          <w:lang w:eastAsia="ru-RU"/>
        </w:rPr>
        <w:t xml:space="preserve">                                                                                </w:t>
      </w:r>
    </w:p>
    <w:p w:rsidR="0080606B" w:rsidRPr="00722309" w:rsidRDefault="00105A6A"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i/>
          <w:color w:val="000000"/>
          <w:sz w:val="28"/>
          <w:szCs w:val="28"/>
          <w:lang w:eastAsia="ru-RU"/>
        </w:rPr>
        <w:t>Целью данной работы</w:t>
      </w:r>
      <w:r w:rsidRPr="00722309">
        <w:rPr>
          <w:rFonts w:ascii="Times New Roman" w:eastAsia="Times New Roman" w:hAnsi="Times New Roman"/>
          <w:color w:val="000000"/>
          <w:sz w:val="28"/>
          <w:szCs w:val="28"/>
          <w:lang w:eastAsia="ru-RU"/>
        </w:rPr>
        <w:t xml:space="preserve"> является непосредственный анализ рисуночн</w:t>
      </w:r>
      <w:r w:rsidR="00AD03F4" w:rsidRPr="00722309">
        <w:rPr>
          <w:rFonts w:ascii="Times New Roman" w:eastAsia="Times New Roman" w:hAnsi="Times New Roman"/>
          <w:color w:val="000000"/>
          <w:sz w:val="28"/>
          <w:szCs w:val="28"/>
          <w:lang w:eastAsia="ru-RU"/>
        </w:rPr>
        <w:t>ой</w:t>
      </w:r>
      <w:r w:rsidRPr="00722309">
        <w:rPr>
          <w:rFonts w:ascii="Times New Roman" w:eastAsia="Times New Roman" w:hAnsi="Times New Roman"/>
          <w:color w:val="000000"/>
          <w:sz w:val="28"/>
          <w:szCs w:val="28"/>
          <w:lang w:eastAsia="ru-RU"/>
        </w:rPr>
        <w:t xml:space="preserve"> проективн</w:t>
      </w:r>
      <w:r w:rsidR="00AD03F4" w:rsidRPr="00722309">
        <w:rPr>
          <w:rFonts w:ascii="Times New Roman" w:eastAsia="Times New Roman" w:hAnsi="Times New Roman"/>
          <w:color w:val="000000"/>
          <w:sz w:val="28"/>
          <w:szCs w:val="28"/>
          <w:lang w:eastAsia="ru-RU"/>
        </w:rPr>
        <w:t>ой</w:t>
      </w:r>
      <w:r w:rsidRPr="00722309">
        <w:rPr>
          <w:rFonts w:ascii="Times New Roman" w:eastAsia="Times New Roman" w:hAnsi="Times New Roman"/>
          <w:color w:val="000000"/>
          <w:sz w:val="28"/>
          <w:szCs w:val="28"/>
          <w:lang w:eastAsia="ru-RU"/>
        </w:rPr>
        <w:t xml:space="preserve"> методик</w:t>
      </w:r>
      <w:r w:rsidR="00AD03F4" w:rsidRPr="00722309">
        <w:rPr>
          <w:rFonts w:ascii="Times New Roman" w:eastAsia="Times New Roman" w:hAnsi="Times New Roman"/>
          <w:color w:val="000000"/>
          <w:sz w:val="28"/>
          <w:szCs w:val="28"/>
          <w:lang w:eastAsia="ru-RU"/>
        </w:rPr>
        <w:t>и</w:t>
      </w:r>
      <w:r w:rsidRPr="00722309">
        <w:rPr>
          <w:rFonts w:ascii="Times New Roman" w:eastAsia="Times New Roman" w:hAnsi="Times New Roman"/>
          <w:color w:val="000000"/>
          <w:sz w:val="28"/>
          <w:szCs w:val="28"/>
          <w:lang w:eastAsia="ru-RU"/>
        </w:rPr>
        <w:t xml:space="preserve"> и </w:t>
      </w:r>
      <w:r w:rsidR="00AD03F4" w:rsidRPr="00722309">
        <w:rPr>
          <w:rFonts w:ascii="Times New Roman" w:eastAsia="Times New Roman" w:hAnsi="Times New Roman"/>
          <w:color w:val="000000"/>
          <w:sz w:val="28"/>
          <w:szCs w:val="28"/>
          <w:lang w:eastAsia="ru-RU"/>
        </w:rPr>
        <w:t>ее</w:t>
      </w:r>
      <w:r w:rsidRPr="00722309">
        <w:rPr>
          <w:rFonts w:ascii="Times New Roman" w:eastAsia="Times New Roman" w:hAnsi="Times New Roman"/>
          <w:color w:val="000000"/>
          <w:sz w:val="28"/>
          <w:szCs w:val="28"/>
          <w:lang w:eastAsia="ru-RU"/>
        </w:rPr>
        <w:t xml:space="preserve"> возможностей при диагностике развития</w:t>
      </w:r>
      <w:r w:rsidR="0080606B" w:rsidRPr="00722309">
        <w:rPr>
          <w:rFonts w:ascii="Times New Roman" w:eastAsia="Times New Roman" w:hAnsi="Times New Roman"/>
          <w:color w:val="000000"/>
          <w:sz w:val="28"/>
          <w:szCs w:val="28"/>
          <w:lang w:eastAsia="ru-RU"/>
        </w:rPr>
        <w:t xml:space="preserve"> детского творчества</w:t>
      </w:r>
      <w:r w:rsidRPr="00722309">
        <w:rPr>
          <w:rFonts w:ascii="Times New Roman" w:eastAsia="Times New Roman" w:hAnsi="Times New Roman"/>
          <w:color w:val="000000"/>
          <w:sz w:val="28"/>
          <w:szCs w:val="28"/>
          <w:lang w:eastAsia="ru-RU"/>
        </w:rPr>
        <w:t>.</w:t>
      </w:r>
      <w:r w:rsidR="0080606B" w:rsidRPr="00722309">
        <w:rPr>
          <w:rFonts w:ascii="Times New Roman" w:eastAsia="Times New Roman" w:hAnsi="Times New Roman"/>
          <w:color w:val="000000"/>
          <w:sz w:val="28"/>
          <w:szCs w:val="28"/>
          <w:lang w:eastAsia="ru-RU"/>
        </w:rPr>
        <w:t xml:space="preserve"> </w:t>
      </w:r>
    </w:p>
    <w:p w:rsidR="0080606B" w:rsidRPr="00722309" w:rsidRDefault="0080606B" w:rsidP="00722309">
      <w:pPr>
        <w:spacing w:after="0"/>
        <w:jc w:val="both"/>
        <w:rPr>
          <w:rFonts w:ascii="Times New Roman" w:eastAsia="Times New Roman" w:hAnsi="Times New Roman"/>
          <w:i/>
          <w:color w:val="000000"/>
          <w:sz w:val="28"/>
          <w:szCs w:val="28"/>
          <w:lang w:eastAsia="ru-RU"/>
        </w:rPr>
      </w:pPr>
      <w:r w:rsidRPr="00722309">
        <w:rPr>
          <w:rFonts w:ascii="Times New Roman" w:eastAsia="Times New Roman" w:hAnsi="Times New Roman"/>
          <w:i/>
          <w:color w:val="000000"/>
          <w:sz w:val="28"/>
          <w:szCs w:val="28"/>
          <w:lang w:eastAsia="ru-RU"/>
        </w:rPr>
        <w:t xml:space="preserve">Задачи нашей работы:    </w:t>
      </w:r>
    </w:p>
    <w:p w:rsidR="00105A6A" w:rsidRPr="00722309" w:rsidRDefault="0080606B" w:rsidP="00722309">
      <w:pPr>
        <w:spacing w:after="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1.</w:t>
      </w:r>
      <w:r w:rsidR="00643B92" w:rsidRPr="00722309">
        <w:rPr>
          <w:rFonts w:ascii="Times New Roman" w:eastAsia="Times New Roman" w:hAnsi="Times New Roman"/>
          <w:color w:val="000000"/>
          <w:sz w:val="28"/>
          <w:szCs w:val="28"/>
          <w:lang w:eastAsia="ru-RU"/>
        </w:rPr>
        <w:t>Изучение и а</w:t>
      </w:r>
      <w:r w:rsidRPr="00722309">
        <w:rPr>
          <w:rFonts w:ascii="Times New Roman" w:eastAsia="Times New Roman" w:hAnsi="Times New Roman"/>
          <w:color w:val="000000"/>
          <w:sz w:val="28"/>
          <w:szCs w:val="28"/>
          <w:lang w:eastAsia="ru-RU"/>
        </w:rPr>
        <w:t xml:space="preserve">нализ </w:t>
      </w:r>
      <w:r w:rsidR="00105A6A" w:rsidRPr="00722309">
        <w:rPr>
          <w:rFonts w:ascii="Times New Roman" w:eastAsia="Times New Roman" w:hAnsi="Times New Roman"/>
          <w:color w:val="000000"/>
          <w:sz w:val="28"/>
          <w:szCs w:val="28"/>
          <w:lang w:eastAsia="ru-RU"/>
        </w:rPr>
        <w:t>психолого-педагогической литературы</w:t>
      </w:r>
      <w:r w:rsidR="00643B92" w:rsidRPr="00722309">
        <w:rPr>
          <w:rFonts w:ascii="Times New Roman" w:eastAsia="Times New Roman" w:hAnsi="Times New Roman"/>
          <w:color w:val="000000"/>
          <w:sz w:val="28"/>
          <w:szCs w:val="28"/>
          <w:lang w:eastAsia="ru-RU"/>
        </w:rPr>
        <w:t>, посвященной</w:t>
      </w:r>
      <w:r w:rsidR="00105A6A" w:rsidRPr="00722309">
        <w:rPr>
          <w:rFonts w:ascii="Times New Roman" w:eastAsia="Times New Roman" w:hAnsi="Times New Roman"/>
          <w:color w:val="000000"/>
          <w:sz w:val="28"/>
          <w:szCs w:val="28"/>
          <w:lang w:eastAsia="ru-RU"/>
        </w:rPr>
        <w:t xml:space="preserve"> проблеме исследования.</w:t>
      </w:r>
    </w:p>
    <w:p w:rsidR="00105A6A" w:rsidRPr="00722309" w:rsidRDefault="00105A6A"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2. Определить сущность рисуночн</w:t>
      </w:r>
      <w:r w:rsidR="0080606B" w:rsidRPr="00722309">
        <w:rPr>
          <w:rFonts w:ascii="Times New Roman" w:eastAsia="Times New Roman" w:hAnsi="Times New Roman"/>
          <w:color w:val="000000"/>
          <w:sz w:val="28"/>
          <w:szCs w:val="28"/>
          <w:lang w:eastAsia="ru-RU"/>
        </w:rPr>
        <w:t>ой</w:t>
      </w:r>
      <w:r w:rsidRPr="00722309">
        <w:rPr>
          <w:rFonts w:ascii="Times New Roman" w:eastAsia="Times New Roman" w:hAnsi="Times New Roman"/>
          <w:color w:val="000000"/>
          <w:sz w:val="28"/>
          <w:szCs w:val="28"/>
          <w:lang w:eastAsia="ru-RU"/>
        </w:rPr>
        <w:t xml:space="preserve"> проективн</w:t>
      </w:r>
      <w:r w:rsidR="0080606B" w:rsidRPr="00722309">
        <w:rPr>
          <w:rFonts w:ascii="Times New Roman" w:eastAsia="Times New Roman" w:hAnsi="Times New Roman"/>
          <w:color w:val="000000"/>
          <w:sz w:val="28"/>
          <w:szCs w:val="28"/>
          <w:lang w:eastAsia="ru-RU"/>
        </w:rPr>
        <w:t>ой</w:t>
      </w:r>
      <w:r w:rsidRPr="00722309">
        <w:rPr>
          <w:rFonts w:ascii="Times New Roman" w:eastAsia="Times New Roman" w:hAnsi="Times New Roman"/>
          <w:color w:val="000000"/>
          <w:sz w:val="28"/>
          <w:szCs w:val="28"/>
          <w:lang w:eastAsia="ru-RU"/>
        </w:rPr>
        <w:t xml:space="preserve"> методик</w:t>
      </w:r>
      <w:r w:rsidR="0080606B" w:rsidRPr="00722309">
        <w:rPr>
          <w:rFonts w:ascii="Times New Roman" w:eastAsia="Times New Roman" w:hAnsi="Times New Roman"/>
          <w:color w:val="000000"/>
          <w:sz w:val="28"/>
          <w:szCs w:val="28"/>
          <w:lang w:eastAsia="ru-RU"/>
        </w:rPr>
        <w:t>и «</w:t>
      </w:r>
      <w:r w:rsidR="007B6299" w:rsidRPr="00722309">
        <w:rPr>
          <w:rFonts w:ascii="Times New Roman" w:eastAsia="Times New Roman" w:hAnsi="Times New Roman"/>
          <w:color w:val="000000"/>
          <w:sz w:val="28"/>
          <w:szCs w:val="28"/>
          <w:lang w:eastAsia="ru-RU"/>
        </w:rPr>
        <w:t xml:space="preserve">цветовой рисуночный тест» авторы: </w:t>
      </w:r>
      <w:proofErr w:type="spellStart"/>
      <w:r w:rsidR="007B6299" w:rsidRPr="00722309">
        <w:rPr>
          <w:rFonts w:ascii="Times New Roman" w:eastAsia="Times New Roman" w:hAnsi="Times New Roman"/>
          <w:color w:val="000000"/>
          <w:sz w:val="28"/>
          <w:szCs w:val="28"/>
          <w:lang w:eastAsia="ru-RU"/>
        </w:rPr>
        <w:t>А.О.Прохоров</w:t>
      </w:r>
      <w:proofErr w:type="spellEnd"/>
      <w:r w:rsidR="007B6299" w:rsidRPr="00722309">
        <w:rPr>
          <w:rFonts w:ascii="Times New Roman" w:eastAsia="Times New Roman" w:hAnsi="Times New Roman"/>
          <w:color w:val="000000"/>
          <w:sz w:val="28"/>
          <w:szCs w:val="28"/>
          <w:lang w:eastAsia="ru-RU"/>
        </w:rPr>
        <w:t xml:space="preserve"> и Г.Н. </w:t>
      </w:r>
      <w:proofErr w:type="spellStart"/>
      <w:r w:rsidR="007B6299" w:rsidRPr="00722309">
        <w:rPr>
          <w:rFonts w:ascii="Times New Roman" w:eastAsia="Times New Roman" w:hAnsi="Times New Roman"/>
          <w:color w:val="000000"/>
          <w:sz w:val="28"/>
          <w:szCs w:val="28"/>
          <w:lang w:eastAsia="ru-RU"/>
        </w:rPr>
        <w:t>Генинг</w:t>
      </w:r>
      <w:proofErr w:type="spellEnd"/>
      <w:r w:rsidR="007B6299" w:rsidRPr="00722309">
        <w:rPr>
          <w:rFonts w:ascii="Times New Roman" w:eastAsia="Times New Roman" w:hAnsi="Times New Roman"/>
          <w:color w:val="000000"/>
          <w:sz w:val="28"/>
          <w:szCs w:val="28"/>
          <w:lang w:eastAsia="ru-RU"/>
        </w:rPr>
        <w:t>.</w:t>
      </w:r>
    </w:p>
    <w:p w:rsidR="00105A6A" w:rsidRPr="00722309" w:rsidRDefault="0080606B"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3</w:t>
      </w:r>
      <w:r w:rsidR="00105A6A" w:rsidRPr="00722309">
        <w:rPr>
          <w:rFonts w:ascii="Times New Roman" w:eastAsia="Times New Roman" w:hAnsi="Times New Roman"/>
          <w:color w:val="000000"/>
          <w:sz w:val="28"/>
          <w:szCs w:val="28"/>
          <w:lang w:eastAsia="ru-RU"/>
        </w:rPr>
        <w:t xml:space="preserve">. Выявить возможности </w:t>
      </w:r>
      <w:r w:rsidR="007B4C69" w:rsidRPr="00722309">
        <w:rPr>
          <w:rFonts w:ascii="Times New Roman" w:eastAsia="Times New Roman" w:hAnsi="Times New Roman"/>
          <w:color w:val="000000"/>
          <w:sz w:val="28"/>
          <w:szCs w:val="28"/>
          <w:lang w:eastAsia="ru-RU"/>
        </w:rPr>
        <w:t xml:space="preserve">специфической </w:t>
      </w:r>
      <w:r w:rsidR="00105A6A" w:rsidRPr="00722309">
        <w:rPr>
          <w:rFonts w:ascii="Times New Roman" w:eastAsia="Times New Roman" w:hAnsi="Times New Roman"/>
          <w:color w:val="000000"/>
          <w:sz w:val="28"/>
          <w:szCs w:val="28"/>
          <w:lang w:eastAsia="ru-RU"/>
        </w:rPr>
        <w:t xml:space="preserve">рисуночной проективной методики при диагностике </w:t>
      </w:r>
      <w:r w:rsidR="007B6299" w:rsidRPr="00722309">
        <w:rPr>
          <w:rFonts w:ascii="Times New Roman" w:eastAsia="Times New Roman" w:hAnsi="Times New Roman"/>
          <w:color w:val="000000"/>
          <w:sz w:val="28"/>
          <w:szCs w:val="28"/>
          <w:lang w:eastAsia="ru-RU"/>
        </w:rPr>
        <w:t xml:space="preserve">психических состояний детей младшего </w:t>
      </w:r>
      <w:r w:rsidR="00AD03F4" w:rsidRPr="00722309">
        <w:rPr>
          <w:rFonts w:ascii="Times New Roman" w:eastAsia="Times New Roman" w:hAnsi="Times New Roman"/>
          <w:color w:val="000000"/>
          <w:sz w:val="28"/>
          <w:szCs w:val="28"/>
          <w:lang w:eastAsia="ru-RU"/>
        </w:rPr>
        <w:t xml:space="preserve">и среднего </w:t>
      </w:r>
      <w:r w:rsidR="007B6299" w:rsidRPr="00722309">
        <w:rPr>
          <w:rFonts w:ascii="Times New Roman" w:eastAsia="Times New Roman" w:hAnsi="Times New Roman"/>
          <w:color w:val="000000"/>
          <w:sz w:val="28"/>
          <w:szCs w:val="28"/>
          <w:lang w:eastAsia="ru-RU"/>
        </w:rPr>
        <w:t>школьного возраста</w:t>
      </w:r>
      <w:r w:rsidR="002D694B" w:rsidRPr="00722309">
        <w:rPr>
          <w:rFonts w:ascii="Times New Roman" w:eastAsia="Times New Roman" w:hAnsi="Times New Roman"/>
          <w:color w:val="000000"/>
          <w:sz w:val="28"/>
          <w:szCs w:val="28"/>
          <w:lang w:eastAsia="ru-RU"/>
        </w:rPr>
        <w:t>,</w:t>
      </w:r>
    </w:p>
    <w:p w:rsidR="00105A6A" w:rsidRPr="00722309" w:rsidRDefault="00105A6A"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Баз</w:t>
      </w:r>
      <w:r w:rsidR="00B95019" w:rsidRPr="00722309">
        <w:rPr>
          <w:rFonts w:ascii="Times New Roman" w:eastAsia="Times New Roman" w:hAnsi="Times New Roman"/>
          <w:color w:val="000000"/>
          <w:sz w:val="28"/>
          <w:szCs w:val="28"/>
          <w:lang w:eastAsia="ru-RU"/>
        </w:rPr>
        <w:t>ой нашего исследования стало учреждение дополнительного образования «Дворец детского творчества «Маленький принц». В исследовании принимали участие дети студи</w:t>
      </w:r>
      <w:r w:rsidR="00BD365A" w:rsidRPr="00722309">
        <w:rPr>
          <w:rFonts w:ascii="Times New Roman" w:eastAsia="Times New Roman" w:hAnsi="Times New Roman"/>
          <w:color w:val="000000"/>
          <w:sz w:val="28"/>
          <w:szCs w:val="28"/>
          <w:lang w:eastAsia="ru-RU"/>
        </w:rPr>
        <w:t xml:space="preserve">й вокального и технического творчества </w:t>
      </w:r>
      <w:r w:rsidR="00B95019" w:rsidRPr="00722309">
        <w:rPr>
          <w:rFonts w:ascii="Times New Roman" w:eastAsia="Times New Roman" w:hAnsi="Times New Roman"/>
          <w:color w:val="000000"/>
          <w:sz w:val="28"/>
          <w:szCs w:val="28"/>
          <w:lang w:eastAsia="ru-RU"/>
        </w:rPr>
        <w:t xml:space="preserve"> в возрасте от </w:t>
      </w:r>
      <w:r w:rsidR="007B6299" w:rsidRPr="00722309">
        <w:rPr>
          <w:rFonts w:ascii="Times New Roman" w:eastAsia="Times New Roman" w:hAnsi="Times New Roman"/>
          <w:color w:val="000000"/>
          <w:sz w:val="28"/>
          <w:szCs w:val="28"/>
          <w:lang w:eastAsia="ru-RU"/>
        </w:rPr>
        <w:t>7</w:t>
      </w:r>
      <w:r w:rsidR="00B95019" w:rsidRPr="00722309">
        <w:rPr>
          <w:rFonts w:ascii="Times New Roman" w:eastAsia="Times New Roman" w:hAnsi="Times New Roman"/>
          <w:color w:val="000000"/>
          <w:sz w:val="28"/>
          <w:szCs w:val="28"/>
          <w:lang w:eastAsia="ru-RU"/>
        </w:rPr>
        <w:t xml:space="preserve"> до 1</w:t>
      </w:r>
      <w:r w:rsidR="007B6299" w:rsidRPr="00722309">
        <w:rPr>
          <w:rFonts w:ascii="Times New Roman" w:eastAsia="Times New Roman" w:hAnsi="Times New Roman"/>
          <w:color w:val="000000"/>
          <w:sz w:val="28"/>
          <w:szCs w:val="28"/>
          <w:lang w:eastAsia="ru-RU"/>
        </w:rPr>
        <w:t>0</w:t>
      </w:r>
      <w:r w:rsidR="00B95019" w:rsidRPr="00722309">
        <w:rPr>
          <w:rFonts w:ascii="Times New Roman" w:eastAsia="Times New Roman" w:hAnsi="Times New Roman"/>
          <w:color w:val="000000"/>
          <w:sz w:val="28"/>
          <w:szCs w:val="28"/>
          <w:lang w:eastAsia="ru-RU"/>
        </w:rPr>
        <w:t xml:space="preserve"> лет (всего 32</w:t>
      </w:r>
      <w:r w:rsidRPr="00722309">
        <w:rPr>
          <w:rFonts w:ascii="Times New Roman" w:eastAsia="Times New Roman" w:hAnsi="Times New Roman"/>
          <w:color w:val="000000"/>
          <w:sz w:val="28"/>
          <w:szCs w:val="28"/>
          <w:lang w:eastAsia="ru-RU"/>
        </w:rPr>
        <w:t xml:space="preserve"> человек</w:t>
      </w:r>
      <w:r w:rsidR="00B95019" w:rsidRPr="00722309">
        <w:rPr>
          <w:rFonts w:ascii="Times New Roman" w:eastAsia="Times New Roman" w:hAnsi="Times New Roman"/>
          <w:color w:val="000000"/>
          <w:sz w:val="28"/>
          <w:szCs w:val="28"/>
          <w:lang w:eastAsia="ru-RU"/>
        </w:rPr>
        <w:t>а, 11 мальчиков,  21 девочка</w:t>
      </w:r>
      <w:r w:rsidRPr="00722309">
        <w:rPr>
          <w:rFonts w:ascii="Times New Roman" w:eastAsia="Times New Roman" w:hAnsi="Times New Roman"/>
          <w:color w:val="000000"/>
          <w:sz w:val="28"/>
          <w:szCs w:val="28"/>
          <w:lang w:eastAsia="ru-RU"/>
        </w:rPr>
        <w:t>).</w:t>
      </w:r>
    </w:p>
    <w:p w:rsidR="00105A6A" w:rsidRPr="00722309" w:rsidRDefault="00105A6A"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 xml:space="preserve">Теоретической основой </w:t>
      </w:r>
      <w:r w:rsidR="00B95019" w:rsidRPr="00722309">
        <w:rPr>
          <w:rFonts w:ascii="Times New Roman" w:eastAsia="Times New Roman" w:hAnsi="Times New Roman"/>
          <w:color w:val="000000"/>
          <w:sz w:val="28"/>
          <w:szCs w:val="28"/>
          <w:lang w:eastAsia="ru-RU"/>
        </w:rPr>
        <w:t xml:space="preserve">исследования послужили </w:t>
      </w:r>
      <w:r w:rsidRPr="00722309">
        <w:rPr>
          <w:rFonts w:ascii="Times New Roman" w:eastAsia="Times New Roman" w:hAnsi="Times New Roman"/>
          <w:color w:val="000000"/>
          <w:sz w:val="28"/>
          <w:szCs w:val="28"/>
          <w:lang w:eastAsia="ru-RU"/>
        </w:rPr>
        <w:t xml:space="preserve">работы Выготского Л.С., </w:t>
      </w:r>
      <w:proofErr w:type="spellStart"/>
      <w:r w:rsidRPr="00722309">
        <w:rPr>
          <w:rFonts w:ascii="Times New Roman" w:eastAsia="Times New Roman" w:hAnsi="Times New Roman"/>
          <w:color w:val="000000"/>
          <w:sz w:val="28"/>
          <w:szCs w:val="28"/>
          <w:lang w:eastAsia="ru-RU"/>
        </w:rPr>
        <w:t>Сластенина</w:t>
      </w:r>
      <w:proofErr w:type="spellEnd"/>
      <w:r w:rsidRPr="00722309">
        <w:rPr>
          <w:rFonts w:ascii="Times New Roman" w:eastAsia="Times New Roman" w:hAnsi="Times New Roman"/>
          <w:color w:val="000000"/>
          <w:sz w:val="28"/>
          <w:szCs w:val="28"/>
          <w:lang w:eastAsia="ru-RU"/>
        </w:rPr>
        <w:t> В.А., Столяренко Л.Д. и др.</w:t>
      </w:r>
    </w:p>
    <w:p w:rsidR="002B79A2" w:rsidRPr="00722309" w:rsidRDefault="002B79A2"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 xml:space="preserve">Несмотря на то, что внешне </w:t>
      </w:r>
      <w:r w:rsidR="00BD1EA8" w:rsidRPr="00722309">
        <w:rPr>
          <w:rFonts w:ascii="Times New Roman" w:eastAsia="Times New Roman" w:hAnsi="Times New Roman"/>
          <w:color w:val="000000"/>
          <w:sz w:val="28"/>
          <w:szCs w:val="28"/>
          <w:lang w:eastAsia="ru-RU"/>
        </w:rPr>
        <w:t>проективные</w:t>
      </w:r>
      <w:r w:rsidRPr="00722309">
        <w:rPr>
          <w:rFonts w:ascii="Times New Roman" w:eastAsia="Times New Roman" w:hAnsi="Times New Roman"/>
          <w:color w:val="000000"/>
          <w:sz w:val="28"/>
          <w:szCs w:val="28"/>
          <w:lang w:eastAsia="ru-RU"/>
        </w:rPr>
        <w:t xml:space="preserve"> методики выглядят пустяковой шуткой (особенно рисуночные методики), однако, проективные методики требуют от специалиста хороших </w:t>
      </w:r>
      <w:proofErr w:type="spellStart"/>
      <w:r w:rsidRPr="00722309">
        <w:rPr>
          <w:rFonts w:ascii="Times New Roman" w:eastAsia="Times New Roman" w:hAnsi="Times New Roman"/>
          <w:color w:val="000000"/>
          <w:sz w:val="28"/>
          <w:szCs w:val="28"/>
          <w:lang w:eastAsia="ru-RU"/>
        </w:rPr>
        <w:t>интерпретативных</w:t>
      </w:r>
      <w:proofErr w:type="spellEnd"/>
      <w:r w:rsidRPr="00722309">
        <w:rPr>
          <w:rFonts w:ascii="Times New Roman" w:eastAsia="Times New Roman" w:hAnsi="Times New Roman"/>
          <w:color w:val="000000"/>
          <w:sz w:val="28"/>
          <w:szCs w:val="28"/>
          <w:lang w:eastAsia="ru-RU"/>
        </w:rPr>
        <w:t>, психолог</w:t>
      </w:r>
      <w:r w:rsidR="00BD365A" w:rsidRPr="00722309">
        <w:rPr>
          <w:rFonts w:ascii="Times New Roman" w:eastAsia="Times New Roman" w:hAnsi="Times New Roman"/>
          <w:color w:val="000000"/>
          <w:sz w:val="28"/>
          <w:szCs w:val="28"/>
          <w:lang w:eastAsia="ru-RU"/>
        </w:rPr>
        <w:t xml:space="preserve">о-педагогических </w:t>
      </w:r>
      <w:r w:rsidRPr="00722309">
        <w:rPr>
          <w:rFonts w:ascii="Times New Roman" w:eastAsia="Times New Roman" w:hAnsi="Times New Roman"/>
          <w:color w:val="000000"/>
          <w:sz w:val="28"/>
          <w:szCs w:val="28"/>
          <w:lang w:eastAsia="ru-RU"/>
        </w:rPr>
        <w:t>знаний</w:t>
      </w:r>
      <w:r w:rsidR="00BD365A" w:rsidRPr="00722309">
        <w:rPr>
          <w:rFonts w:ascii="Times New Roman" w:eastAsia="Times New Roman" w:hAnsi="Times New Roman"/>
          <w:color w:val="000000"/>
          <w:sz w:val="28"/>
          <w:szCs w:val="28"/>
          <w:lang w:eastAsia="ru-RU"/>
        </w:rPr>
        <w:t xml:space="preserve"> и опыта</w:t>
      </w:r>
      <w:r w:rsidRPr="00722309">
        <w:rPr>
          <w:rFonts w:ascii="Times New Roman" w:eastAsia="Times New Roman" w:hAnsi="Times New Roman"/>
          <w:color w:val="000000"/>
          <w:sz w:val="28"/>
          <w:szCs w:val="28"/>
          <w:lang w:eastAsia="ru-RU"/>
        </w:rPr>
        <w:t>.</w:t>
      </w:r>
    </w:p>
    <w:p w:rsidR="002D694B" w:rsidRPr="00722309" w:rsidRDefault="002D694B" w:rsidP="00722309">
      <w:pPr>
        <w:spacing w:before="300" w:after="300"/>
        <w:jc w:val="both"/>
        <w:rPr>
          <w:rFonts w:ascii="Times New Roman" w:eastAsia="Times New Roman" w:hAnsi="Times New Roman"/>
          <w:color w:val="000000"/>
          <w:sz w:val="28"/>
          <w:szCs w:val="28"/>
          <w:lang w:eastAsia="ru-RU"/>
        </w:rPr>
      </w:pPr>
      <w:proofErr w:type="spellStart"/>
      <w:r w:rsidRPr="00722309">
        <w:rPr>
          <w:rFonts w:ascii="Times New Roman" w:eastAsia="Times New Roman" w:hAnsi="Times New Roman"/>
          <w:color w:val="000000"/>
          <w:sz w:val="28"/>
          <w:szCs w:val="28"/>
          <w:lang w:eastAsia="ru-RU"/>
        </w:rPr>
        <w:lastRenderedPageBreak/>
        <w:t>Цвето</w:t>
      </w:r>
      <w:proofErr w:type="spellEnd"/>
      <w:r w:rsidRPr="00722309">
        <w:rPr>
          <w:rFonts w:ascii="Times New Roman" w:eastAsia="Times New Roman" w:hAnsi="Times New Roman"/>
          <w:color w:val="000000"/>
          <w:sz w:val="28"/>
          <w:szCs w:val="28"/>
          <w:lang w:eastAsia="ru-RU"/>
        </w:rPr>
        <w:t>-рисуночный тест предназначен для диагностики психических состояний  школьников</w:t>
      </w:r>
      <w:r w:rsidR="00BD365A" w:rsidRPr="00722309">
        <w:rPr>
          <w:rFonts w:ascii="Times New Roman" w:eastAsia="Times New Roman" w:hAnsi="Times New Roman"/>
          <w:color w:val="000000"/>
          <w:sz w:val="28"/>
          <w:szCs w:val="28"/>
          <w:lang w:eastAsia="ru-RU"/>
        </w:rPr>
        <w:t xml:space="preserve"> младшего и среднего возрастного диапазона</w:t>
      </w:r>
      <w:r w:rsidRPr="00722309">
        <w:rPr>
          <w:rFonts w:ascii="Times New Roman" w:eastAsia="Times New Roman" w:hAnsi="Times New Roman"/>
          <w:color w:val="000000"/>
          <w:sz w:val="28"/>
          <w:szCs w:val="28"/>
          <w:lang w:eastAsia="ru-RU"/>
        </w:rPr>
        <w:t xml:space="preserve"> в ходе учебной деятельности. Тест имеет высокие корреляты с </w:t>
      </w:r>
      <w:proofErr w:type="spellStart"/>
      <w:r w:rsidRPr="00722309">
        <w:rPr>
          <w:rFonts w:ascii="Times New Roman" w:eastAsia="Times New Roman" w:hAnsi="Times New Roman"/>
          <w:color w:val="000000"/>
          <w:sz w:val="28"/>
          <w:szCs w:val="28"/>
          <w:lang w:eastAsia="ru-RU"/>
        </w:rPr>
        <w:t>референтными</w:t>
      </w:r>
      <w:proofErr w:type="spellEnd"/>
      <w:r w:rsidRPr="00722309">
        <w:rPr>
          <w:rFonts w:ascii="Times New Roman" w:eastAsia="Times New Roman" w:hAnsi="Times New Roman"/>
          <w:color w:val="000000"/>
          <w:sz w:val="28"/>
          <w:szCs w:val="28"/>
          <w:lang w:eastAsia="ru-RU"/>
        </w:rPr>
        <w:t xml:space="preserve"> методиками диагностики психических состояний: тестом </w:t>
      </w:r>
      <w:proofErr w:type="spellStart"/>
      <w:r w:rsidRPr="00722309">
        <w:rPr>
          <w:rFonts w:ascii="Times New Roman" w:eastAsia="Times New Roman" w:hAnsi="Times New Roman"/>
          <w:color w:val="000000"/>
          <w:sz w:val="28"/>
          <w:szCs w:val="28"/>
          <w:lang w:eastAsia="ru-RU"/>
        </w:rPr>
        <w:t>Люшера</w:t>
      </w:r>
      <w:proofErr w:type="spellEnd"/>
      <w:r w:rsidRPr="00722309">
        <w:rPr>
          <w:rFonts w:ascii="Times New Roman" w:eastAsia="Times New Roman" w:hAnsi="Times New Roman"/>
          <w:color w:val="000000"/>
          <w:sz w:val="28"/>
          <w:szCs w:val="28"/>
          <w:lang w:eastAsia="ru-RU"/>
        </w:rPr>
        <w:t xml:space="preserve">, методикой </w:t>
      </w:r>
      <w:proofErr w:type="spellStart"/>
      <w:r w:rsidRPr="00722309">
        <w:rPr>
          <w:rFonts w:ascii="Times New Roman" w:eastAsia="Times New Roman" w:hAnsi="Times New Roman"/>
          <w:color w:val="000000"/>
          <w:sz w:val="28"/>
          <w:szCs w:val="28"/>
          <w:lang w:eastAsia="ru-RU"/>
        </w:rPr>
        <w:t>Лутошкина</w:t>
      </w:r>
      <w:proofErr w:type="spellEnd"/>
      <w:r w:rsidRPr="00722309">
        <w:rPr>
          <w:rFonts w:ascii="Times New Roman" w:eastAsia="Times New Roman" w:hAnsi="Times New Roman"/>
          <w:color w:val="000000"/>
          <w:sz w:val="28"/>
          <w:szCs w:val="28"/>
          <w:lang w:eastAsia="ru-RU"/>
        </w:rPr>
        <w:t xml:space="preserve">. Он доступен и удобен в применении как учителем в процессе обучения, так и психологом в условиях психологического консультирования. </w:t>
      </w:r>
    </w:p>
    <w:p w:rsidR="002D694B" w:rsidRPr="00722309" w:rsidRDefault="002D694B"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-лист белой бумаги для каждого испытуемого (на листе бумаги с левой стороны должен быть нарисован квадрат размером 50 х 50 мм</w:t>
      </w:r>
      <w:proofErr w:type="gramStart"/>
      <w:r w:rsidRPr="00722309">
        <w:rPr>
          <w:rFonts w:ascii="Times New Roman" w:eastAsia="Times New Roman" w:hAnsi="Times New Roman"/>
          <w:color w:val="000000"/>
          <w:sz w:val="28"/>
          <w:szCs w:val="28"/>
          <w:lang w:eastAsia="ru-RU"/>
        </w:rPr>
        <w:t>.</w:t>
      </w:r>
      <w:proofErr w:type="gramEnd"/>
      <w:r w:rsidRPr="00722309">
        <w:rPr>
          <w:rFonts w:ascii="Times New Roman" w:eastAsia="Times New Roman" w:hAnsi="Times New Roman"/>
          <w:color w:val="000000"/>
          <w:sz w:val="28"/>
          <w:szCs w:val="28"/>
          <w:lang w:eastAsia="ru-RU"/>
        </w:rPr>
        <w:t xml:space="preserve"> (</w:t>
      </w:r>
      <w:proofErr w:type="gramStart"/>
      <w:r w:rsidRPr="00722309">
        <w:rPr>
          <w:rFonts w:ascii="Times New Roman" w:eastAsia="Times New Roman" w:hAnsi="Times New Roman"/>
          <w:color w:val="000000"/>
          <w:sz w:val="28"/>
          <w:szCs w:val="28"/>
          <w:lang w:eastAsia="ru-RU"/>
        </w:rPr>
        <w:t>п</w:t>
      </w:r>
      <w:proofErr w:type="gramEnd"/>
      <w:r w:rsidRPr="00722309">
        <w:rPr>
          <w:rFonts w:ascii="Times New Roman" w:eastAsia="Times New Roman" w:hAnsi="Times New Roman"/>
          <w:color w:val="000000"/>
          <w:sz w:val="28"/>
          <w:szCs w:val="28"/>
          <w:lang w:eastAsia="ru-RU"/>
        </w:rPr>
        <w:t>равая сторона будет предназначена для рисунка);</w:t>
      </w:r>
    </w:p>
    <w:p w:rsidR="002D694B" w:rsidRPr="00722309" w:rsidRDefault="002D694B" w:rsidP="00722309">
      <w:pPr>
        <w:spacing w:before="300" w:after="300"/>
        <w:jc w:val="both"/>
        <w:rPr>
          <w:rFonts w:ascii="Times New Roman" w:eastAsia="Times New Roman" w:hAnsi="Times New Roman"/>
          <w:color w:val="000000"/>
          <w:sz w:val="28"/>
          <w:szCs w:val="28"/>
          <w:lang w:eastAsia="ru-RU"/>
        </w:rPr>
      </w:pPr>
      <w:proofErr w:type="gramStart"/>
      <w:r w:rsidRPr="00722309">
        <w:rPr>
          <w:rFonts w:ascii="Times New Roman" w:eastAsia="Times New Roman" w:hAnsi="Times New Roman"/>
          <w:color w:val="000000"/>
          <w:sz w:val="28"/>
          <w:szCs w:val="28"/>
          <w:lang w:eastAsia="ru-RU"/>
        </w:rPr>
        <w:t>-цветные карандаши: красный, желтый, синий, зеленый, черный, коричневый, оранжевый, голубой, розовый.</w:t>
      </w:r>
      <w:proofErr w:type="gramEnd"/>
      <w:r w:rsidRPr="00722309">
        <w:rPr>
          <w:rFonts w:ascii="Times New Roman" w:eastAsia="Times New Roman" w:hAnsi="Times New Roman"/>
          <w:color w:val="000000"/>
          <w:sz w:val="28"/>
          <w:szCs w:val="28"/>
          <w:lang w:eastAsia="ru-RU"/>
        </w:rPr>
        <w:t xml:space="preserve"> Пользуясь данной методикой, экспериментатор должен помнить, что динамическая структура психического состояния может и не иметь «</w:t>
      </w:r>
      <w:proofErr w:type="spellStart"/>
      <w:r w:rsidRPr="00722309">
        <w:rPr>
          <w:rFonts w:ascii="Times New Roman" w:eastAsia="Times New Roman" w:hAnsi="Times New Roman"/>
          <w:color w:val="000000"/>
          <w:sz w:val="28"/>
          <w:szCs w:val="28"/>
          <w:lang w:eastAsia="ru-RU"/>
        </w:rPr>
        <w:t>монохарактеристики</w:t>
      </w:r>
      <w:proofErr w:type="spellEnd"/>
      <w:r w:rsidRPr="00722309">
        <w:rPr>
          <w:rFonts w:ascii="Times New Roman" w:eastAsia="Times New Roman" w:hAnsi="Times New Roman"/>
          <w:color w:val="000000"/>
          <w:sz w:val="28"/>
          <w:szCs w:val="28"/>
          <w:lang w:eastAsia="ru-RU"/>
        </w:rPr>
        <w:t>», так как доминирующее значение на какое-то время может приобрести не один, а несколько компонентов психики. Например, в 1-м классе состояние интереса, активации, радости и внимания чаще всего объединены в одно «</w:t>
      </w:r>
      <w:proofErr w:type="spellStart"/>
      <w:r w:rsidRPr="00722309">
        <w:rPr>
          <w:rFonts w:ascii="Times New Roman" w:eastAsia="Times New Roman" w:hAnsi="Times New Roman"/>
          <w:color w:val="000000"/>
          <w:sz w:val="28"/>
          <w:szCs w:val="28"/>
          <w:lang w:eastAsia="ru-RU"/>
        </w:rPr>
        <w:t>полисостояние</w:t>
      </w:r>
      <w:proofErr w:type="spellEnd"/>
      <w:r w:rsidRPr="00722309">
        <w:rPr>
          <w:rFonts w:ascii="Times New Roman" w:eastAsia="Times New Roman" w:hAnsi="Times New Roman"/>
          <w:color w:val="000000"/>
          <w:sz w:val="28"/>
          <w:szCs w:val="28"/>
          <w:lang w:eastAsia="ru-RU"/>
        </w:rPr>
        <w:t>», где ведущим является состояние интереса. Поэтому дети изображают эти состояния одним цветом – красным.</w:t>
      </w:r>
    </w:p>
    <w:p w:rsidR="00BD1EA8" w:rsidRPr="00722309" w:rsidRDefault="004079DE"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В отличие от языковых тестов, подобные проективные методики дают возможность презентовать ребенку</w:t>
      </w:r>
      <w:r w:rsidR="00BD1EA8" w:rsidRPr="00722309">
        <w:rPr>
          <w:rFonts w:ascii="Times New Roman" w:eastAsia="Times New Roman" w:hAnsi="Times New Roman"/>
          <w:color w:val="000000"/>
          <w:sz w:val="28"/>
          <w:szCs w:val="28"/>
          <w:lang w:eastAsia="ru-RU"/>
        </w:rPr>
        <w:t xml:space="preserve"> более гибкий и доступный ему канал для воплощения </w:t>
      </w:r>
      <w:r w:rsidRPr="00722309">
        <w:rPr>
          <w:rFonts w:ascii="Times New Roman" w:eastAsia="Times New Roman" w:hAnsi="Times New Roman"/>
          <w:color w:val="000000"/>
          <w:sz w:val="28"/>
          <w:szCs w:val="28"/>
          <w:lang w:eastAsia="ru-RU"/>
        </w:rPr>
        <w:t xml:space="preserve">собственного видения мира, </w:t>
      </w:r>
      <w:r w:rsidR="00BD1EA8" w:rsidRPr="00722309">
        <w:rPr>
          <w:rFonts w:ascii="Times New Roman" w:eastAsia="Times New Roman" w:hAnsi="Times New Roman"/>
          <w:color w:val="000000"/>
          <w:sz w:val="28"/>
          <w:szCs w:val="28"/>
          <w:lang w:eastAsia="ru-RU"/>
        </w:rPr>
        <w:t>своих образов</w:t>
      </w:r>
      <w:r w:rsidRPr="00722309">
        <w:rPr>
          <w:rFonts w:ascii="Times New Roman" w:eastAsia="Times New Roman" w:hAnsi="Times New Roman"/>
          <w:color w:val="000000"/>
          <w:sz w:val="28"/>
          <w:szCs w:val="28"/>
          <w:lang w:eastAsia="ru-RU"/>
        </w:rPr>
        <w:t>.</w:t>
      </w:r>
    </w:p>
    <w:p w:rsidR="004079DE" w:rsidRPr="00722309" w:rsidRDefault="00BD1EA8"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 xml:space="preserve">Внешне простота графических методик, однако, обманчива. Опытный </w:t>
      </w:r>
      <w:r w:rsidR="00BD365A" w:rsidRPr="00722309">
        <w:rPr>
          <w:rFonts w:ascii="Times New Roman" w:eastAsia="Times New Roman" w:hAnsi="Times New Roman"/>
          <w:color w:val="000000"/>
          <w:sz w:val="28"/>
          <w:szCs w:val="28"/>
          <w:lang w:eastAsia="ru-RU"/>
        </w:rPr>
        <w:t xml:space="preserve">педагог и </w:t>
      </w:r>
      <w:r w:rsidRPr="00722309">
        <w:rPr>
          <w:rFonts w:ascii="Times New Roman" w:eastAsia="Times New Roman" w:hAnsi="Times New Roman"/>
          <w:color w:val="000000"/>
          <w:sz w:val="28"/>
          <w:szCs w:val="28"/>
          <w:lang w:eastAsia="ru-RU"/>
        </w:rPr>
        <w:t>психолог никогда не следует инструкциям по интерпретации подобных рисунков буквально, не дает выводов на основании отдельных элементов и признаков</w:t>
      </w:r>
      <w:r w:rsidR="004079DE" w:rsidRPr="00722309">
        <w:rPr>
          <w:rFonts w:ascii="Times New Roman" w:eastAsia="Times New Roman" w:hAnsi="Times New Roman"/>
          <w:color w:val="000000"/>
          <w:sz w:val="28"/>
          <w:szCs w:val="28"/>
          <w:lang w:eastAsia="ru-RU"/>
        </w:rPr>
        <w:t>.</w:t>
      </w:r>
    </w:p>
    <w:p w:rsidR="00BD1EA8" w:rsidRPr="00722309" w:rsidRDefault="007B4C69" w:rsidP="00722309">
      <w:pPr>
        <w:shd w:val="clear" w:color="auto" w:fill="FFFFFF"/>
        <w:spacing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П</w:t>
      </w:r>
      <w:r w:rsidR="00A82708" w:rsidRPr="00722309">
        <w:rPr>
          <w:rFonts w:ascii="Times New Roman" w:eastAsia="Times New Roman" w:hAnsi="Times New Roman"/>
          <w:color w:val="000000"/>
          <w:sz w:val="28"/>
          <w:szCs w:val="28"/>
          <w:lang w:eastAsia="ru-RU"/>
        </w:rPr>
        <w:t xml:space="preserve">роективные методики зачастую имеют расхождения в теоретических изысканиях и на практике вследствие одной особенности: наличие неструктурированных задач, предполагающих почти неограниченное разнообразие возможных ответов. Краткие, формальные  инструкции </w:t>
      </w:r>
      <w:r w:rsidRPr="00722309">
        <w:rPr>
          <w:rFonts w:ascii="Times New Roman" w:eastAsia="Times New Roman" w:hAnsi="Times New Roman"/>
          <w:color w:val="000000"/>
          <w:sz w:val="28"/>
          <w:szCs w:val="28"/>
          <w:lang w:eastAsia="ru-RU"/>
        </w:rPr>
        <w:t>будят</w:t>
      </w:r>
      <w:r w:rsidR="00A82708" w:rsidRPr="00722309">
        <w:rPr>
          <w:rFonts w:ascii="Times New Roman" w:eastAsia="Times New Roman" w:hAnsi="Times New Roman"/>
          <w:color w:val="000000"/>
          <w:sz w:val="28"/>
          <w:szCs w:val="28"/>
          <w:lang w:eastAsia="ru-RU"/>
        </w:rPr>
        <w:t xml:space="preserve"> полет фантазии, что, в дальнейшем </w:t>
      </w:r>
      <w:r w:rsidR="00C468C2" w:rsidRPr="00722309">
        <w:rPr>
          <w:rFonts w:ascii="Times New Roman" w:eastAsia="Times New Roman" w:hAnsi="Times New Roman"/>
          <w:color w:val="000000"/>
          <w:sz w:val="28"/>
          <w:szCs w:val="28"/>
          <w:lang w:eastAsia="ru-RU"/>
        </w:rPr>
        <w:t xml:space="preserve">дает возможность раскрыть  глубинные аспекты психики человека. </w:t>
      </w:r>
    </w:p>
    <w:p w:rsidR="000422CF" w:rsidRPr="00722309" w:rsidRDefault="000422CF"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Тестирование напрямую связано с внутренним миром испытуемого: все части тела животного, которое предлагается изобразить ребёнку, отражают процессы, происходящие на психическом уровне. Их прорисовывание не контролируется сознанием, так как временной промежуток, отводящийся на проведение теста, не позволяет запустить этот механизм.</w:t>
      </w:r>
    </w:p>
    <w:p w:rsidR="002B79A2" w:rsidRPr="00722309" w:rsidRDefault="000422CF"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lastRenderedPageBreak/>
        <w:t>Такая методика психологического обследования — одна из самых информативных из всех рисуночных способов диагностики. Как правило, она используется параллельно с другими психологическими тестированиями — это позволяет составить полную картину состояния ребёнка.</w:t>
      </w:r>
    </w:p>
    <w:p w:rsidR="007B6299" w:rsidRPr="00722309" w:rsidRDefault="007B6299"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 xml:space="preserve">Для исследования был применен </w:t>
      </w:r>
      <w:proofErr w:type="spellStart"/>
      <w:r w:rsidRPr="00722309">
        <w:rPr>
          <w:rFonts w:ascii="Times New Roman" w:eastAsia="Times New Roman" w:hAnsi="Times New Roman"/>
          <w:color w:val="000000"/>
          <w:sz w:val="28"/>
          <w:szCs w:val="28"/>
          <w:lang w:eastAsia="ru-RU"/>
        </w:rPr>
        <w:t>цвето</w:t>
      </w:r>
      <w:proofErr w:type="spellEnd"/>
      <w:r w:rsidRPr="00722309">
        <w:rPr>
          <w:rFonts w:ascii="Times New Roman" w:eastAsia="Times New Roman" w:hAnsi="Times New Roman"/>
          <w:color w:val="000000"/>
          <w:sz w:val="28"/>
          <w:szCs w:val="28"/>
          <w:lang w:eastAsia="ru-RU"/>
        </w:rPr>
        <w:t>-рисуночный тест диагностики психически</w:t>
      </w:r>
      <w:r w:rsidR="002D694B" w:rsidRPr="00722309">
        <w:rPr>
          <w:rFonts w:ascii="Times New Roman" w:eastAsia="Times New Roman" w:hAnsi="Times New Roman"/>
          <w:color w:val="000000"/>
          <w:sz w:val="28"/>
          <w:szCs w:val="28"/>
          <w:lang w:eastAsia="ru-RU"/>
        </w:rPr>
        <w:t>х состояний младших школьников</w:t>
      </w:r>
      <w:r w:rsidRPr="00722309">
        <w:rPr>
          <w:rFonts w:ascii="Times New Roman" w:eastAsia="Times New Roman" w:hAnsi="Times New Roman"/>
          <w:color w:val="000000"/>
          <w:sz w:val="28"/>
          <w:szCs w:val="28"/>
          <w:lang w:eastAsia="ru-RU"/>
        </w:rPr>
        <w:t>.</w:t>
      </w:r>
    </w:p>
    <w:p w:rsidR="007B6299" w:rsidRPr="00722309" w:rsidRDefault="007B6299" w:rsidP="00722309">
      <w:pPr>
        <w:spacing w:before="300" w:after="300"/>
        <w:jc w:val="both"/>
        <w:rPr>
          <w:rFonts w:ascii="Times New Roman" w:eastAsia="Times New Roman" w:hAnsi="Times New Roman"/>
          <w:color w:val="000000"/>
          <w:sz w:val="28"/>
          <w:szCs w:val="28"/>
          <w:lang w:eastAsia="ru-RU"/>
        </w:rPr>
      </w:pPr>
      <w:proofErr w:type="spellStart"/>
      <w:r w:rsidRPr="00722309">
        <w:rPr>
          <w:rFonts w:ascii="Times New Roman" w:eastAsia="Times New Roman" w:hAnsi="Times New Roman"/>
          <w:color w:val="000000"/>
          <w:sz w:val="28"/>
          <w:szCs w:val="28"/>
          <w:lang w:eastAsia="ru-RU"/>
        </w:rPr>
        <w:t>Цвето</w:t>
      </w:r>
      <w:proofErr w:type="spellEnd"/>
      <w:r w:rsidRPr="00722309">
        <w:rPr>
          <w:rFonts w:ascii="Times New Roman" w:eastAsia="Times New Roman" w:hAnsi="Times New Roman"/>
          <w:color w:val="000000"/>
          <w:sz w:val="28"/>
          <w:szCs w:val="28"/>
          <w:lang w:eastAsia="ru-RU"/>
        </w:rPr>
        <w:t>-рисуночный тест разработан А.О. Прохоровым и Г.Н. </w:t>
      </w:r>
      <w:proofErr w:type="spellStart"/>
      <w:r w:rsidRPr="00722309">
        <w:rPr>
          <w:rFonts w:ascii="Times New Roman" w:eastAsia="Times New Roman" w:hAnsi="Times New Roman"/>
          <w:color w:val="000000"/>
          <w:sz w:val="28"/>
          <w:szCs w:val="28"/>
          <w:lang w:eastAsia="ru-RU"/>
        </w:rPr>
        <w:t>Генинг</w:t>
      </w:r>
      <w:proofErr w:type="spellEnd"/>
      <w:r w:rsidRPr="00722309">
        <w:rPr>
          <w:rFonts w:ascii="Times New Roman" w:eastAsia="Times New Roman" w:hAnsi="Times New Roman"/>
          <w:color w:val="000000"/>
          <w:sz w:val="28"/>
          <w:szCs w:val="28"/>
          <w:lang w:eastAsia="ru-RU"/>
        </w:rPr>
        <w:t>. Он предназначен для диагностики психических состояний младших школьников в ходе учебной деятельности. Он создан на основе обследования около 1000 младших школьников и апробирован в разных школах. Он доступен и удобен в применении как учителем в процессе обучения, так и психологом в условиях психологического консультирования. В рисунках и цвете дети выражают то, что им трудно сказать словами в силу недостаточного развития самосознания, рефлексии и способности к идентификации. Кроме того, вследствие привлекательности и естественности задания, эта методика способствует установлению хорошего эмоционального контакта психолога с ребенком, снимает напряжение, возникающее в ситуации обследования.</w:t>
      </w:r>
    </w:p>
    <w:p w:rsidR="007B6299" w:rsidRPr="00722309" w:rsidRDefault="007B6299" w:rsidP="00722309">
      <w:pPr>
        <w:spacing w:before="300" w:after="300"/>
        <w:jc w:val="both"/>
        <w:rPr>
          <w:rFonts w:ascii="Times New Roman" w:eastAsia="Times New Roman" w:hAnsi="Times New Roman"/>
          <w:color w:val="000000"/>
          <w:sz w:val="28"/>
          <w:szCs w:val="28"/>
          <w:lang w:eastAsia="ru-RU"/>
        </w:rPr>
      </w:pPr>
      <w:proofErr w:type="gramStart"/>
      <w:r w:rsidRPr="00722309">
        <w:rPr>
          <w:rFonts w:ascii="Times New Roman" w:eastAsia="Times New Roman" w:hAnsi="Times New Roman"/>
          <w:color w:val="000000"/>
          <w:sz w:val="28"/>
          <w:szCs w:val="28"/>
          <w:lang w:eastAsia="ru-RU"/>
        </w:rPr>
        <w:t>Для проведения теста необходимо иметь лист белой бумаги и цветные карандаши: красный, желтый, синий, зеленый, черный, коричневый, оранжевый, голубой, розовый.</w:t>
      </w:r>
      <w:proofErr w:type="gramEnd"/>
      <w:r w:rsidRPr="00722309">
        <w:rPr>
          <w:rFonts w:ascii="Times New Roman" w:eastAsia="Times New Roman" w:hAnsi="Times New Roman"/>
          <w:color w:val="000000"/>
          <w:sz w:val="28"/>
          <w:szCs w:val="28"/>
          <w:lang w:eastAsia="ru-RU"/>
        </w:rPr>
        <w:t xml:space="preserve"> На листе бумаги с левой стороны должен быть нарисован квадрат размером 50x50 мм (правая сторона листа предназначена для рисунка).</w:t>
      </w:r>
    </w:p>
    <w:p w:rsidR="00B61A20" w:rsidRPr="00722309" w:rsidRDefault="001F2EDB"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color w:val="000000"/>
          <w:sz w:val="28"/>
          <w:szCs w:val="28"/>
          <w:lang w:eastAsia="ru-RU"/>
        </w:rPr>
        <w:t>П</w:t>
      </w:r>
      <w:r w:rsidR="00B61A20" w:rsidRPr="00722309">
        <w:rPr>
          <w:rFonts w:ascii="Times New Roman" w:eastAsia="Times New Roman" w:hAnsi="Times New Roman"/>
          <w:color w:val="000000"/>
          <w:sz w:val="28"/>
          <w:szCs w:val="28"/>
          <w:lang w:eastAsia="ru-RU"/>
        </w:rPr>
        <w:t>олученны</w:t>
      </w:r>
      <w:r w:rsidRPr="00722309">
        <w:rPr>
          <w:rFonts w:ascii="Times New Roman" w:eastAsia="Times New Roman" w:hAnsi="Times New Roman"/>
          <w:color w:val="000000"/>
          <w:sz w:val="28"/>
          <w:szCs w:val="28"/>
          <w:lang w:eastAsia="ru-RU"/>
        </w:rPr>
        <w:t>е</w:t>
      </w:r>
      <w:r w:rsidR="00B61A20" w:rsidRPr="00722309">
        <w:rPr>
          <w:rFonts w:ascii="Times New Roman" w:eastAsia="Times New Roman" w:hAnsi="Times New Roman"/>
          <w:color w:val="000000"/>
          <w:sz w:val="28"/>
          <w:szCs w:val="28"/>
          <w:lang w:eastAsia="ru-RU"/>
        </w:rPr>
        <w:t xml:space="preserve"> результат</w:t>
      </w:r>
      <w:r w:rsidRPr="00722309">
        <w:rPr>
          <w:rFonts w:ascii="Times New Roman" w:eastAsia="Times New Roman" w:hAnsi="Times New Roman"/>
          <w:color w:val="000000"/>
          <w:sz w:val="28"/>
          <w:szCs w:val="28"/>
          <w:lang w:eastAsia="ru-RU"/>
        </w:rPr>
        <w:t>ы</w:t>
      </w:r>
      <w:r w:rsidR="00B61A20" w:rsidRPr="00722309">
        <w:rPr>
          <w:rFonts w:ascii="Times New Roman" w:eastAsia="Times New Roman" w:hAnsi="Times New Roman"/>
          <w:color w:val="000000"/>
          <w:sz w:val="28"/>
          <w:szCs w:val="28"/>
          <w:lang w:eastAsia="ru-RU"/>
        </w:rPr>
        <w:t xml:space="preserve"> по </w:t>
      </w:r>
      <w:proofErr w:type="spellStart"/>
      <w:r w:rsidR="00B61A20" w:rsidRPr="00722309">
        <w:rPr>
          <w:rFonts w:ascii="Times New Roman" w:eastAsia="Times New Roman" w:hAnsi="Times New Roman"/>
          <w:color w:val="000000"/>
          <w:sz w:val="28"/>
          <w:szCs w:val="28"/>
          <w:lang w:eastAsia="ru-RU"/>
        </w:rPr>
        <w:t>цвето</w:t>
      </w:r>
      <w:proofErr w:type="spellEnd"/>
      <w:r w:rsidR="00B61A20" w:rsidRPr="00722309">
        <w:rPr>
          <w:rFonts w:ascii="Times New Roman" w:eastAsia="Times New Roman" w:hAnsi="Times New Roman"/>
          <w:color w:val="000000"/>
          <w:sz w:val="28"/>
          <w:szCs w:val="28"/>
          <w:lang w:eastAsia="ru-RU"/>
        </w:rPr>
        <w:t>-рисуночному тесту А.О. Прохорова и Г.Н. </w:t>
      </w:r>
      <w:proofErr w:type="spellStart"/>
      <w:r w:rsidR="00B61A20" w:rsidRPr="00722309">
        <w:rPr>
          <w:rFonts w:ascii="Times New Roman" w:eastAsia="Times New Roman" w:hAnsi="Times New Roman"/>
          <w:color w:val="000000"/>
          <w:sz w:val="28"/>
          <w:szCs w:val="28"/>
          <w:lang w:eastAsia="ru-RU"/>
        </w:rPr>
        <w:t>Генинга</w:t>
      </w:r>
      <w:proofErr w:type="spellEnd"/>
      <w:r w:rsidR="00B61A20" w:rsidRPr="00722309">
        <w:rPr>
          <w:rFonts w:ascii="Times New Roman" w:eastAsia="Times New Roman" w:hAnsi="Times New Roman"/>
          <w:color w:val="000000"/>
          <w:sz w:val="28"/>
          <w:szCs w:val="28"/>
          <w:lang w:eastAsia="ru-RU"/>
        </w:rPr>
        <w:t>, представлен</w:t>
      </w:r>
      <w:r w:rsidRPr="00722309">
        <w:rPr>
          <w:rFonts w:ascii="Times New Roman" w:eastAsia="Times New Roman" w:hAnsi="Times New Roman"/>
          <w:color w:val="000000"/>
          <w:sz w:val="28"/>
          <w:szCs w:val="28"/>
          <w:lang w:eastAsia="ru-RU"/>
        </w:rPr>
        <w:t>ы</w:t>
      </w:r>
      <w:r w:rsidR="00B61A20" w:rsidRPr="00722309">
        <w:rPr>
          <w:rFonts w:ascii="Times New Roman" w:eastAsia="Times New Roman" w:hAnsi="Times New Roman"/>
          <w:color w:val="000000"/>
          <w:sz w:val="28"/>
          <w:szCs w:val="28"/>
          <w:lang w:eastAsia="ru-RU"/>
        </w:rPr>
        <w:t xml:space="preserve"> в </w:t>
      </w:r>
      <w:r w:rsidRPr="00722309">
        <w:rPr>
          <w:rFonts w:ascii="Times New Roman" w:eastAsia="Times New Roman" w:hAnsi="Times New Roman"/>
          <w:color w:val="000000"/>
          <w:sz w:val="28"/>
          <w:szCs w:val="28"/>
          <w:lang w:eastAsia="ru-RU"/>
        </w:rPr>
        <w:t xml:space="preserve">таблице  1 и </w:t>
      </w:r>
      <w:r w:rsidR="00B61A20" w:rsidRPr="00722309">
        <w:rPr>
          <w:rFonts w:ascii="Times New Roman" w:eastAsia="Times New Roman" w:hAnsi="Times New Roman"/>
          <w:color w:val="000000"/>
          <w:sz w:val="28"/>
          <w:szCs w:val="28"/>
          <w:lang w:eastAsia="ru-RU"/>
        </w:rPr>
        <w:t>диаграмме 1.</w:t>
      </w:r>
    </w:p>
    <w:tbl>
      <w:tblPr>
        <w:tblW w:w="9853" w:type="dxa"/>
        <w:tblLayout w:type="fixed"/>
        <w:tblCellMar>
          <w:left w:w="0" w:type="dxa"/>
          <w:right w:w="0" w:type="dxa"/>
        </w:tblCellMar>
        <w:tblLook w:val="04A0" w:firstRow="1" w:lastRow="0" w:firstColumn="1" w:lastColumn="0" w:noHBand="0" w:noVBand="1"/>
      </w:tblPr>
      <w:tblGrid>
        <w:gridCol w:w="1773"/>
        <w:gridCol w:w="3969"/>
        <w:gridCol w:w="2268"/>
        <w:gridCol w:w="1843"/>
      </w:tblGrid>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b/>
                <w:bCs/>
                <w:sz w:val="28"/>
                <w:szCs w:val="28"/>
                <w:bdr w:val="none" w:sz="0" w:space="0" w:color="auto" w:frame="1"/>
                <w:lang w:eastAsia="ru-RU"/>
              </w:rPr>
              <w:t>Цвет в квадрате</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b/>
                <w:bCs/>
                <w:sz w:val="28"/>
                <w:szCs w:val="28"/>
                <w:bdr w:val="none" w:sz="0" w:space="0" w:color="auto" w:frame="1"/>
                <w:lang w:eastAsia="ru-RU"/>
              </w:rPr>
              <w:t xml:space="preserve">               </w:t>
            </w:r>
            <w:r w:rsidR="001F2EDB" w:rsidRPr="00722309">
              <w:rPr>
                <w:rFonts w:ascii="Times New Roman" w:eastAsia="Times New Roman" w:hAnsi="Times New Roman"/>
                <w:b/>
                <w:bCs/>
                <w:sz w:val="28"/>
                <w:szCs w:val="28"/>
                <w:bdr w:val="none" w:sz="0" w:space="0" w:color="auto" w:frame="1"/>
                <w:lang w:eastAsia="ru-RU"/>
              </w:rPr>
              <w:t>Рисунок</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b/>
                <w:bCs/>
                <w:sz w:val="28"/>
                <w:szCs w:val="28"/>
                <w:bdr w:val="none" w:sz="0" w:space="0" w:color="auto" w:frame="1"/>
                <w:lang w:eastAsia="ru-RU"/>
              </w:rPr>
              <w:t>Состояние</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1F2EDB" w:rsidP="00722309">
            <w:pPr>
              <w:spacing w:after="0"/>
              <w:jc w:val="both"/>
              <w:rPr>
                <w:rFonts w:ascii="Times New Roman" w:eastAsia="Times New Roman" w:hAnsi="Times New Roman"/>
                <w:b/>
                <w:bCs/>
                <w:sz w:val="28"/>
                <w:szCs w:val="28"/>
                <w:bdr w:val="none" w:sz="0" w:space="0" w:color="auto" w:frame="1"/>
                <w:lang w:eastAsia="ru-RU"/>
              </w:rPr>
            </w:pPr>
            <w:r w:rsidRPr="00722309">
              <w:rPr>
                <w:rFonts w:ascii="Times New Roman" w:eastAsia="Times New Roman" w:hAnsi="Times New Roman"/>
                <w:b/>
                <w:bCs/>
                <w:sz w:val="28"/>
                <w:szCs w:val="28"/>
                <w:bdr w:val="none" w:sz="0" w:space="0" w:color="auto" w:frame="1"/>
                <w:lang w:eastAsia="ru-RU"/>
              </w:rPr>
              <w:t xml:space="preserve"> </w:t>
            </w:r>
            <w:r w:rsidR="003E3F13" w:rsidRPr="00722309">
              <w:rPr>
                <w:rFonts w:ascii="Times New Roman" w:eastAsia="Times New Roman" w:hAnsi="Times New Roman"/>
                <w:b/>
                <w:bCs/>
                <w:sz w:val="28"/>
                <w:szCs w:val="28"/>
                <w:bdr w:val="none" w:sz="0" w:space="0" w:color="auto" w:frame="1"/>
                <w:lang w:eastAsia="ru-RU"/>
              </w:rPr>
              <w:t>В</w:t>
            </w:r>
            <w:r w:rsidRPr="00722309">
              <w:rPr>
                <w:rFonts w:ascii="Times New Roman" w:eastAsia="Times New Roman" w:hAnsi="Times New Roman"/>
                <w:b/>
                <w:bCs/>
                <w:sz w:val="28"/>
                <w:szCs w:val="28"/>
                <w:bdr w:val="none" w:sz="0" w:space="0" w:color="auto" w:frame="1"/>
                <w:lang w:eastAsia="ru-RU"/>
              </w:rPr>
              <w:t>ыраженность</w:t>
            </w:r>
            <w:r w:rsidR="003E3F13" w:rsidRPr="00722309">
              <w:rPr>
                <w:rFonts w:ascii="Times New Roman" w:eastAsia="Times New Roman" w:hAnsi="Times New Roman"/>
                <w:b/>
                <w:bCs/>
                <w:sz w:val="28"/>
                <w:szCs w:val="28"/>
                <w:bdr w:val="none" w:sz="0" w:space="0" w:color="auto" w:frame="1"/>
                <w:lang w:eastAsia="ru-RU"/>
              </w:rPr>
              <w:t xml:space="preserve"> состояния</w:t>
            </w:r>
            <w:r w:rsidRPr="00722309">
              <w:rPr>
                <w:rFonts w:ascii="Times New Roman" w:eastAsia="Times New Roman" w:hAnsi="Times New Roman"/>
                <w:b/>
                <w:bCs/>
                <w:sz w:val="28"/>
                <w:szCs w:val="28"/>
                <w:bdr w:val="none" w:sz="0" w:space="0" w:color="auto" w:frame="1"/>
                <w:lang w:eastAsia="ru-RU"/>
              </w:rPr>
              <w:t xml:space="preserve"> </w:t>
            </w:r>
            <w:proofErr w:type="gramStart"/>
            <w:r w:rsidRPr="00722309">
              <w:rPr>
                <w:rFonts w:ascii="Times New Roman" w:eastAsia="Times New Roman" w:hAnsi="Times New Roman"/>
                <w:b/>
                <w:bCs/>
                <w:sz w:val="28"/>
                <w:szCs w:val="28"/>
                <w:bdr w:val="none" w:sz="0" w:space="0" w:color="auto" w:frame="1"/>
                <w:lang w:eastAsia="ru-RU"/>
              </w:rPr>
              <w:t>в</w:t>
            </w:r>
            <w:proofErr w:type="gramEnd"/>
            <w:r w:rsidRPr="00722309">
              <w:rPr>
                <w:rFonts w:ascii="Times New Roman" w:eastAsia="Times New Roman" w:hAnsi="Times New Roman"/>
                <w:b/>
                <w:bCs/>
                <w:sz w:val="28"/>
                <w:szCs w:val="28"/>
                <w:bdr w:val="none" w:sz="0" w:space="0" w:color="auto" w:frame="1"/>
                <w:lang w:eastAsia="ru-RU"/>
              </w:rPr>
              <w:t xml:space="preserve"> %</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Красный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722309" w:rsidRPr="00722309" w:rsidRDefault="001F2EDB" w:rsidP="00722309">
            <w:pPr>
              <w:pStyle w:val="a5"/>
              <w:shd w:val="clear" w:color="auto" w:fill="FFFFFF"/>
              <w:spacing w:before="0" w:beforeAutospacing="0" w:after="0" w:afterAutospacing="0" w:line="276" w:lineRule="auto"/>
              <w:rPr>
                <w:color w:val="000000"/>
                <w:sz w:val="28"/>
                <w:szCs w:val="28"/>
              </w:rPr>
            </w:pPr>
            <w:r w:rsidRPr="00722309">
              <w:rPr>
                <w:sz w:val="28"/>
                <w:szCs w:val="28"/>
              </w:rPr>
              <w:t>Тетрадь, парта, класс,</w:t>
            </w:r>
            <w:r w:rsidR="00722309">
              <w:rPr>
                <w:sz w:val="28"/>
                <w:szCs w:val="28"/>
              </w:rPr>
              <w:t xml:space="preserve"> з</w:t>
            </w:r>
            <w:r w:rsidR="00722309" w:rsidRPr="00722309">
              <w:rPr>
                <w:color w:val="000000"/>
                <w:sz w:val="28"/>
                <w:szCs w:val="28"/>
              </w:rPr>
              <w:t>емля, пустыня, море, горы.</w:t>
            </w:r>
          </w:p>
          <w:p w:rsidR="001F2EDB" w:rsidRPr="00722309" w:rsidRDefault="001F2EDB" w:rsidP="00722309">
            <w:pPr>
              <w:spacing w:after="0"/>
              <w:jc w:val="both"/>
              <w:rPr>
                <w:rFonts w:ascii="Times New Roman" w:eastAsia="Times New Roman" w:hAnsi="Times New Roman"/>
                <w:sz w:val="28"/>
                <w:szCs w:val="28"/>
                <w:lang w:eastAsia="ru-RU"/>
              </w:rPr>
            </w:pP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Активность</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42%</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 xml:space="preserve">Красный, сочетание красного и </w:t>
            </w:r>
            <w:r w:rsidRPr="00722309">
              <w:rPr>
                <w:rFonts w:ascii="Times New Roman" w:eastAsia="Times New Roman" w:hAnsi="Times New Roman"/>
                <w:sz w:val="28"/>
                <w:szCs w:val="28"/>
                <w:lang w:eastAsia="ru-RU"/>
              </w:rPr>
              <w:lastRenderedPageBreak/>
              <w:t>желтого</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proofErr w:type="gramStart"/>
            <w:r w:rsidRPr="00722309">
              <w:rPr>
                <w:rFonts w:ascii="Times New Roman" w:eastAsia="Times New Roman" w:hAnsi="Times New Roman"/>
                <w:sz w:val="28"/>
                <w:szCs w:val="28"/>
                <w:lang w:eastAsia="ru-RU"/>
              </w:rPr>
              <w:lastRenderedPageBreak/>
              <w:t xml:space="preserve">Радуга, Новый год, елка, торт, мороженое, конфеты, подарок, горка, «5», солнце, воздушные </w:t>
            </w:r>
            <w:r w:rsidRPr="00722309">
              <w:rPr>
                <w:rFonts w:ascii="Times New Roman" w:eastAsia="Times New Roman" w:hAnsi="Times New Roman"/>
                <w:sz w:val="28"/>
                <w:szCs w:val="28"/>
                <w:lang w:eastAsia="ru-RU"/>
              </w:rPr>
              <w:lastRenderedPageBreak/>
              <w:t>шары</w:t>
            </w:r>
            <w:proofErr w:type="gramEnd"/>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lastRenderedPageBreak/>
              <w:t>Радость</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32%</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lastRenderedPageBreak/>
              <w:t>Зеленый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Светофор, машина, телевизор, беговая дорожка, жонглер в цирке, классная доска</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Внимание, сосредоточенность (в 1 классе это состояние может быть изображено красным)</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18%</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Розовый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Робот, компьютер, машина, принцесса, кукла</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Мечтательность, мечтание, фантазирование</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58%</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Черный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Дождь, клякса, ребенок спит за партой</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Утомление, усталость</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6%</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Оранжевый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Цветы, дети играют, животные, ребенок помогает старушке</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Дружелюбие, доброжелательность</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71%</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Желтый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Разбитая ваза, ребенок с учительницей, мамой</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Искренность</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23%</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Голубой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Душ, бассейн, море</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Бодрость</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48%</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Синий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Скакалка, волейбол, футбол, поднятая рука</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Азарт</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14%</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Синий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Дети с учительницей, со старшими</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Уважение</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63%</w:t>
            </w:r>
          </w:p>
        </w:tc>
      </w:tr>
      <w:tr w:rsidR="001F2EDB" w:rsidRPr="00722309" w:rsidTr="00B603C0">
        <w:tc>
          <w:tcPr>
            <w:tcW w:w="1773"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Коричневый</w:t>
            </w:r>
          </w:p>
        </w:tc>
        <w:tc>
          <w:tcPr>
            <w:tcW w:w="3969"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Поле, скорая помощь, могилка, ребенок упал, мама гладит по голове ребенка</w:t>
            </w:r>
          </w:p>
        </w:tc>
        <w:tc>
          <w:tcPr>
            <w:tcW w:w="2268" w:type="dxa"/>
            <w:tcBorders>
              <w:top w:val="single" w:sz="6" w:space="0" w:color="008000"/>
              <w:left w:val="single" w:sz="6" w:space="0" w:color="008000"/>
              <w:bottom w:val="single" w:sz="6" w:space="0" w:color="008000"/>
              <w:right w:val="single" w:sz="6" w:space="0" w:color="008000"/>
            </w:tcBorders>
            <w:tcMar>
              <w:top w:w="96" w:type="dxa"/>
              <w:left w:w="72" w:type="dxa"/>
              <w:bottom w:w="96" w:type="dxa"/>
              <w:right w:w="72" w:type="dxa"/>
            </w:tcMar>
            <w:hideMark/>
          </w:tcPr>
          <w:p w:rsidR="001F2EDB" w:rsidRPr="00722309" w:rsidRDefault="001F2EDB"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Сочувствие, сострадание</w:t>
            </w:r>
          </w:p>
        </w:tc>
        <w:tc>
          <w:tcPr>
            <w:tcW w:w="1843" w:type="dxa"/>
            <w:tcBorders>
              <w:top w:val="single" w:sz="6" w:space="0" w:color="008000"/>
              <w:left w:val="single" w:sz="6" w:space="0" w:color="008000"/>
              <w:bottom w:val="single" w:sz="6" w:space="0" w:color="008000"/>
              <w:right w:val="single" w:sz="6" w:space="0" w:color="008000"/>
            </w:tcBorders>
          </w:tcPr>
          <w:p w:rsidR="001F2EDB" w:rsidRPr="00722309" w:rsidRDefault="003E3F13" w:rsidP="00722309">
            <w:pPr>
              <w:spacing w:after="0"/>
              <w:jc w:val="both"/>
              <w:rPr>
                <w:rFonts w:ascii="Times New Roman" w:eastAsia="Times New Roman" w:hAnsi="Times New Roman"/>
                <w:sz w:val="28"/>
                <w:szCs w:val="28"/>
                <w:lang w:eastAsia="ru-RU"/>
              </w:rPr>
            </w:pPr>
            <w:r w:rsidRPr="00722309">
              <w:rPr>
                <w:rFonts w:ascii="Times New Roman" w:eastAsia="Times New Roman" w:hAnsi="Times New Roman"/>
                <w:sz w:val="28"/>
                <w:szCs w:val="28"/>
                <w:lang w:eastAsia="ru-RU"/>
              </w:rPr>
              <w:t>44%</w:t>
            </w:r>
          </w:p>
        </w:tc>
      </w:tr>
    </w:tbl>
    <w:p w:rsidR="001F2EDB" w:rsidRPr="00722309" w:rsidRDefault="001F2EDB" w:rsidP="00722309">
      <w:pPr>
        <w:spacing w:before="300" w:after="300"/>
        <w:jc w:val="both"/>
        <w:rPr>
          <w:rFonts w:ascii="Times New Roman" w:eastAsia="Times New Roman" w:hAnsi="Times New Roman"/>
          <w:color w:val="000000"/>
          <w:sz w:val="28"/>
          <w:szCs w:val="28"/>
          <w:lang w:eastAsia="ru-RU"/>
        </w:rPr>
      </w:pPr>
    </w:p>
    <w:p w:rsidR="00B61A20" w:rsidRPr="00722309" w:rsidRDefault="00B61A20" w:rsidP="00722309">
      <w:pPr>
        <w:spacing w:before="300" w:after="300"/>
        <w:jc w:val="both"/>
        <w:rPr>
          <w:rFonts w:ascii="Times New Roman" w:eastAsia="Times New Roman" w:hAnsi="Times New Roman"/>
          <w:color w:val="000000"/>
          <w:sz w:val="28"/>
          <w:szCs w:val="28"/>
          <w:lang w:eastAsia="ru-RU"/>
        </w:rPr>
      </w:pPr>
      <w:r w:rsidRPr="00722309">
        <w:rPr>
          <w:rFonts w:ascii="Times New Roman" w:eastAsia="Times New Roman" w:hAnsi="Times New Roman"/>
          <w:noProof/>
          <w:color w:val="000000"/>
          <w:sz w:val="28"/>
          <w:szCs w:val="28"/>
          <w:lang w:eastAsia="ru-RU"/>
        </w:rPr>
        <w:lastRenderedPageBreak/>
        <w:drawing>
          <wp:inline distT="0" distB="0" distL="0" distR="0" wp14:anchorId="15781814" wp14:editId="3B406306">
            <wp:extent cx="54864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B12D4" w:rsidRPr="00633ABA" w:rsidRDefault="00ED2CD5" w:rsidP="008C5D05">
      <w:pPr>
        <w:pStyle w:val="a5"/>
        <w:shd w:val="clear" w:color="auto" w:fill="FFFFFF"/>
        <w:spacing w:before="0" w:beforeAutospacing="0" w:after="0" w:afterAutospacing="0" w:line="276" w:lineRule="auto"/>
        <w:ind w:left="142"/>
        <w:jc w:val="both"/>
        <w:rPr>
          <w:color w:val="000000"/>
          <w:sz w:val="28"/>
          <w:szCs w:val="28"/>
        </w:rPr>
      </w:pPr>
      <w:r w:rsidRPr="00722309">
        <w:rPr>
          <w:sz w:val="28"/>
          <w:szCs w:val="28"/>
        </w:rPr>
        <w:t xml:space="preserve">Результаты диагностики по основным психологическим состояниям показали следующее: особенности штриховки </w:t>
      </w:r>
      <w:proofErr w:type="gramStart"/>
      <w:r w:rsidRPr="00722309">
        <w:rPr>
          <w:sz w:val="28"/>
          <w:szCs w:val="28"/>
        </w:rPr>
        <w:t>–н</w:t>
      </w:r>
      <w:proofErr w:type="gramEnd"/>
      <w:r w:rsidRPr="00722309">
        <w:rPr>
          <w:sz w:val="28"/>
          <w:szCs w:val="28"/>
        </w:rPr>
        <w:t>есильные, что свидетельствует о благоприятном психологическом состоянии детей во время проведения теста, отсутствия скованности, напряженности.</w:t>
      </w:r>
      <w:r w:rsidR="00722309" w:rsidRPr="00722309">
        <w:rPr>
          <w:sz w:val="28"/>
          <w:szCs w:val="28"/>
        </w:rPr>
        <w:t xml:space="preserve"> </w:t>
      </w:r>
      <w:proofErr w:type="gramStart"/>
      <w:r w:rsidR="00722309" w:rsidRPr="00722309">
        <w:rPr>
          <w:sz w:val="28"/>
          <w:szCs w:val="28"/>
        </w:rPr>
        <w:t>Предпочтение в цветах</w:t>
      </w:r>
      <w:r w:rsidR="00C22D6C">
        <w:rPr>
          <w:sz w:val="28"/>
          <w:szCs w:val="28"/>
        </w:rPr>
        <w:t xml:space="preserve"> (по мере убывания)</w:t>
      </w:r>
      <w:r w:rsidR="00722309" w:rsidRPr="00722309">
        <w:rPr>
          <w:sz w:val="28"/>
          <w:szCs w:val="28"/>
        </w:rPr>
        <w:t>-</w:t>
      </w:r>
      <w:r w:rsidR="00C22D6C">
        <w:rPr>
          <w:sz w:val="28"/>
          <w:szCs w:val="28"/>
        </w:rPr>
        <w:t xml:space="preserve"> оранжевый, синий, розовый, голубой, коричневый, красный, желтый, зеленый, черный.</w:t>
      </w:r>
      <w:proofErr w:type="gramEnd"/>
      <w:r w:rsidR="00C22D6C">
        <w:rPr>
          <w:sz w:val="28"/>
          <w:szCs w:val="28"/>
        </w:rPr>
        <w:t xml:space="preserve"> </w:t>
      </w:r>
      <w:proofErr w:type="gramStart"/>
      <w:r w:rsidR="00C22D6C">
        <w:rPr>
          <w:sz w:val="28"/>
          <w:szCs w:val="28"/>
        </w:rPr>
        <w:t>Предпочтение детей отдано, как мы видим</w:t>
      </w:r>
      <w:r w:rsidR="009B12D4">
        <w:rPr>
          <w:sz w:val="28"/>
          <w:szCs w:val="28"/>
        </w:rPr>
        <w:t>,</w:t>
      </w:r>
      <w:r w:rsidR="00C22D6C">
        <w:rPr>
          <w:sz w:val="28"/>
          <w:szCs w:val="28"/>
        </w:rPr>
        <w:t xml:space="preserve"> ярким, жизнеутверждающим цветам</w:t>
      </w:r>
      <w:r w:rsidR="009B12D4">
        <w:rPr>
          <w:sz w:val="28"/>
          <w:szCs w:val="28"/>
        </w:rPr>
        <w:t>, что свидетельствует о д</w:t>
      </w:r>
      <w:r w:rsidR="00C22D6C" w:rsidRPr="00722309">
        <w:rPr>
          <w:color w:val="000000"/>
          <w:sz w:val="28"/>
          <w:szCs w:val="28"/>
        </w:rPr>
        <w:t>ружелюби</w:t>
      </w:r>
      <w:r w:rsidR="009B12D4">
        <w:rPr>
          <w:color w:val="000000"/>
          <w:sz w:val="28"/>
          <w:szCs w:val="28"/>
        </w:rPr>
        <w:t>и</w:t>
      </w:r>
      <w:r w:rsidR="00C22D6C" w:rsidRPr="00722309">
        <w:rPr>
          <w:color w:val="000000"/>
          <w:sz w:val="28"/>
          <w:szCs w:val="28"/>
        </w:rPr>
        <w:t>, доброжелательност</w:t>
      </w:r>
      <w:r w:rsidR="009B12D4">
        <w:rPr>
          <w:color w:val="000000"/>
          <w:sz w:val="28"/>
          <w:szCs w:val="28"/>
        </w:rPr>
        <w:t>и</w:t>
      </w:r>
      <w:r w:rsidR="00C22D6C" w:rsidRPr="00722309">
        <w:rPr>
          <w:color w:val="000000"/>
          <w:sz w:val="28"/>
          <w:szCs w:val="28"/>
        </w:rPr>
        <w:t>, внимани</w:t>
      </w:r>
      <w:r w:rsidR="009B12D4">
        <w:rPr>
          <w:color w:val="000000"/>
          <w:sz w:val="28"/>
          <w:szCs w:val="28"/>
        </w:rPr>
        <w:t>и</w:t>
      </w:r>
      <w:r w:rsidR="00C22D6C" w:rsidRPr="00722309">
        <w:rPr>
          <w:color w:val="000000"/>
          <w:sz w:val="28"/>
          <w:szCs w:val="28"/>
        </w:rPr>
        <w:t>, сосредоточени</w:t>
      </w:r>
      <w:r w:rsidR="009B12D4">
        <w:rPr>
          <w:color w:val="000000"/>
          <w:sz w:val="28"/>
          <w:szCs w:val="28"/>
        </w:rPr>
        <w:t>и</w:t>
      </w:r>
      <w:r w:rsidR="00C22D6C" w:rsidRPr="00722309">
        <w:rPr>
          <w:color w:val="000000"/>
          <w:sz w:val="28"/>
          <w:szCs w:val="28"/>
        </w:rPr>
        <w:t>, искренност</w:t>
      </w:r>
      <w:r w:rsidR="009B12D4">
        <w:rPr>
          <w:color w:val="000000"/>
          <w:sz w:val="28"/>
          <w:szCs w:val="28"/>
        </w:rPr>
        <w:t>и</w:t>
      </w:r>
      <w:r w:rsidR="00C22D6C" w:rsidRPr="00722309">
        <w:rPr>
          <w:color w:val="000000"/>
          <w:sz w:val="28"/>
          <w:szCs w:val="28"/>
        </w:rPr>
        <w:t>.</w:t>
      </w:r>
      <w:proofErr w:type="gramEnd"/>
      <w:r w:rsidR="00C22D6C" w:rsidRPr="00722309">
        <w:rPr>
          <w:color w:val="000000"/>
          <w:sz w:val="28"/>
          <w:szCs w:val="28"/>
        </w:rPr>
        <w:t xml:space="preserve"> Наличие </w:t>
      </w:r>
      <w:r w:rsidR="00633ABA">
        <w:rPr>
          <w:color w:val="000000"/>
          <w:sz w:val="28"/>
          <w:szCs w:val="28"/>
        </w:rPr>
        <w:t>огромного</w:t>
      </w:r>
      <w:r w:rsidR="009B12D4">
        <w:rPr>
          <w:color w:val="000000"/>
          <w:sz w:val="28"/>
          <w:szCs w:val="28"/>
        </w:rPr>
        <w:t xml:space="preserve"> количества рисунков </w:t>
      </w:r>
      <w:r w:rsidR="00C22D6C" w:rsidRPr="00722309">
        <w:rPr>
          <w:color w:val="000000"/>
          <w:sz w:val="28"/>
          <w:szCs w:val="28"/>
        </w:rPr>
        <w:t xml:space="preserve">больших размеров </w:t>
      </w:r>
      <w:r w:rsidR="009B12D4">
        <w:rPr>
          <w:color w:val="000000"/>
          <w:sz w:val="28"/>
          <w:szCs w:val="28"/>
        </w:rPr>
        <w:t xml:space="preserve"> говорит </w:t>
      </w:r>
      <w:r w:rsidR="00C22D6C" w:rsidRPr="00722309">
        <w:rPr>
          <w:color w:val="000000"/>
          <w:sz w:val="28"/>
          <w:szCs w:val="28"/>
        </w:rPr>
        <w:t>о благоприятном физическом состояни</w:t>
      </w:r>
      <w:r w:rsidR="009B12D4">
        <w:rPr>
          <w:color w:val="000000"/>
          <w:sz w:val="28"/>
          <w:szCs w:val="28"/>
        </w:rPr>
        <w:t>и детей.</w:t>
      </w:r>
      <w:r w:rsidR="00C22D6C">
        <w:rPr>
          <w:sz w:val="28"/>
          <w:szCs w:val="28"/>
        </w:rPr>
        <w:t xml:space="preserve"> </w:t>
      </w:r>
      <w:r w:rsidR="009B12D4">
        <w:rPr>
          <w:sz w:val="28"/>
          <w:szCs w:val="28"/>
        </w:rPr>
        <w:t xml:space="preserve"> </w:t>
      </w:r>
      <w:r w:rsidR="00633ABA">
        <w:rPr>
          <w:sz w:val="28"/>
          <w:szCs w:val="28"/>
        </w:rPr>
        <w:t>Наличие множе</w:t>
      </w:r>
      <w:r w:rsidR="00554E87">
        <w:rPr>
          <w:sz w:val="28"/>
          <w:szCs w:val="28"/>
        </w:rPr>
        <w:t>с</w:t>
      </w:r>
      <w:r w:rsidR="00633ABA">
        <w:rPr>
          <w:sz w:val="28"/>
          <w:szCs w:val="28"/>
        </w:rPr>
        <w:t>тва</w:t>
      </w:r>
      <w:r w:rsidR="009B12D4">
        <w:rPr>
          <w:sz w:val="28"/>
          <w:szCs w:val="28"/>
        </w:rPr>
        <w:t xml:space="preserve">  сочетаний красного, желтого и зеленого оттенков в рисунках констатирует о в</w:t>
      </w:r>
      <w:r w:rsidR="009B12D4" w:rsidRPr="00722309">
        <w:rPr>
          <w:color w:val="000000"/>
          <w:sz w:val="28"/>
          <w:szCs w:val="28"/>
        </w:rPr>
        <w:t>нимани</w:t>
      </w:r>
      <w:r w:rsidR="009B12D4">
        <w:rPr>
          <w:color w:val="000000"/>
          <w:sz w:val="28"/>
          <w:szCs w:val="28"/>
        </w:rPr>
        <w:t>и</w:t>
      </w:r>
      <w:r w:rsidR="009B12D4" w:rsidRPr="00722309">
        <w:rPr>
          <w:color w:val="000000"/>
          <w:sz w:val="28"/>
          <w:szCs w:val="28"/>
        </w:rPr>
        <w:t>, сосредоточени</w:t>
      </w:r>
      <w:r w:rsidR="009B12D4">
        <w:rPr>
          <w:color w:val="000000"/>
          <w:sz w:val="28"/>
          <w:szCs w:val="28"/>
        </w:rPr>
        <w:t>и</w:t>
      </w:r>
      <w:r w:rsidR="009B12D4" w:rsidRPr="00722309">
        <w:rPr>
          <w:color w:val="000000"/>
          <w:sz w:val="28"/>
          <w:szCs w:val="28"/>
        </w:rPr>
        <w:t>, активност</w:t>
      </w:r>
      <w:r w:rsidR="009B12D4">
        <w:rPr>
          <w:color w:val="000000"/>
          <w:sz w:val="28"/>
          <w:szCs w:val="28"/>
        </w:rPr>
        <w:t>и</w:t>
      </w:r>
      <w:r w:rsidR="009B12D4" w:rsidRPr="00722309">
        <w:rPr>
          <w:color w:val="000000"/>
          <w:sz w:val="28"/>
          <w:szCs w:val="28"/>
        </w:rPr>
        <w:t>, дружелюби</w:t>
      </w:r>
      <w:r w:rsidR="009B12D4">
        <w:rPr>
          <w:color w:val="000000"/>
          <w:sz w:val="28"/>
          <w:szCs w:val="28"/>
        </w:rPr>
        <w:t>и</w:t>
      </w:r>
      <w:r w:rsidR="009B12D4" w:rsidRPr="00722309">
        <w:rPr>
          <w:color w:val="000000"/>
          <w:sz w:val="28"/>
          <w:szCs w:val="28"/>
        </w:rPr>
        <w:t xml:space="preserve">, утомление. </w:t>
      </w:r>
      <w:r w:rsidR="00633ABA">
        <w:rPr>
          <w:color w:val="000000"/>
          <w:sz w:val="28"/>
          <w:szCs w:val="28"/>
        </w:rPr>
        <w:t>Данное п</w:t>
      </w:r>
      <w:r w:rsidR="009B12D4" w:rsidRPr="00722309">
        <w:rPr>
          <w:color w:val="000000"/>
          <w:sz w:val="28"/>
          <w:szCs w:val="28"/>
        </w:rPr>
        <w:t>сих</w:t>
      </w:r>
      <w:r w:rsidR="00633ABA">
        <w:rPr>
          <w:color w:val="000000"/>
          <w:sz w:val="28"/>
          <w:szCs w:val="28"/>
        </w:rPr>
        <w:t>офизическое</w:t>
      </w:r>
      <w:r w:rsidR="009B12D4" w:rsidRPr="00722309">
        <w:rPr>
          <w:color w:val="000000"/>
          <w:sz w:val="28"/>
          <w:szCs w:val="28"/>
        </w:rPr>
        <w:t xml:space="preserve"> состояние </w:t>
      </w:r>
      <w:r w:rsidR="00633ABA">
        <w:rPr>
          <w:color w:val="000000"/>
          <w:sz w:val="28"/>
          <w:szCs w:val="28"/>
        </w:rPr>
        <w:t>является нормальным для ребенка,</w:t>
      </w:r>
      <w:r w:rsidR="009B12D4" w:rsidRPr="00722309">
        <w:rPr>
          <w:color w:val="000000"/>
          <w:sz w:val="28"/>
          <w:szCs w:val="28"/>
        </w:rPr>
        <w:t xml:space="preserve"> </w:t>
      </w:r>
      <w:r w:rsidR="00633ABA">
        <w:rPr>
          <w:color w:val="000000"/>
          <w:sz w:val="28"/>
          <w:szCs w:val="28"/>
        </w:rPr>
        <w:t xml:space="preserve">когда он </w:t>
      </w:r>
      <w:r w:rsidR="009B12D4" w:rsidRPr="00722309">
        <w:rPr>
          <w:color w:val="000000"/>
          <w:sz w:val="28"/>
          <w:szCs w:val="28"/>
        </w:rPr>
        <w:t>может </w:t>
      </w:r>
      <w:r w:rsidR="00633ABA">
        <w:rPr>
          <w:color w:val="000000"/>
          <w:sz w:val="28"/>
          <w:szCs w:val="28"/>
        </w:rPr>
        <w:t xml:space="preserve">одновременно </w:t>
      </w:r>
      <w:r w:rsidR="009B12D4" w:rsidRPr="00722309">
        <w:rPr>
          <w:color w:val="000000"/>
          <w:sz w:val="28"/>
          <w:szCs w:val="28"/>
        </w:rPr>
        <w:t>радоваться, печалиться</w:t>
      </w:r>
      <w:r w:rsidR="009B12D4" w:rsidRPr="00722309">
        <w:rPr>
          <w:b/>
          <w:bCs/>
          <w:color w:val="000000"/>
          <w:sz w:val="28"/>
          <w:szCs w:val="28"/>
        </w:rPr>
        <w:t>, </w:t>
      </w:r>
      <w:r w:rsidR="00633ABA" w:rsidRPr="00633ABA">
        <w:rPr>
          <w:bCs/>
          <w:color w:val="000000"/>
          <w:sz w:val="28"/>
          <w:szCs w:val="28"/>
        </w:rPr>
        <w:t>испытывать усталость и грустить</w:t>
      </w:r>
      <w:r w:rsidR="00633ABA">
        <w:rPr>
          <w:b/>
          <w:bCs/>
          <w:color w:val="000000"/>
          <w:sz w:val="28"/>
          <w:szCs w:val="28"/>
        </w:rPr>
        <w:t xml:space="preserve">. </w:t>
      </w:r>
      <w:r w:rsidR="00633ABA" w:rsidRPr="00633ABA">
        <w:rPr>
          <w:bCs/>
          <w:color w:val="000000"/>
          <w:sz w:val="28"/>
          <w:szCs w:val="28"/>
        </w:rPr>
        <w:t xml:space="preserve">Розовые и коричневые цвета </w:t>
      </w:r>
      <w:r w:rsidR="00633ABA">
        <w:rPr>
          <w:bCs/>
          <w:color w:val="000000"/>
          <w:sz w:val="28"/>
          <w:szCs w:val="28"/>
        </w:rPr>
        <w:t>и их оттенки указывают на искренность, м</w:t>
      </w:r>
      <w:r w:rsidR="00633ABA" w:rsidRPr="00722309">
        <w:rPr>
          <w:color w:val="000000"/>
          <w:sz w:val="28"/>
          <w:szCs w:val="28"/>
        </w:rPr>
        <w:t>ечтание, фантазирование,</w:t>
      </w:r>
      <w:r w:rsidR="00067117" w:rsidRPr="00067117">
        <w:rPr>
          <w:color w:val="000000"/>
          <w:sz w:val="28"/>
          <w:szCs w:val="28"/>
        </w:rPr>
        <w:t xml:space="preserve"> </w:t>
      </w:r>
      <w:r w:rsidR="00067117">
        <w:rPr>
          <w:color w:val="000000"/>
          <w:sz w:val="28"/>
          <w:szCs w:val="28"/>
        </w:rPr>
        <w:t xml:space="preserve">бодрость, радость, что свидетельствует о стремлении к учебной деятельности, желании творить и </w:t>
      </w:r>
      <w:r w:rsidR="008C5D05">
        <w:rPr>
          <w:color w:val="000000"/>
          <w:sz w:val="28"/>
          <w:szCs w:val="28"/>
        </w:rPr>
        <w:t>со</w:t>
      </w:r>
      <w:r w:rsidR="00067117">
        <w:rPr>
          <w:color w:val="000000"/>
          <w:sz w:val="28"/>
          <w:szCs w:val="28"/>
        </w:rPr>
        <w:t>здавать новые интересные</w:t>
      </w:r>
      <w:r w:rsidR="008C5D05">
        <w:rPr>
          <w:color w:val="000000"/>
          <w:sz w:val="28"/>
          <w:szCs w:val="28"/>
        </w:rPr>
        <w:t xml:space="preserve"> вещи своими руками.</w:t>
      </w:r>
    </w:p>
    <w:p w:rsidR="008C5D05" w:rsidRDefault="00722309" w:rsidP="008C5D05">
      <w:pPr>
        <w:pStyle w:val="a5"/>
        <w:shd w:val="clear" w:color="auto" w:fill="FFFFFF"/>
        <w:spacing w:before="0" w:beforeAutospacing="0" w:after="0" w:afterAutospacing="0" w:line="276" w:lineRule="auto"/>
        <w:ind w:left="142"/>
        <w:jc w:val="both"/>
        <w:rPr>
          <w:color w:val="000000"/>
          <w:sz w:val="28"/>
          <w:szCs w:val="28"/>
        </w:rPr>
      </w:pPr>
      <w:proofErr w:type="gramStart"/>
      <w:r w:rsidRPr="00722309">
        <w:rPr>
          <w:color w:val="000000"/>
          <w:sz w:val="28"/>
          <w:szCs w:val="28"/>
        </w:rPr>
        <w:t xml:space="preserve">Таким образом, </w:t>
      </w:r>
      <w:r w:rsidR="008C5D05">
        <w:rPr>
          <w:color w:val="000000"/>
          <w:sz w:val="28"/>
          <w:szCs w:val="28"/>
        </w:rPr>
        <w:t>как мы видим из таблицы и диаграммы, большинство детей отдало предпочтение оранжевому, синему и розовому цвету, что свидетельствует о наличии таких ведущих состояний как дружелюбие,  уважение к другому и м</w:t>
      </w:r>
      <w:r w:rsidR="00E73F84">
        <w:rPr>
          <w:color w:val="000000"/>
          <w:sz w:val="28"/>
          <w:szCs w:val="28"/>
        </w:rPr>
        <w:t>ечтательности, фантазии а</w:t>
      </w:r>
      <w:r w:rsidR="00554E87">
        <w:rPr>
          <w:color w:val="000000"/>
          <w:sz w:val="28"/>
          <w:szCs w:val="28"/>
        </w:rPr>
        <w:t>,</w:t>
      </w:r>
      <w:r w:rsidR="00E73F84">
        <w:rPr>
          <w:color w:val="000000"/>
          <w:sz w:val="28"/>
          <w:szCs w:val="28"/>
        </w:rPr>
        <w:t xml:space="preserve"> следовательно</w:t>
      </w:r>
      <w:r w:rsidR="00554E87">
        <w:rPr>
          <w:color w:val="000000"/>
          <w:sz w:val="28"/>
          <w:szCs w:val="28"/>
        </w:rPr>
        <w:t>,</w:t>
      </w:r>
      <w:r w:rsidR="00E73F84">
        <w:rPr>
          <w:color w:val="000000"/>
          <w:sz w:val="28"/>
          <w:szCs w:val="28"/>
        </w:rPr>
        <w:t xml:space="preserve"> хороших потенций к развитию детского творчества в данных студиях в целом.</w:t>
      </w:r>
      <w:proofErr w:type="gramEnd"/>
    </w:p>
    <w:p w:rsidR="008C5D05" w:rsidRDefault="008C5D05" w:rsidP="008C5D05">
      <w:pPr>
        <w:pStyle w:val="a5"/>
        <w:shd w:val="clear" w:color="auto" w:fill="FFFFFF"/>
        <w:spacing w:before="0" w:beforeAutospacing="0" w:after="0" w:afterAutospacing="0" w:line="276" w:lineRule="auto"/>
        <w:ind w:left="142"/>
        <w:jc w:val="both"/>
        <w:rPr>
          <w:color w:val="000000"/>
          <w:sz w:val="28"/>
          <w:szCs w:val="28"/>
        </w:rPr>
      </w:pPr>
    </w:p>
    <w:p w:rsidR="008C5D05" w:rsidRDefault="008C5D05" w:rsidP="008C5D05">
      <w:pPr>
        <w:pStyle w:val="a5"/>
        <w:shd w:val="clear" w:color="auto" w:fill="FFFFFF"/>
        <w:spacing w:before="0" w:beforeAutospacing="0" w:after="0" w:afterAutospacing="0" w:line="276" w:lineRule="auto"/>
        <w:ind w:left="142"/>
        <w:jc w:val="both"/>
        <w:rPr>
          <w:color w:val="000000"/>
          <w:sz w:val="28"/>
          <w:szCs w:val="28"/>
        </w:rPr>
      </w:pPr>
    </w:p>
    <w:sectPr w:rsidR="008C5D05" w:rsidSect="00CB723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975"/>
    <w:rsid w:val="000422CF"/>
    <w:rsid w:val="00067117"/>
    <w:rsid w:val="000F6517"/>
    <w:rsid w:val="00105A6A"/>
    <w:rsid w:val="001A2A3C"/>
    <w:rsid w:val="001E4D73"/>
    <w:rsid w:val="001F2EDB"/>
    <w:rsid w:val="002B4D78"/>
    <w:rsid w:val="002B79A2"/>
    <w:rsid w:val="002D694B"/>
    <w:rsid w:val="002E3E6F"/>
    <w:rsid w:val="003E3F13"/>
    <w:rsid w:val="004079DE"/>
    <w:rsid w:val="00527975"/>
    <w:rsid w:val="00554E87"/>
    <w:rsid w:val="005629C1"/>
    <w:rsid w:val="00633ABA"/>
    <w:rsid w:val="00643B92"/>
    <w:rsid w:val="006B623E"/>
    <w:rsid w:val="00722309"/>
    <w:rsid w:val="007B4C69"/>
    <w:rsid w:val="007B6299"/>
    <w:rsid w:val="0080606B"/>
    <w:rsid w:val="00826E16"/>
    <w:rsid w:val="00880128"/>
    <w:rsid w:val="008C002B"/>
    <w:rsid w:val="008C5D05"/>
    <w:rsid w:val="00986787"/>
    <w:rsid w:val="009959A2"/>
    <w:rsid w:val="009B12D4"/>
    <w:rsid w:val="00A34127"/>
    <w:rsid w:val="00A82708"/>
    <w:rsid w:val="00AD03F4"/>
    <w:rsid w:val="00B603C0"/>
    <w:rsid w:val="00B61A20"/>
    <w:rsid w:val="00B95019"/>
    <w:rsid w:val="00BD1EA8"/>
    <w:rsid w:val="00BD365A"/>
    <w:rsid w:val="00C22D6C"/>
    <w:rsid w:val="00C468C2"/>
    <w:rsid w:val="00CB7235"/>
    <w:rsid w:val="00E265E2"/>
    <w:rsid w:val="00E73F84"/>
    <w:rsid w:val="00ED2CD5"/>
    <w:rsid w:val="00ED561D"/>
    <w:rsid w:val="00EF6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23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1A2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1A20"/>
    <w:rPr>
      <w:rFonts w:ascii="Tahoma" w:eastAsia="Calibri" w:hAnsi="Tahoma" w:cs="Tahoma"/>
      <w:sz w:val="16"/>
      <w:szCs w:val="16"/>
    </w:rPr>
  </w:style>
  <w:style w:type="paragraph" w:styleId="a5">
    <w:name w:val="Normal (Web)"/>
    <w:basedOn w:val="a"/>
    <w:uiPriority w:val="99"/>
    <w:semiHidden/>
    <w:unhideWhenUsed/>
    <w:rsid w:val="00722309"/>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basedOn w:val="a0"/>
    <w:uiPriority w:val="99"/>
    <w:semiHidden/>
    <w:unhideWhenUsed/>
    <w:rsid w:val="0072230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23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1A2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1A20"/>
    <w:rPr>
      <w:rFonts w:ascii="Tahoma" w:eastAsia="Calibri" w:hAnsi="Tahoma" w:cs="Tahoma"/>
      <w:sz w:val="16"/>
      <w:szCs w:val="16"/>
    </w:rPr>
  </w:style>
  <w:style w:type="paragraph" w:styleId="a5">
    <w:name w:val="Normal (Web)"/>
    <w:basedOn w:val="a"/>
    <w:uiPriority w:val="99"/>
    <w:semiHidden/>
    <w:unhideWhenUsed/>
    <w:rsid w:val="00722309"/>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basedOn w:val="a0"/>
    <w:uiPriority w:val="99"/>
    <w:semiHidden/>
    <w:unhideWhenUsed/>
    <w:rsid w:val="007223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0375">
      <w:bodyDiv w:val="1"/>
      <w:marLeft w:val="0"/>
      <w:marRight w:val="0"/>
      <w:marTop w:val="0"/>
      <w:marBottom w:val="0"/>
      <w:divBdr>
        <w:top w:val="none" w:sz="0" w:space="0" w:color="auto"/>
        <w:left w:val="none" w:sz="0" w:space="0" w:color="auto"/>
        <w:bottom w:val="none" w:sz="0" w:space="0" w:color="auto"/>
        <w:right w:val="none" w:sz="0" w:space="0" w:color="auto"/>
      </w:divBdr>
    </w:div>
    <w:div w:id="338853812">
      <w:bodyDiv w:val="1"/>
      <w:marLeft w:val="0"/>
      <w:marRight w:val="0"/>
      <w:marTop w:val="0"/>
      <w:marBottom w:val="0"/>
      <w:divBdr>
        <w:top w:val="none" w:sz="0" w:space="0" w:color="auto"/>
        <w:left w:val="none" w:sz="0" w:space="0" w:color="auto"/>
        <w:bottom w:val="none" w:sz="0" w:space="0" w:color="auto"/>
        <w:right w:val="none" w:sz="0" w:space="0" w:color="auto"/>
      </w:divBdr>
    </w:div>
    <w:div w:id="1052969623">
      <w:bodyDiv w:val="1"/>
      <w:marLeft w:val="0"/>
      <w:marRight w:val="0"/>
      <w:marTop w:val="0"/>
      <w:marBottom w:val="0"/>
      <w:divBdr>
        <w:top w:val="none" w:sz="0" w:space="0" w:color="auto"/>
        <w:left w:val="none" w:sz="0" w:space="0" w:color="auto"/>
        <w:bottom w:val="none" w:sz="0" w:space="0" w:color="auto"/>
        <w:right w:val="none" w:sz="0" w:space="0" w:color="auto"/>
      </w:divBdr>
    </w:div>
    <w:div w:id="168998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sz="1200"/>
            </a:pPr>
            <a:r>
              <a:rPr lang="ru-RU" sz="1200"/>
              <a:t> Диаграмма 1</a:t>
            </a:r>
          </a:p>
          <a:p>
            <a:pPr>
              <a:defRPr sz="1200"/>
            </a:pPr>
            <a:r>
              <a:rPr lang="ru-RU" sz="1200"/>
              <a:t>Результаты цвето-рисуночного</a:t>
            </a:r>
            <a:r>
              <a:rPr lang="ru-RU" sz="1200" baseline="0"/>
              <a:t> теста, </a:t>
            </a:r>
          </a:p>
          <a:p>
            <a:pPr>
              <a:defRPr sz="1200"/>
            </a:pPr>
            <a:r>
              <a:rPr lang="ru-RU" sz="1200" baseline="0"/>
              <a:t>МАУ ДО ДДТ "Маленький принц", студии вокала и  технического творчества</a:t>
            </a:r>
            <a:endParaRPr lang="ru-RU" sz="1200"/>
          </a:p>
        </c:rich>
      </c:tx>
      <c:overlay val="0"/>
    </c:title>
    <c:autoTitleDeleted val="0"/>
    <c:plotArea>
      <c:layout/>
      <c:barChart>
        <c:barDir val="bar"/>
        <c:grouping val="clustered"/>
        <c:varyColors val="0"/>
        <c:ser>
          <c:idx val="0"/>
          <c:order val="0"/>
          <c:tx>
            <c:strRef>
              <c:f>Лист1!$B$1</c:f>
              <c:strCache>
                <c:ptCount val="1"/>
                <c:pt idx="0">
                  <c:v>Ряд 1</c:v>
                </c:pt>
              </c:strCache>
            </c:strRef>
          </c:tx>
          <c:invertIfNegative val="0"/>
          <c:cat>
            <c:strRef>
              <c:f>Лист1!$A$2:$A$12</c:f>
              <c:strCache>
                <c:ptCount val="11"/>
                <c:pt idx="0">
                  <c:v>активность</c:v>
                </c:pt>
                <c:pt idx="1">
                  <c:v>радость</c:v>
                </c:pt>
                <c:pt idx="2">
                  <c:v>внимание</c:v>
                </c:pt>
                <c:pt idx="3">
                  <c:v>фантазия</c:v>
                </c:pt>
                <c:pt idx="4">
                  <c:v>усталость</c:v>
                </c:pt>
                <c:pt idx="5">
                  <c:v>дружелюбие</c:v>
                </c:pt>
                <c:pt idx="6">
                  <c:v>искренность</c:v>
                </c:pt>
                <c:pt idx="7">
                  <c:v>бодрость</c:v>
                </c:pt>
                <c:pt idx="8">
                  <c:v>азарт</c:v>
                </c:pt>
                <c:pt idx="9">
                  <c:v>уважение</c:v>
                </c:pt>
                <c:pt idx="10">
                  <c:v>сочувствие</c:v>
                </c:pt>
              </c:strCache>
            </c:strRef>
          </c:cat>
          <c:val>
            <c:numRef>
              <c:f>Лист1!$B$2:$B$12</c:f>
              <c:numCache>
                <c:formatCode>0%</c:formatCode>
                <c:ptCount val="11"/>
                <c:pt idx="0">
                  <c:v>0.42</c:v>
                </c:pt>
                <c:pt idx="1">
                  <c:v>0.32</c:v>
                </c:pt>
                <c:pt idx="2">
                  <c:v>0.18</c:v>
                </c:pt>
                <c:pt idx="3">
                  <c:v>0.57999999999999996</c:v>
                </c:pt>
                <c:pt idx="4">
                  <c:v>0.06</c:v>
                </c:pt>
                <c:pt idx="5">
                  <c:v>0.71</c:v>
                </c:pt>
                <c:pt idx="6">
                  <c:v>0.23</c:v>
                </c:pt>
                <c:pt idx="7">
                  <c:v>0.48</c:v>
                </c:pt>
                <c:pt idx="8">
                  <c:v>0.14000000000000001</c:v>
                </c:pt>
                <c:pt idx="9">
                  <c:v>0.63</c:v>
                </c:pt>
                <c:pt idx="10">
                  <c:v>0.44</c:v>
                </c:pt>
              </c:numCache>
            </c:numRef>
          </c:val>
        </c:ser>
        <c:dLbls>
          <c:showLegendKey val="0"/>
          <c:showVal val="0"/>
          <c:showCatName val="0"/>
          <c:showSerName val="0"/>
          <c:showPercent val="0"/>
          <c:showBubbleSize val="0"/>
        </c:dLbls>
        <c:gapWidth val="150"/>
        <c:axId val="151016192"/>
        <c:axId val="151048192"/>
      </c:barChart>
      <c:catAx>
        <c:axId val="151016192"/>
        <c:scaling>
          <c:orientation val="minMax"/>
        </c:scaling>
        <c:delete val="0"/>
        <c:axPos val="l"/>
        <c:majorTickMark val="out"/>
        <c:minorTickMark val="none"/>
        <c:tickLblPos val="nextTo"/>
        <c:crossAx val="151048192"/>
        <c:crosses val="autoZero"/>
        <c:auto val="1"/>
        <c:lblAlgn val="ctr"/>
        <c:lblOffset val="100"/>
        <c:noMultiLvlLbl val="0"/>
      </c:catAx>
      <c:valAx>
        <c:axId val="151048192"/>
        <c:scaling>
          <c:orientation val="minMax"/>
        </c:scaling>
        <c:delete val="0"/>
        <c:axPos val="b"/>
        <c:majorGridlines/>
        <c:numFmt formatCode="0%" sourceLinked="1"/>
        <c:majorTickMark val="out"/>
        <c:minorTickMark val="none"/>
        <c:tickLblPos val="nextTo"/>
        <c:crossAx val="15101619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EF194-2D6E-4D00-AAEF-83F2F1F43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6</Pages>
  <Words>1594</Words>
  <Characters>9088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Элеонора</dc:creator>
  <cp:keywords/>
  <dc:description/>
  <cp:lastModifiedBy>Элеонора</cp:lastModifiedBy>
  <cp:revision>11</cp:revision>
  <dcterms:created xsi:type="dcterms:W3CDTF">2020-04-10T03:32:00Z</dcterms:created>
  <dcterms:modified xsi:type="dcterms:W3CDTF">2021-05-04T03:16:00Z</dcterms:modified>
</cp:coreProperties>
</file>