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2C503" w14:textId="77777777" w:rsidR="00FF2470" w:rsidRDefault="00FF2470" w:rsidP="00FF24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ЭЛЕМЕНТЫ ГЕЙМИФИКАЦИИ </w:t>
      </w:r>
    </w:p>
    <w:p w14:paraId="38F8F8C1" w14:textId="341A7F92" w:rsidR="00FF2470" w:rsidRDefault="00FF2470" w:rsidP="00FF247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УРОКАХ АНГЛИЙСКОГО ЯЗЫКА </w:t>
      </w:r>
    </w:p>
    <w:p w14:paraId="74A3EC6A" w14:textId="4367DC47" w:rsidR="00575351" w:rsidRDefault="00575351" w:rsidP="00FF247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Наталья Владимировна Игнатьева</w:t>
      </w:r>
    </w:p>
    <w:p w14:paraId="027A6271" w14:textId="613D046F" w:rsidR="00575351" w:rsidRDefault="00575351" w:rsidP="00FF247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МАОУ «Гимназия № 39» </w:t>
      </w:r>
    </w:p>
    <w:p w14:paraId="7CE0036B" w14:textId="273A2FFA" w:rsidR="00575351" w:rsidRDefault="00575351" w:rsidP="00FF247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Петропавловск-Камчатский, </w:t>
      </w:r>
    </w:p>
    <w:p w14:paraId="68E7B194" w14:textId="30D345FE" w:rsidR="00575351" w:rsidRDefault="00575351" w:rsidP="00FF247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Учитель английского языка</w:t>
      </w:r>
    </w:p>
    <w:p w14:paraId="5CD283D9" w14:textId="7CF4F202" w:rsidR="00A22BC0" w:rsidRDefault="00B2489B" w:rsidP="00B2489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8784C" w:rsidRPr="00FF2470">
        <w:rPr>
          <w:rFonts w:ascii="Times New Roman" w:hAnsi="Times New Roman" w:cs="Times New Roman"/>
          <w:sz w:val="28"/>
          <w:szCs w:val="28"/>
        </w:rPr>
        <w:t>Современная образовательная среда</w:t>
      </w:r>
      <w:r w:rsidR="00BC7752" w:rsidRPr="00FF2470">
        <w:rPr>
          <w:rFonts w:ascii="Times New Roman" w:hAnsi="Times New Roman" w:cs="Times New Roman"/>
          <w:sz w:val="28"/>
          <w:szCs w:val="28"/>
        </w:rPr>
        <w:t xml:space="preserve"> </w:t>
      </w:r>
      <w:r w:rsidR="0088784C" w:rsidRPr="00FF2470">
        <w:rPr>
          <w:rFonts w:ascii="Times New Roman" w:hAnsi="Times New Roman" w:cs="Times New Roman"/>
          <w:sz w:val="28"/>
          <w:szCs w:val="28"/>
        </w:rPr>
        <w:t>неразрывно связана с внедрением новых, качественных мотивационных технологий обучения. Об одной из таких технологий, активно применяемой на уроках английского языка</w:t>
      </w:r>
      <w:r w:rsidR="00D83B53">
        <w:rPr>
          <w:rFonts w:ascii="Times New Roman" w:hAnsi="Times New Roman" w:cs="Times New Roman"/>
          <w:sz w:val="28"/>
          <w:szCs w:val="28"/>
        </w:rPr>
        <w:t xml:space="preserve">, </w:t>
      </w:r>
      <w:r w:rsidR="0088784C" w:rsidRPr="00FF2470">
        <w:rPr>
          <w:rFonts w:ascii="Times New Roman" w:hAnsi="Times New Roman" w:cs="Times New Roman"/>
          <w:sz w:val="28"/>
          <w:szCs w:val="28"/>
        </w:rPr>
        <w:t xml:space="preserve">пойдет речь </w:t>
      </w:r>
      <w:r w:rsidR="00091DC3">
        <w:rPr>
          <w:rFonts w:ascii="Times New Roman" w:hAnsi="Times New Roman" w:cs="Times New Roman"/>
          <w:sz w:val="28"/>
          <w:szCs w:val="28"/>
        </w:rPr>
        <w:t>сегодня в моем выступлении</w:t>
      </w:r>
      <w:r w:rsidR="0088784C" w:rsidRPr="00FF2470">
        <w:rPr>
          <w:rFonts w:ascii="Times New Roman" w:hAnsi="Times New Roman" w:cs="Times New Roman"/>
          <w:sz w:val="28"/>
          <w:szCs w:val="28"/>
        </w:rPr>
        <w:t>.</w:t>
      </w:r>
      <w:r w:rsidR="007B655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B0FAD5" w14:textId="28738AB7" w:rsidR="00A22BC0" w:rsidRDefault="002F0B04" w:rsidP="006333E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sz w:val="28"/>
          <w:szCs w:val="28"/>
        </w:rPr>
        <w:t>Геймификация</w:t>
      </w:r>
      <w:r w:rsidR="00D83B53">
        <w:rPr>
          <w:rFonts w:ascii="Times New Roman" w:hAnsi="Times New Roman" w:cs="Times New Roman"/>
          <w:sz w:val="28"/>
          <w:szCs w:val="28"/>
        </w:rPr>
        <w:t xml:space="preserve"> </w:t>
      </w:r>
      <w:r w:rsidR="0088784C" w:rsidRPr="00FF2470">
        <w:rPr>
          <w:rFonts w:ascii="Times New Roman" w:hAnsi="Times New Roman" w:cs="Times New Roman"/>
          <w:sz w:val="28"/>
          <w:szCs w:val="28"/>
        </w:rPr>
        <w:t>– метод, так хорошо знакомый современному учителю и, в то же самое время, такой многогранный и много нового в себе заключающий. Сегодня, начиная с детского сада и заканчивая аспирантурой, участник образовательного процесса познает данн</w:t>
      </w:r>
      <w:r w:rsidR="00D83B53">
        <w:rPr>
          <w:rFonts w:ascii="Times New Roman" w:hAnsi="Times New Roman" w:cs="Times New Roman"/>
          <w:sz w:val="28"/>
          <w:szCs w:val="28"/>
        </w:rPr>
        <w:t>ую</w:t>
      </w:r>
      <w:r w:rsidR="0088784C" w:rsidRPr="00FF2470">
        <w:rPr>
          <w:rFonts w:ascii="Times New Roman" w:hAnsi="Times New Roman" w:cs="Times New Roman"/>
          <w:sz w:val="28"/>
          <w:szCs w:val="28"/>
        </w:rPr>
        <w:t xml:space="preserve"> </w:t>
      </w:r>
      <w:r w:rsidR="00D83B53">
        <w:rPr>
          <w:rFonts w:ascii="Times New Roman" w:hAnsi="Times New Roman" w:cs="Times New Roman"/>
          <w:sz w:val="28"/>
          <w:szCs w:val="28"/>
        </w:rPr>
        <w:t>технологию</w:t>
      </w:r>
      <w:r w:rsidR="00301559" w:rsidRPr="00FF2470">
        <w:rPr>
          <w:rFonts w:ascii="Times New Roman" w:hAnsi="Times New Roman" w:cs="Times New Roman"/>
          <w:sz w:val="28"/>
          <w:szCs w:val="28"/>
        </w:rPr>
        <w:t xml:space="preserve">. Что же такое геймификация и зачем она нужна в образовании? </w:t>
      </w:r>
      <w:r w:rsidR="00585962" w:rsidRPr="00585962">
        <w:rPr>
          <w:rFonts w:ascii="Times New Roman" w:hAnsi="Times New Roman" w:cs="Times New Roman"/>
          <w:b/>
          <w:bCs/>
          <w:sz w:val="28"/>
          <w:szCs w:val="28"/>
        </w:rPr>
        <w:t>(слайд 2 – определение термина)</w:t>
      </w:r>
      <w:r w:rsidR="0058596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7804015" w14:textId="4F71CE2D" w:rsidR="00A22BC0" w:rsidRPr="007B6551" w:rsidRDefault="00301559" w:rsidP="006333E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b/>
          <w:bCs/>
          <w:sz w:val="28"/>
          <w:szCs w:val="28"/>
        </w:rPr>
        <w:t>Геймификация</w:t>
      </w:r>
      <w:r w:rsidRPr="00FF2470">
        <w:rPr>
          <w:rFonts w:ascii="Times New Roman" w:hAnsi="Times New Roman" w:cs="Times New Roman"/>
          <w:sz w:val="28"/>
          <w:szCs w:val="28"/>
        </w:rPr>
        <w:t xml:space="preserve"> </w:t>
      </w:r>
      <w:r w:rsidR="00D83B53">
        <w:rPr>
          <w:rFonts w:ascii="Times New Roman" w:hAnsi="Times New Roman" w:cs="Times New Roman"/>
          <w:sz w:val="28"/>
          <w:szCs w:val="28"/>
        </w:rPr>
        <w:t>представляет собой</w:t>
      </w:r>
      <w:r w:rsidRPr="00FF2470">
        <w:rPr>
          <w:rFonts w:ascii="Times New Roman" w:hAnsi="Times New Roman" w:cs="Times New Roman"/>
          <w:sz w:val="28"/>
          <w:szCs w:val="28"/>
        </w:rPr>
        <w:t xml:space="preserve"> применение подходов, характерных для игр, в неигровых процессах, с целью повышения вовлеченности обучающихся в решение задач обучения. Это дизайн, ориентированный на обучающихся и оптимизированный под их эмоциональное состояние. </w:t>
      </w:r>
      <w:r w:rsidR="002F76EF" w:rsidRPr="00FF2470">
        <w:rPr>
          <w:rFonts w:ascii="Times New Roman" w:hAnsi="Times New Roman" w:cs="Times New Roman"/>
          <w:sz w:val="28"/>
          <w:szCs w:val="28"/>
        </w:rPr>
        <w:t>Данный процесс не является универсальным сценарием, он адаптируется под каждого обучающегося индивидуально и исходит из вовлеченности, мотивации, чувств обучающегося</w:t>
      </w:r>
      <w:r w:rsidR="007B6551" w:rsidRPr="007B6551">
        <w:rPr>
          <w:rFonts w:ascii="Times New Roman" w:hAnsi="Times New Roman" w:cs="Times New Roman"/>
          <w:sz w:val="28"/>
          <w:szCs w:val="28"/>
        </w:rPr>
        <w:t>.</w:t>
      </w:r>
      <w:r w:rsidR="005859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0638ED" w14:textId="28F704CF" w:rsidR="002F76EF" w:rsidRPr="00A22BC0" w:rsidRDefault="002F76EF" w:rsidP="00A22BC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b/>
          <w:bCs/>
          <w:sz w:val="28"/>
          <w:szCs w:val="28"/>
        </w:rPr>
        <w:t>Основными аспектами геймификации являются:</w:t>
      </w:r>
    </w:p>
    <w:p w14:paraId="70CBCDE4" w14:textId="776AAACA" w:rsidR="002F76EF" w:rsidRPr="00FF2470" w:rsidRDefault="008D10DC" w:rsidP="00FF247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sz w:val="28"/>
          <w:szCs w:val="28"/>
        </w:rPr>
        <w:t>д</w:t>
      </w:r>
      <w:r w:rsidR="002F76EF" w:rsidRPr="00FF2470">
        <w:rPr>
          <w:rFonts w:ascii="Times New Roman" w:hAnsi="Times New Roman" w:cs="Times New Roman"/>
          <w:sz w:val="28"/>
          <w:szCs w:val="28"/>
        </w:rPr>
        <w:t xml:space="preserve">инамика – </w:t>
      </w:r>
      <w:r w:rsidRPr="00FF2470">
        <w:rPr>
          <w:rFonts w:ascii="Times New Roman" w:hAnsi="Times New Roman" w:cs="Times New Roman"/>
          <w:sz w:val="28"/>
          <w:szCs w:val="28"/>
        </w:rPr>
        <w:t>использование сценариев, требующих внимания обучающихся и реакции в реальном времени;</w:t>
      </w:r>
    </w:p>
    <w:p w14:paraId="66D3F28A" w14:textId="6B4665D8" w:rsidR="008D10DC" w:rsidRPr="00FF2470" w:rsidRDefault="008D10DC" w:rsidP="00FF247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sz w:val="28"/>
          <w:szCs w:val="28"/>
        </w:rPr>
        <w:t>эстетика – создание общего игрового впечатления, способствующего эмоциональной вовлеченности обучающихся;</w:t>
      </w:r>
    </w:p>
    <w:p w14:paraId="06BDF5D3" w14:textId="1BBF449B" w:rsidR="008D10DC" w:rsidRPr="00FF2470" w:rsidRDefault="008D10DC" w:rsidP="00FF247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sz w:val="28"/>
          <w:szCs w:val="28"/>
        </w:rPr>
        <w:lastRenderedPageBreak/>
        <w:t>механика – использование сценарных элементов, характерных для игры, таких как подсчет очков, уровни сложности и мастерства, награды, статусы, рейтинги и индикаторы выполнения, соревнования между участниками и пр.;</w:t>
      </w:r>
    </w:p>
    <w:p w14:paraId="0C7A52DE" w14:textId="226399A4" w:rsidR="00A22BC0" w:rsidRDefault="003C09E5" w:rsidP="00FF247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sz w:val="28"/>
          <w:szCs w:val="28"/>
        </w:rPr>
        <w:t>социальное взаимодействие – широкий спектр техник, обеспечивающих взаимодействие между обучающимися, характерное для игр.</w:t>
      </w:r>
      <w:r w:rsidR="005859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E0CD81" w14:textId="77777777" w:rsidR="00D2333E" w:rsidRDefault="00D2333E" w:rsidP="00A22B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C83EEF" w14:textId="78DE786B" w:rsidR="004B4BF5" w:rsidRPr="00A22BC0" w:rsidRDefault="003C09E5" w:rsidP="00A22B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BC0">
        <w:rPr>
          <w:rFonts w:ascii="Times New Roman" w:hAnsi="Times New Roman" w:cs="Times New Roman"/>
          <w:sz w:val="28"/>
          <w:szCs w:val="28"/>
        </w:rPr>
        <w:t xml:space="preserve">Рассмотрим </w:t>
      </w:r>
      <w:r w:rsidR="00D557D2" w:rsidRPr="00A22BC0">
        <w:rPr>
          <w:rFonts w:ascii="Times New Roman" w:hAnsi="Times New Roman" w:cs="Times New Roman"/>
          <w:b/>
          <w:bCs/>
          <w:sz w:val="28"/>
          <w:szCs w:val="28"/>
        </w:rPr>
        <w:t>модели проектирования геймификационных процессов в обучении.</w:t>
      </w:r>
      <w:r w:rsidR="00D557D2" w:rsidRPr="00A22BC0">
        <w:rPr>
          <w:rFonts w:ascii="Times New Roman" w:hAnsi="Times New Roman" w:cs="Times New Roman"/>
          <w:sz w:val="28"/>
          <w:szCs w:val="28"/>
        </w:rPr>
        <w:t xml:space="preserve"> </w:t>
      </w:r>
      <w:r w:rsidR="00C4704A">
        <w:rPr>
          <w:rFonts w:ascii="Times New Roman" w:hAnsi="Times New Roman" w:cs="Times New Roman"/>
          <w:sz w:val="28"/>
          <w:szCs w:val="28"/>
        </w:rPr>
        <w:t>Их на сегодняшний день</w:t>
      </w:r>
      <w:r w:rsidR="00D83B53">
        <w:rPr>
          <w:rFonts w:ascii="Times New Roman" w:hAnsi="Times New Roman" w:cs="Times New Roman"/>
          <w:sz w:val="28"/>
          <w:szCs w:val="28"/>
        </w:rPr>
        <w:t>,</w:t>
      </w:r>
      <w:r w:rsidR="00C4704A">
        <w:rPr>
          <w:rFonts w:ascii="Times New Roman" w:hAnsi="Times New Roman" w:cs="Times New Roman"/>
          <w:sz w:val="28"/>
          <w:szCs w:val="28"/>
        </w:rPr>
        <w:t xml:space="preserve"> </w:t>
      </w:r>
      <w:r w:rsidR="00D83B53">
        <w:rPr>
          <w:rFonts w:ascii="Times New Roman" w:hAnsi="Times New Roman" w:cs="Times New Roman"/>
          <w:sz w:val="28"/>
          <w:szCs w:val="28"/>
        </w:rPr>
        <w:t>на самом деле,</w:t>
      </w:r>
      <w:r w:rsidR="00C4704A">
        <w:rPr>
          <w:rFonts w:ascii="Times New Roman" w:hAnsi="Times New Roman" w:cs="Times New Roman"/>
          <w:sz w:val="28"/>
          <w:szCs w:val="28"/>
        </w:rPr>
        <w:t xml:space="preserve"> много</w:t>
      </w:r>
      <w:r w:rsidR="00585962">
        <w:rPr>
          <w:rFonts w:ascii="Times New Roman" w:hAnsi="Times New Roman" w:cs="Times New Roman"/>
          <w:sz w:val="28"/>
          <w:szCs w:val="28"/>
        </w:rPr>
        <w:t xml:space="preserve">. Одной из таких моделей является </w:t>
      </w:r>
      <w:r w:rsidR="00585962" w:rsidRPr="00585962">
        <w:rPr>
          <w:rFonts w:ascii="Times New Roman" w:hAnsi="Times New Roman" w:cs="Times New Roman"/>
          <w:b/>
          <w:bCs/>
          <w:sz w:val="28"/>
          <w:szCs w:val="28"/>
        </w:rPr>
        <w:t>модель игровой динамики</w:t>
      </w:r>
      <w:r w:rsidR="00585962">
        <w:rPr>
          <w:rFonts w:ascii="Times New Roman" w:hAnsi="Times New Roman" w:cs="Times New Roman"/>
          <w:sz w:val="28"/>
          <w:szCs w:val="28"/>
        </w:rPr>
        <w:t>. Вот так она выглядит, если мы ее визуализируем и представим схематично</w:t>
      </w:r>
      <w:r w:rsidR="00F050F5">
        <w:rPr>
          <w:rFonts w:ascii="Times New Roman" w:hAnsi="Times New Roman" w:cs="Times New Roman"/>
          <w:sz w:val="28"/>
          <w:szCs w:val="28"/>
        </w:rPr>
        <w:t>:</w:t>
      </w:r>
    </w:p>
    <w:p w14:paraId="18E89D97" w14:textId="4B04F054" w:rsidR="003C09E5" w:rsidRDefault="001A3949" w:rsidP="006333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Перед вами </w:t>
      </w:r>
      <w:r w:rsidR="004B4BF5" w:rsidRPr="00FF2470">
        <w:rPr>
          <w:rFonts w:ascii="Times New Roman" w:hAnsi="Times New Roman" w:cs="Times New Roman"/>
          <w:b/>
          <w:bCs/>
          <w:sz w:val="28"/>
          <w:szCs w:val="28"/>
          <w:u w:val="single"/>
        </w:rPr>
        <w:t>М</w:t>
      </w:r>
      <w:r w:rsidR="003C09E5" w:rsidRPr="00FF2470">
        <w:rPr>
          <w:rFonts w:ascii="Times New Roman" w:hAnsi="Times New Roman" w:cs="Times New Roman"/>
          <w:b/>
          <w:bCs/>
          <w:sz w:val="28"/>
          <w:szCs w:val="28"/>
          <w:u w:val="single"/>
        </w:rPr>
        <w:t>одель игровой динамики</w:t>
      </w:r>
      <w:r w:rsidR="003C09E5" w:rsidRPr="00FF2470">
        <w:rPr>
          <w:rFonts w:ascii="Times New Roman" w:hAnsi="Times New Roman" w:cs="Times New Roman"/>
          <w:sz w:val="28"/>
          <w:szCs w:val="28"/>
        </w:rPr>
        <w:t xml:space="preserve"> и 2 основных её показателя </w:t>
      </w:r>
      <w:r w:rsidR="002907CD" w:rsidRPr="00FF2470">
        <w:rPr>
          <w:rFonts w:ascii="Times New Roman" w:hAnsi="Times New Roman" w:cs="Times New Roman"/>
          <w:sz w:val="28"/>
          <w:szCs w:val="28"/>
        </w:rPr>
        <w:t>–</w:t>
      </w:r>
      <w:r w:rsidR="003C09E5" w:rsidRPr="00FF2470">
        <w:rPr>
          <w:rFonts w:ascii="Times New Roman" w:hAnsi="Times New Roman" w:cs="Times New Roman"/>
          <w:sz w:val="28"/>
          <w:szCs w:val="28"/>
        </w:rPr>
        <w:t xml:space="preserve"> </w:t>
      </w:r>
      <w:r w:rsidR="002907CD" w:rsidRPr="00FF2470">
        <w:rPr>
          <w:rFonts w:ascii="Times New Roman" w:hAnsi="Times New Roman" w:cs="Times New Roman"/>
          <w:sz w:val="28"/>
          <w:szCs w:val="28"/>
        </w:rPr>
        <w:t>уровень сложности и время, проведенное в игре.</w:t>
      </w:r>
    </w:p>
    <w:p w14:paraId="2D69973B" w14:textId="388264CB" w:rsidR="0013666B" w:rsidRPr="0013666B" w:rsidRDefault="0013666B" w:rsidP="00FF2470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Рисунок 1.</w:t>
      </w:r>
      <w:r w:rsidR="00C12697">
        <w:rPr>
          <w:rFonts w:ascii="Times New Roman" w:hAnsi="Times New Roman" w:cs="Times New Roman"/>
          <w:sz w:val="18"/>
          <w:szCs w:val="18"/>
        </w:rPr>
        <w:t xml:space="preserve"> Модель игровой динамики.</w:t>
      </w:r>
    </w:p>
    <w:p w14:paraId="63106C37" w14:textId="77777777" w:rsidR="00A22BC0" w:rsidRDefault="002907CD" w:rsidP="00FF24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BBCF27" wp14:editId="420EC3B9">
            <wp:extent cx="4906800" cy="192960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6800" cy="19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18F1C" w14:textId="6E8446AF" w:rsidR="0088784C" w:rsidRPr="00491FE0" w:rsidRDefault="009D2F57" w:rsidP="006333E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sz w:val="28"/>
          <w:szCs w:val="28"/>
        </w:rPr>
        <w:t>Чем меньше времени обучающиеся проводят в игре, и чем выше уровень её сложности, тем быстрее их</w:t>
      </w:r>
      <w:r w:rsidR="00C55829">
        <w:rPr>
          <w:rFonts w:ascii="Times New Roman" w:hAnsi="Times New Roman" w:cs="Times New Roman"/>
          <w:sz w:val="28"/>
          <w:szCs w:val="28"/>
        </w:rPr>
        <w:t xml:space="preserve"> </w:t>
      </w:r>
      <w:r w:rsidRPr="00FF2470">
        <w:rPr>
          <w:rFonts w:ascii="Times New Roman" w:hAnsi="Times New Roman" w:cs="Times New Roman"/>
          <w:sz w:val="28"/>
          <w:szCs w:val="28"/>
        </w:rPr>
        <w:t xml:space="preserve">как участников «настигают» скука и разочарование, потому что становится сложно и непонятно. </w:t>
      </w:r>
      <w:r w:rsidR="00FF608D" w:rsidRPr="00FF2470">
        <w:rPr>
          <w:rFonts w:ascii="Times New Roman" w:hAnsi="Times New Roman" w:cs="Times New Roman"/>
          <w:sz w:val="28"/>
          <w:szCs w:val="28"/>
        </w:rPr>
        <w:t>Г</w:t>
      </w:r>
      <w:r w:rsidRPr="00FF2470">
        <w:rPr>
          <w:rFonts w:ascii="Times New Roman" w:hAnsi="Times New Roman" w:cs="Times New Roman"/>
          <w:sz w:val="28"/>
          <w:szCs w:val="28"/>
        </w:rPr>
        <w:t>еймификаци</w:t>
      </w:r>
      <w:r w:rsidR="00FF608D" w:rsidRPr="00FF2470">
        <w:rPr>
          <w:rFonts w:ascii="Times New Roman" w:hAnsi="Times New Roman" w:cs="Times New Roman"/>
          <w:sz w:val="28"/>
          <w:szCs w:val="28"/>
        </w:rPr>
        <w:t>я</w:t>
      </w:r>
      <w:r w:rsidRPr="00FF2470">
        <w:rPr>
          <w:rFonts w:ascii="Times New Roman" w:hAnsi="Times New Roman" w:cs="Times New Roman"/>
          <w:sz w:val="28"/>
          <w:szCs w:val="28"/>
        </w:rPr>
        <w:t xml:space="preserve"> одной из целей </w:t>
      </w:r>
      <w:r w:rsidR="00FF608D" w:rsidRPr="00FF2470">
        <w:rPr>
          <w:rFonts w:ascii="Times New Roman" w:hAnsi="Times New Roman" w:cs="Times New Roman"/>
          <w:sz w:val="28"/>
          <w:szCs w:val="28"/>
        </w:rPr>
        <w:t>ставит перед собой</w:t>
      </w:r>
      <w:r w:rsidRPr="00FF2470">
        <w:rPr>
          <w:rFonts w:ascii="Times New Roman" w:hAnsi="Times New Roman" w:cs="Times New Roman"/>
          <w:sz w:val="28"/>
          <w:szCs w:val="28"/>
        </w:rPr>
        <w:t xml:space="preserve"> создание интуитивно понятного сценария</w:t>
      </w:r>
      <w:r w:rsidR="00FF608D" w:rsidRPr="00FF2470">
        <w:rPr>
          <w:rFonts w:ascii="Times New Roman" w:hAnsi="Times New Roman" w:cs="Times New Roman"/>
          <w:sz w:val="28"/>
          <w:szCs w:val="28"/>
        </w:rPr>
        <w:t>, в котором каждый участник имеет возможность почувствовать себя успешным «игроком» и даже победителем, и, самое важное, получить новый опыт и новые знания. Вторым важным аспектом в геймификации является поэтапное усложнение в игре – в двух направлениях</w:t>
      </w:r>
      <w:r w:rsidR="00C55829">
        <w:rPr>
          <w:rFonts w:ascii="Times New Roman" w:hAnsi="Times New Roman" w:cs="Times New Roman"/>
          <w:sz w:val="28"/>
          <w:szCs w:val="28"/>
        </w:rPr>
        <w:t>:</w:t>
      </w:r>
      <w:r w:rsidR="00FF608D" w:rsidRPr="00FF2470">
        <w:rPr>
          <w:rFonts w:ascii="Times New Roman" w:hAnsi="Times New Roman" w:cs="Times New Roman"/>
          <w:sz w:val="28"/>
          <w:szCs w:val="28"/>
        </w:rPr>
        <w:t xml:space="preserve"> содержательном (контент) и видовом (формат). Например, </w:t>
      </w:r>
      <w:r w:rsidR="00FF608D" w:rsidRPr="00FF2470">
        <w:rPr>
          <w:rFonts w:ascii="Times New Roman" w:hAnsi="Times New Roman" w:cs="Times New Roman"/>
          <w:sz w:val="28"/>
          <w:szCs w:val="28"/>
        </w:rPr>
        <w:lastRenderedPageBreak/>
        <w:t xml:space="preserve">переход от индивидуального выполнения заданий к коллективному – такое изменение формата является чрезвычайно важным в контексте геймификации. </w:t>
      </w:r>
      <w:r w:rsidR="00FD36CE">
        <w:rPr>
          <w:rFonts w:ascii="Times New Roman" w:hAnsi="Times New Roman" w:cs="Times New Roman"/>
          <w:sz w:val="28"/>
          <w:szCs w:val="28"/>
        </w:rPr>
        <w:t>Рассмотрим</w:t>
      </w:r>
      <w:r w:rsidR="00BC6E27" w:rsidRPr="00FF2470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 w:rsidR="00C55829">
        <w:rPr>
          <w:rFonts w:ascii="Times New Roman" w:hAnsi="Times New Roman" w:cs="Times New Roman"/>
          <w:sz w:val="28"/>
          <w:szCs w:val="28"/>
        </w:rPr>
        <w:t>е</w:t>
      </w:r>
      <w:r w:rsidR="00BC6E27" w:rsidRPr="00FF2470">
        <w:rPr>
          <w:rFonts w:ascii="Times New Roman" w:hAnsi="Times New Roman" w:cs="Times New Roman"/>
          <w:sz w:val="28"/>
          <w:szCs w:val="28"/>
        </w:rPr>
        <w:t xml:space="preserve"> данной модели на уроках английского языка.</w:t>
      </w:r>
      <w:r w:rsidR="001A61D1">
        <w:rPr>
          <w:rFonts w:ascii="Times New Roman" w:hAnsi="Times New Roman" w:cs="Times New Roman"/>
          <w:sz w:val="28"/>
          <w:szCs w:val="28"/>
        </w:rPr>
        <w:t xml:space="preserve"> </w:t>
      </w:r>
      <w:r w:rsidR="00BC6E27" w:rsidRPr="00FF2470">
        <w:rPr>
          <w:rFonts w:ascii="Times New Roman" w:hAnsi="Times New Roman" w:cs="Times New Roman"/>
          <w:sz w:val="28"/>
          <w:szCs w:val="28"/>
        </w:rPr>
        <w:t xml:space="preserve"> </w:t>
      </w:r>
      <w:r w:rsidR="005D495B">
        <w:rPr>
          <w:rFonts w:ascii="Times New Roman" w:hAnsi="Times New Roman" w:cs="Times New Roman"/>
          <w:sz w:val="28"/>
          <w:szCs w:val="28"/>
        </w:rPr>
        <w:t xml:space="preserve">Коллеги, уверена, что каждый из вас может успешно использовать данную модель и на ваших уроках. </w:t>
      </w:r>
      <w:r w:rsidR="00503D09" w:rsidRPr="00503D09">
        <w:rPr>
          <w:rFonts w:ascii="Times New Roman" w:hAnsi="Times New Roman" w:cs="Times New Roman"/>
          <w:b/>
          <w:bCs/>
          <w:sz w:val="28"/>
          <w:szCs w:val="28"/>
        </w:rPr>
        <w:t xml:space="preserve">(слайд </w:t>
      </w:r>
      <w:r w:rsidR="00DB111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503D09" w:rsidRPr="00503D09">
        <w:rPr>
          <w:rFonts w:ascii="Times New Roman" w:hAnsi="Times New Roman" w:cs="Times New Roman"/>
          <w:b/>
          <w:bCs/>
          <w:sz w:val="28"/>
          <w:szCs w:val="28"/>
        </w:rPr>
        <w:t xml:space="preserve"> – применение модели на практике).</w:t>
      </w:r>
      <w:r w:rsidR="00503D09">
        <w:rPr>
          <w:rFonts w:ascii="Times New Roman" w:hAnsi="Times New Roman" w:cs="Times New Roman"/>
          <w:sz w:val="28"/>
          <w:szCs w:val="28"/>
        </w:rPr>
        <w:t xml:space="preserve"> </w:t>
      </w:r>
      <w:r w:rsidR="00BC6E27" w:rsidRPr="00FF2470">
        <w:rPr>
          <w:rFonts w:ascii="Times New Roman" w:hAnsi="Times New Roman" w:cs="Times New Roman"/>
          <w:sz w:val="28"/>
          <w:szCs w:val="28"/>
        </w:rPr>
        <w:t>Игра «Дополни пропуск нужным местоимением»</w:t>
      </w:r>
      <w:r w:rsidR="00CB455F" w:rsidRPr="00FF2470">
        <w:rPr>
          <w:rFonts w:ascii="Times New Roman" w:hAnsi="Times New Roman" w:cs="Times New Roman"/>
          <w:sz w:val="28"/>
          <w:szCs w:val="28"/>
        </w:rPr>
        <w:t xml:space="preserve">. Перед обучающимися игровое поле, разделенное на несколько </w:t>
      </w:r>
      <w:r w:rsidR="00FD36CE">
        <w:rPr>
          <w:rFonts w:ascii="Times New Roman" w:hAnsi="Times New Roman" w:cs="Times New Roman"/>
          <w:sz w:val="28"/>
          <w:szCs w:val="28"/>
        </w:rPr>
        <w:t>частей</w:t>
      </w:r>
      <w:r w:rsidR="00CB455F" w:rsidRPr="00FF2470">
        <w:rPr>
          <w:rFonts w:ascii="Times New Roman" w:hAnsi="Times New Roman" w:cs="Times New Roman"/>
          <w:sz w:val="28"/>
          <w:szCs w:val="28"/>
        </w:rPr>
        <w:t xml:space="preserve">. В каждом поле предложение с пропущенным английским личным или притяжательным местоимением. Цель – как можно быстрее дойти до конца поля. Обучающиеся, предварительно определив очередность (например, английской считалочкой на выбывание), последовательно выполняют ходы, в каждом из полей может встретиться дополнительное задание, или же пропуск хода. Ближе к концу игры обучающиеся могут «наступить» на поле «вернитесь в начало игры», тогда игра начинается для данных обучающихся снова, и это в том числе является для них возможностью </w:t>
      </w:r>
      <w:r w:rsidR="00FD36CE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="00CB455F" w:rsidRPr="00FF2470">
        <w:rPr>
          <w:rFonts w:ascii="Times New Roman" w:hAnsi="Times New Roman" w:cs="Times New Roman"/>
          <w:sz w:val="28"/>
          <w:szCs w:val="28"/>
        </w:rPr>
        <w:t xml:space="preserve">закрепить материал, который ранее был </w:t>
      </w:r>
      <w:r w:rsidR="00FD36CE">
        <w:rPr>
          <w:rFonts w:ascii="Times New Roman" w:hAnsi="Times New Roman" w:cs="Times New Roman"/>
          <w:sz w:val="28"/>
          <w:szCs w:val="28"/>
        </w:rPr>
        <w:t xml:space="preserve">не полностью </w:t>
      </w:r>
      <w:r w:rsidR="00CB455F" w:rsidRPr="00FF2470">
        <w:rPr>
          <w:rFonts w:ascii="Times New Roman" w:hAnsi="Times New Roman" w:cs="Times New Roman"/>
          <w:sz w:val="28"/>
          <w:szCs w:val="28"/>
        </w:rPr>
        <w:t xml:space="preserve">ими усвоен. Данная игра пользуется большой популярностью у учащихся и является точным отражением модели игровой динамики. </w:t>
      </w:r>
      <w:r w:rsidR="00C0357A" w:rsidRPr="00FF2470">
        <w:rPr>
          <w:rFonts w:ascii="Times New Roman" w:hAnsi="Times New Roman" w:cs="Times New Roman"/>
          <w:sz w:val="28"/>
          <w:szCs w:val="28"/>
        </w:rPr>
        <w:t>Здесь у каждого есть возможность продемонстрировать свои знания английской грамматики</w:t>
      </w:r>
      <w:r w:rsidR="00F050F5">
        <w:rPr>
          <w:rFonts w:ascii="Times New Roman" w:hAnsi="Times New Roman" w:cs="Times New Roman"/>
          <w:sz w:val="28"/>
          <w:szCs w:val="28"/>
        </w:rPr>
        <w:t>.</w:t>
      </w:r>
    </w:p>
    <w:p w14:paraId="7BAB2D5A" w14:textId="16251695" w:rsidR="00D557D2" w:rsidRDefault="00503D09" w:rsidP="006333E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Рассмотрим следующую модель проектирования геймификационного процесса – </w:t>
      </w:r>
      <w:r w:rsidR="004B4BF5" w:rsidRPr="00FF2470">
        <w:rPr>
          <w:rFonts w:ascii="Times New Roman" w:hAnsi="Times New Roman" w:cs="Times New Roman"/>
          <w:b/>
          <w:bCs/>
          <w:sz w:val="28"/>
          <w:szCs w:val="28"/>
          <w:u w:val="single"/>
        </w:rPr>
        <w:t>Модель Октализ («</w:t>
      </w:r>
      <w:proofErr w:type="spellStart"/>
      <w:r w:rsidR="004B4BF5" w:rsidRPr="00FF2470">
        <w:rPr>
          <w:rFonts w:ascii="Times New Roman" w:hAnsi="Times New Roman" w:cs="Times New Roman"/>
          <w:b/>
          <w:bCs/>
          <w:sz w:val="28"/>
          <w:szCs w:val="28"/>
          <w:u w:val="single"/>
        </w:rPr>
        <w:t>Окталисиз</w:t>
      </w:r>
      <w:proofErr w:type="spellEnd"/>
      <w:r w:rsidR="004B4BF5" w:rsidRPr="00FF2470">
        <w:rPr>
          <w:rFonts w:ascii="Times New Roman" w:hAnsi="Times New Roman" w:cs="Times New Roman"/>
          <w:b/>
          <w:bCs/>
          <w:sz w:val="28"/>
          <w:szCs w:val="28"/>
          <w:u w:val="single"/>
        </w:rPr>
        <w:t>») китайского предпринимателя Ю Кай Чоу</w:t>
      </w:r>
      <w:r w:rsidR="004B4BF5" w:rsidRPr="00FF247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37CC98F9" w14:textId="3CA4A12D" w:rsidR="0013666B" w:rsidRPr="0013666B" w:rsidRDefault="0013666B" w:rsidP="00FF2470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3666B">
        <w:rPr>
          <w:rFonts w:ascii="Times New Roman" w:hAnsi="Times New Roman" w:cs="Times New Roman"/>
          <w:sz w:val="18"/>
          <w:szCs w:val="18"/>
        </w:rPr>
        <w:t>Рисунок 2.</w:t>
      </w:r>
      <w:r w:rsidR="00C12697">
        <w:rPr>
          <w:rFonts w:ascii="Times New Roman" w:hAnsi="Times New Roman" w:cs="Times New Roman"/>
          <w:sz w:val="18"/>
          <w:szCs w:val="18"/>
        </w:rPr>
        <w:t xml:space="preserve"> Модель </w:t>
      </w:r>
      <w:proofErr w:type="spellStart"/>
      <w:r w:rsidR="00C12697">
        <w:rPr>
          <w:rFonts w:ascii="Times New Roman" w:hAnsi="Times New Roman" w:cs="Times New Roman"/>
          <w:sz w:val="18"/>
          <w:szCs w:val="18"/>
        </w:rPr>
        <w:t>Окталисис</w:t>
      </w:r>
      <w:proofErr w:type="spellEnd"/>
      <w:r w:rsidR="00C12697">
        <w:rPr>
          <w:rFonts w:ascii="Times New Roman" w:hAnsi="Times New Roman" w:cs="Times New Roman"/>
          <w:sz w:val="18"/>
          <w:szCs w:val="18"/>
        </w:rPr>
        <w:t>.</w:t>
      </w:r>
    </w:p>
    <w:p w14:paraId="0B9A4293" w14:textId="77777777" w:rsidR="00A22BC0" w:rsidRDefault="00971526" w:rsidP="00FF24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A8982F" wp14:editId="19AB94C0">
            <wp:extent cx="2191923" cy="1028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3156" cy="1048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DD40F" w14:textId="591F0074" w:rsidR="00A22BC0" w:rsidRDefault="00125955" w:rsidP="006333E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sz w:val="28"/>
          <w:szCs w:val="28"/>
        </w:rPr>
        <w:t>Данная модель представляет собой много</w:t>
      </w:r>
      <w:r w:rsidR="00192EF0" w:rsidRPr="00FF2470">
        <w:rPr>
          <w:rFonts w:ascii="Times New Roman" w:hAnsi="Times New Roman" w:cs="Times New Roman"/>
          <w:sz w:val="28"/>
          <w:szCs w:val="28"/>
        </w:rPr>
        <w:t xml:space="preserve">угольник, каждая грань которого позволяет тому, кто проектирует игровой сюжет, а в нашем случае учителю, </w:t>
      </w:r>
      <w:r w:rsidR="00192EF0" w:rsidRPr="00FF2470">
        <w:rPr>
          <w:rFonts w:ascii="Times New Roman" w:hAnsi="Times New Roman" w:cs="Times New Roman"/>
          <w:sz w:val="28"/>
          <w:szCs w:val="28"/>
        </w:rPr>
        <w:lastRenderedPageBreak/>
        <w:t xml:space="preserve">сделать данный сюжет индивидуальным, аутентичным, не похожим на остальные. </w:t>
      </w:r>
      <w:proofErr w:type="spellStart"/>
      <w:r w:rsidR="003D4D80" w:rsidRPr="00FF2470">
        <w:rPr>
          <w:rFonts w:ascii="Times New Roman" w:hAnsi="Times New Roman" w:cs="Times New Roman"/>
          <w:sz w:val="28"/>
          <w:szCs w:val="28"/>
        </w:rPr>
        <w:t>Octalysis</w:t>
      </w:r>
      <w:proofErr w:type="spellEnd"/>
      <w:r w:rsidR="003D4D80" w:rsidRPr="00FF2470">
        <w:rPr>
          <w:rFonts w:ascii="Times New Roman" w:hAnsi="Times New Roman" w:cs="Times New Roman"/>
          <w:sz w:val="28"/>
          <w:szCs w:val="28"/>
        </w:rPr>
        <w:t xml:space="preserve"> — анализ схемы восьми ключевых элементов геймификации, разработанный специалистом Ю Кай Чоу. Другими словами, </w:t>
      </w:r>
      <w:proofErr w:type="spellStart"/>
      <w:r w:rsidR="003D4D80" w:rsidRPr="00FF2470">
        <w:rPr>
          <w:rFonts w:ascii="Times New Roman" w:hAnsi="Times New Roman" w:cs="Times New Roman"/>
          <w:b/>
          <w:bCs/>
          <w:sz w:val="28"/>
          <w:szCs w:val="28"/>
        </w:rPr>
        <w:t>октализ</w:t>
      </w:r>
      <w:proofErr w:type="spellEnd"/>
      <w:r w:rsidR="003D4D80" w:rsidRPr="00FF2470">
        <w:rPr>
          <w:rFonts w:ascii="Times New Roman" w:hAnsi="Times New Roman" w:cs="Times New Roman"/>
          <w:sz w:val="28"/>
          <w:szCs w:val="28"/>
        </w:rPr>
        <w:t xml:space="preserve"> — это </w:t>
      </w:r>
      <w:r w:rsidR="003D4D80" w:rsidRPr="00FF2470">
        <w:rPr>
          <w:rFonts w:ascii="Times New Roman" w:hAnsi="Times New Roman" w:cs="Times New Roman"/>
          <w:b/>
          <w:bCs/>
          <w:sz w:val="28"/>
          <w:szCs w:val="28"/>
        </w:rPr>
        <w:t>анализ схемы восьми основных факторов мотивации</w:t>
      </w:r>
      <w:r w:rsidR="003D4D80" w:rsidRPr="00FF2470">
        <w:rPr>
          <w:rFonts w:ascii="Times New Roman" w:hAnsi="Times New Roman" w:cs="Times New Roman"/>
          <w:sz w:val="28"/>
          <w:szCs w:val="28"/>
        </w:rPr>
        <w:t xml:space="preserve"> </w:t>
      </w:r>
      <w:r w:rsidR="00867ED1" w:rsidRPr="00FF2470">
        <w:rPr>
          <w:rFonts w:ascii="Times New Roman" w:hAnsi="Times New Roman" w:cs="Times New Roman"/>
          <w:sz w:val="28"/>
          <w:szCs w:val="28"/>
        </w:rPr>
        <w:t>обучающихся</w:t>
      </w:r>
      <w:r w:rsidR="003D4D80" w:rsidRPr="00FF2470">
        <w:rPr>
          <w:rFonts w:ascii="Times New Roman" w:hAnsi="Times New Roman" w:cs="Times New Roman"/>
          <w:sz w:val="28"/>
          <w:szCs w:val="28"/>
        </w:rPr>
        <w:t xml:space="preserve">, которые легли в основу «персонализированной» геймификации. </w:t>
      </w:r>
    </w:p>
    <w:p w14:paraId="42335ADA" w14:textId="77777777" w:rsidR="00A22BC0" w:rsidRDefault="00867ED1" w:rsidP="006333E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7ED1">
        <w:rPr>
          <w:rFonts w:ascii="Times New Roman" w:hAnsi="Times New Roman" w:cs="Times New Roman"/>
          <w:sz w:val="28"/>
          <w:szCs w:val="28"/>
        </w:rPr>
        <w:t>Сейчас большинство систем «направлено на действие»</w:t>
      </w:r>
      <w:r w:rsidR="003C437C" w:rsidRPr="00FF2470">
        <w:rPr>
          <w:rFonts w:ascii="Times New Roman" w:hAnsi="Times New Roman" w:cs="Times New Roman"/>
          <w:sz w:val="28"/>
          <w:szCs w:val="28"/>
        </w:rPr>
        <w:t>,</w:t>
      </w:r>
      <w:r w:rsidRPr="00867ED1">
        <w:rPr>
          <w:rFonts w:ascii="Times New Roman" w:hAnsi="Times New Roman" w:cs="Times New Roman"/>
          <w:sz w:val="28"/>
          <w:szCs w:val="28"/>
        </w:rPr>
        <w:t xml:space="preserve"> то есть разработано таким образом, чтобы работа выполнялась как можно быстрее. Это похоже на фабрику, где люди работают, потому что должны. В то же время, «персонализированная» (то есть направленная на человека, а не на действие) структура помнит, что у людей, находящихся в системе, есть чувства, неуверенность в себе и причины, по которым они хотят или не хотят делать какие-то вещи. Поэтому такая структура обеспечивает оптимизацию их чувств, мотивации и вовлечённости.</w:t>
      </w:r>
    </w:p>
    <w:p w14:paraId="53A32D08" w14:textId="2C53CE0B" w:rsidR="00D94716" w:rsidRPr="004705F7" w:rsidRDefault="00192EF0" w:rsidP="00D94716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2470">
        <w:rPr>
          <w:rFonts w:ascii="Times New Roman" w:hAnsi="Times New Roman" w:cs="Times New Roman"/>
          <w:sz w:val="28"/>
          <w:szCs w:val="28"/>
        </w:rPr>
        <w:t xml:space="preserve">Как же работать с данной моделью, например, на уроке? Допустим, Вы решили, что темой сюжета геймификационного процесса на Вашем уроке будет «Животные на разных континентах». Проводим наш процесс через грань «Достижение» - есть ли в нашей игре очки, баллы, и если есть, то в чём они выражаются – это могут быть монетки, которые обучающиеся собирают, проходя этапы, или же это флаги тех государств, которые расположены на континентах, где обитают эти животные – здесь спектр идей может быть довольно разнообразным. </w:t>
      </w:r>
      <w:r w:rsidR="00233123" w:rsidRPr="00FF2470">
        <w:rPr>
          <w:rFonts w:ascii="Times New Roman" w:hAnsi="Times New Roman" w:cs="Times New Roman"/>
          <w:sz w:val="28"/>
          <w:szCs w:val="28"/>
        </w:rPr>
        <w:t xml:space="preserve">Проходя через грань творчества, обучающиеся включают ресурсы творческого мышления – они могут по-своему изобразить животное или тот континент, на котором оно обитает, или же, используя свой расширенный английский </w:t>
      </w:r>
      <w:proofErr w:type="spellStart"/>
      <w:r w:rsidR="00233123" w:rsidRPr="00FF2470">
        <w:rPr>
          <w:rFonts w:ascii="Times New Roman" w:hAnsi="Times New Roman" w:cs="Times New Roman"/>
          <w:sz w:val="28"/>
          <w:szCs w:val="28"/>
        </w:rPr>
        <w:t>вокабуляр</w:t>
      </w:r>
      <w:proofErr w:type="spellEnd"/>
      <w:r w:rsidR="00233123" w:rsidRPr="00FF2470">
        <w:rPr>
          <w:rFonts w:ascii="Times New Roman" w:hAnsi="Times New Roman" w:cs="Times New Roman"/>
          <w:sz w:val="28"/>
          <w:szCs w:val="28"/>
        </w:rPr>
        <w:t xml:space="preserve"> попытаться объяснить друзьям, о чем идёт речь. И так последовательно происходит прохождение каждой грани.</w:t>
      </w:r>
      <w:r w:rsidR="00151FBD" w:rsidRPr="00FF2470">
        <w:rPr>
          <w:rFonts w:ascii="Times New Roman" w:hAnsi="Times New Roman" w:cs="Times New Roman"/>
          <w:sz w:val="28"/>
          <w:szCs w:val="28"/>
        </w:rPr>
        <w:t xml:space="preserve"> Таким образом, обучающиеся пользуются всем спектром инструментов познавательной деятельности, чувствуют свою значимость в командной игре и, о</w:t>
      </w:r>
      <w:r w:rsidR="00815261" w:rsidRPr="00FF2470">
        <w:rPr>
          <w:rFonts w:ascii="Times New Roman" w:hAnsi="Times New Roman" w:cs="Times New Roman"/>
          <w:sz w:val="28"/>
          <w:szCs w:val="28"/>
        </w:rPr>
        <w:t>дин</w:t>
      </w:r>
      <w:r w:rsidR="00151FBD" w:rsidRPr="00FF2470">
        <w:rPr>
          <w:rFonts w:ascii="Times New Roman" w:hAnsi="Times New Roman" w:cs="Times New Roman"/>
          <w:sz w:val="28"/>
          <w:szCs w:val="28"/>
        </w:rPr>
        <w:t xml:space="preserve"> из самых важных аспектов – приобретают новый опыт коллективного взаимодействия. </w:t>
      </w:r>
    </w:p>
    <w:p w14:paraId="6B9A4387" w14:textId="626CAD90" w:rsidR="00A22BC0" w:rsidRPr="00C4704A" w:rsidRDefault="004705F7" w:rsidP="00A22BC0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705F7">
        <w:rPr>
          <w:rFonts w:ascii="Times New Roman" w:hAnsi="Times New Roman" w:cs="Times New Roman"/>
          <w:b/>
          <w:bCs/>
          <w:sz w:val="28"/>
          <w:szCs w:val="28"/>
        </w:rPr>
        <w:t>(финальный слайд - геймификация)</w:t>
      </w:r>
    </w:p>
    <w:p w14:paraId="461B01AE" w14:textId="77777777" w:rsidR="004B3480" w:rsidRDefault="00995B94" w:rsidP="0073317F">
      <w:pPr>
        <w:spacing w:line="360" w:lineRule="auto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70">
        <w:rPr>
          <w:rFonts w:ascii="Times New Roman" w:hAnsi="Times New Roman" w:cs="Times New Roman"/>
          <w:sz w:val="28"/>
          <w:szCs w:val="28"/>
        </w:rPr>
        <w:lastRenderedPageBreak/>
        <w:t>Подводя итоги вышесказанному, следует отметить, что геймификация</w:t>
      </w:r>
      <w:r w:rsidR="004B3480">
        <w:rPr>
          <w:rFonts w:ascii="Times New Roman" w:hAnsi="Times New Roman" w:cs="Times New Roman"/>
          <w:sz w:val="28"/>
          <w:szCs w:val="28"/>
        </w:rPr>
        <w:t>, не только на уроках английского языка, а любого другого иностранного или нашего родного русского или любой другой дисциплины</w:t>
      </w:r>
      <w:r w:rsidRPr="00FF2470">
        <w:rPr>
          <w:rFonts w:ascii="Times New Roman" w:hAnsi="Times New Roman" w:cs="Times New Roman"/>
          <w:sz w:val="28"/>
          <w:szCs w:val="28"/>
        </w:rPr>
        <w:t> – это полезный и интересный тренд, который является ответом на многие вызовы современности. </w:t>
      </w:r>
      <w:r w:rsidR="00BD0854" w:rsidRPr="00FF2470">
        <w:rPr>
          <w:rFonts w:ascii="Times New Roman" w:hAnsi="Times New Roman" w:cs="Times New Roman"/>
          <w:sz w:val="28"/>
          <w:szCs w:val="28"/>
        </w:rPr>
        <w:t xml:space="preserve">Геймификация, благодаря наглядности, показывает возможности, тип мышления, логические способности отдельного ученика. На основании этого </w:t>
      </w:r>
      <w:r w:rsidR="00736A69" w:rsidRPr="00FF2470">
        <w:rPr>
          <w:rFonts w:ascii="Times New Roman" w:hAnsi="Times New Roman" w:cs="Times New Roman"/>
          <w:sz w:val="28"/>
          <w:szCs w:val="28"/>
        </w:rPr>
        <w:t>учитель</w:t>
      </w:r>
      <w:r w:rsidR="00BD0854" w:rsidRPr="00FF2470">
        <w:rPr>
          <w:rFonts w:ascii="Times New Roman" w:hAnsi="Times New Roman" w:cs="Times New Roman"/>
          <w:sz w:val="28"/>
          <w:szCs w:val="28"/>
        </w:rPr>
        <w:t xml:space="preserve"> сможет безошибочно определить склонности ребенка к </w:t>
      </w:r>
      <w:r w:rsidR="00187A5C">
        <w:rPr>
          <w:rFonts w:ascii="Times New Roman" w:hAnsi="Times New Roman" w:cs="Times New Roman"/>
          <w:sz w:val="28"/>
          <w:szCs w:val="28"/>
        </w:rPr>
        <w:t>тому или иному виду образовательной</w:t>
      </w:r>
      <w:r w:rsidR="00BD0854" w:rsidRPr="00FF2470">
        <w:rPr>
          <w:rFonts w:ascii="Times New Roman" w:hAnsi="Times New Roman" w:cs="Times New Roman"/>
          <w:sz w:val="28"/>
          <w:szCs w:val="28"/>
        </w:rPr>
        <w:t xml:space="preserve"> деятельности, направить дальнейшее развитие его навыков в нужное русло.</w:t>
      </w:r>
      <w:r w:rsidR="004705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5AAE60" w14:textId="2AFE29A9" w:rsidR="00BA318A" w:rsidRPr="00016683" w:rsidRDefault="00BA318A" w:rsidP="000166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A318A" w:rsidRPr="00016683" w:rsidSect="00FF24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E44BB"/>
    <w:multiLevelType w:val="hybridMultilevel"/>
    <w:tmpl w:val="FED85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072FC"/>
    <w:multiLevelType w:val="hybridMultilevel"/>
    <w:tmpl w:val="DF86C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C1631"/>
    <w:multiLevelType w:val="hybridMultilevel"/>
    <w:tmpl w:val="802A7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E70C7"/>
    <w:multiLevelType w:val="hybridMultilevel"/>
    <w:tmpl w:val="893E8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64A97"/>
    <w:multiLevelType w:val="hybridMultilevel"/>
    <w:tmpl w:val="8D9AD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A611DF"/>
    <w:multiLevelType w:val="hybridMultilevel"/>
    <w:tmpl w:val="8B002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593136"/>
    <w:multiLevelType w:val="hybridMultilevel"/>
    <w:tmpl w:val="63063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D64A7"/>
    <w:multiLevelType w:val="hybridMultilevel"/>
    <w:tmpl w:val="6406C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3FD"/>
    <w:rsid w:val="00002ED0"/>
    <w:rsid w:val="00016683"/>
    <w:rsid w:val="00017398"/>
    <w:rsid w:val="00020DE0"/>
    <w:rsid w:val="000301CC"/>
    <w:rsid w:val="0005180E"/>
    <w:rsid w:val="00061CD3"/>
    <w:rsid w:val="00091DC3"/>
    <w:rsid w:val="000B5446"/>
    <w:rsid w:val="000D245E"/>
    <w:rsid w:val="000D3700"/>
    <w:rsid w:val="000E7AF3"/>
    <w:rsid w:val="000F463A"/>
    <w:rsid w:val="00125955"/>
    <w:rsid w:val="0013666B"/>
    <w:rsid w:val="00140CDB"/>
    <w:rsid w:val="00151FBD"/>
    <w:rsid w:val="00187A5C"/>
    <w:rsid w:val="00192EF0"/>
    <w:rsid w:val="001A3949"/>
    <w:rsid w:val="001A61D1"/>
    <w:rsid w:val="00233123"/>
    <w:rsid w:val="002907CD"/>
    <w:rsid w:val="002E7EB2"/>
    <w:rsid w:val="002F0B04"/>
    <w:rsid w:val="002F76EF"/>
    <w:rsid w:val="00301559"/>
    <w:rsid w:val="003110D7"/>
    <w:rsid w:val="003C09E5"/>
    <w:rsid w:val="003C437C"/>
    <w:rsid w:val="003D4D80"/>
    <w:rsid w:val="003F556F"/>
    <w:rsid w:val="00435C9E"/>
    <w:rsid w:val="0044408F"/>
    <w:rsid w:val="00450D55"/>
    <w:rsid w:val="004705F7"/>
    <w:rsid w:val="004843BD"/>
    <w:rsid w:val="00491FE0"/>
    <w:rsid w:val="004B3480"/>
    <w:rsid w:val="004B4BF5"/>
    <w:rsid w:val="00503D09"/>
    <w:rsid w:val="00545967"/>
    <w:rsid w:val="00575351"/>
    <w:rsid w:val="0058251B"/>
    <w:rsid w:val="00585962"/>
    <w:rsid w:val="005B68CF"/>
    <w:rsid w:val="005D495B"/>
    <w:rsid w:val="00613746"/>
    <w:rsid w:val="006333EB"/>
    <w:rsid w:val="00641106"/>
    <w:rsid w:val="006B6789"/>
    <w:rsid w:val="006E6822"/>
    <w:rsid w:val="0073317F"/>
    <w:rsid w:val="00736A69"/>
    <w:rsid w:val="00765740"/>
    <w:rsid w:val="0079733E"/>
    <w:rsid w:val="007A03A5"/>
    <w:rsid w:val="007B6551"/>
    <w:rsid w:val="00815261"/>
    <w:rsid w:val="0083333F"/>
    <w:rsid w:val="00867ED1"/>
    <w:rsid w:val="00885370"/>
    <w:rsid w:val="0088784C"/>
    <w:rsid w:val="008B0A68"/>
    <w:rsid w:val="008D10DC"/>
    <w:rsid w:val="00915DF2"/>
    <w:rsid w:val="00954FC8"/>
    <w:rsid w:val="00971526"/>
    <w:rsid w:val="0097353F"/>
    <w:rsid w:val="00987904"/>
    <w:rsid w:val="00994917"/>
    <w:rsid w:val="00995B94"/>
    <w:rsid w:val="009C7279"/>
    <w:rsid w:val="009D2F57"/>
    <w:rsid w:val="009E4E69"/>
    <w:rsid w:val="00A075A1"/>
    <w:rsid w:val="00A22BC0"/>
    <w:rsid w:val="00A75699"/>
    <w:rsid w:val="00A75ECF"/>
    <w:rsid w:val="00A83431"/>
    <w:rsid w:val="00A92163"/>
    <w:rsid w:val="00AE2E6B"/>
    <w:rsid w:val="00AE3138"/>
    <w:rsid w:val="00B2489B"/>
    <w:rsid w:val="00B27D5D"/>
    <w:rsid w:val="00B50D48"/>
    <w:rsid w:val="00B71138"/>
    <w:rsid w:val="00BA318A"/>
    <w:rsid w:val="00BC6E27"/>
    <w:rsid w:val="00BC7752"/>
    <w:rsid w:val="00BD0854"/>
    <w:rsid w:val="00BD4B3B"/>
    <w:rsid w:val="00BD59E1"/>
    <w:rsid w:val="00C009BD"/>
    <w:rsid w:val="00C0357A"/>
    <w:rsid w:val="00C12697"/>
    <w:rsid w:val="00C40723"/>
    <w:rsid w:val="00C4704A"/>
    <w:rsid w:val="00C50E26"/>
    <w:rsid w:val="00C55829"/>
    <w:rsid w:val="00C85215"/>
    <w:rsid w:val="00C868D4"/>
    <w:rsid w:val="00CB455F"/>
    <w:rsid w:val="00D2333E"/>
    <w:rsid w:val="00D557D2"/>
    <w:rsid w:val="00D6392F"/>
    <w:rsid w:val="00D83B53"/>
    <w:rsid w:val="00D94716"/>
    <w:rsid w:val="00DA13FD"/>
    <w:rsid w:val="00DA7A8F"/>
    <w:rsid w:val="00DB1114"/>
    <w:rsid w:val="00DB54D9"/>
    <w:rsid w:val="00DF1363"/>
    <w:rsid w:val="00DF5D36"/>
    <w:rsid w:val="00E34F84"/>
    <w:rsid w:val="00EA23AF"/>
    <w:rsid w:val="00EE02A0"/>
    <w:rsid w:val="00F050F5"/>
    <w:rsid w:val="00F077FC"/>
    <w:rsid w:val="00FA29D6"/>
    <w:rsid w:val="00FD36CE"/>
    <w:rsid w:val="00FF2470"/>
    <w:rsid w:val="00FF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2F889"/>
  <w15:chartTrackingRefBased/>
  <w15:docId w15:val="{C937B425-738C-4343-8EBB-DB8E3C60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6E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8521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8521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6E6822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6E68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8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0EC2B-8FBB-42E3-ABFB-26D0E94E8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Игнатева</dc:creator>
  <cp:keywords/>
  <dc:description/>
  <cp:lastModifiedBy>Наталья Игнатева</cp:lastModifiedBy>
  <cp:revision>38</cp:revision>
  <cp:lastPrinted>2021-03-17T09:22:00Z</cp:lastPrinted>
  <dcterms:created xsi:type="dcterms:W3CDTF">2021-03-06T22:25:00Z</dcterms:created>
  <dcterms:modified xsi:type="dcterms:W3CDTF">2021-03-25T08:16:00Z</dcterms:modified>
</cp:coreProperties>
</file>