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45D" w:rsidRDefault="000D745D" w:rsidP="00CE03A8">
      <w:pPr>
        <w:spacing w:line="360" w:lineRule="auto"/>
        <w:jc w:val="right"/>
        <w:rPr>
          <w:rFonts w:ascii="Times New Roman" w:hAnsi="Times New Roman"/>
          <w:b/>
          <w:sz w:val="28"/>
          <w:szCs w:val="32"/>
          <w:lang w:val="ru-RU"/>
        </w:rPr>
      </w:pPr>
      <w:r w:rsidRPr="000D745D">
        <w:rPr>
          <w:rFonts w:ascii="Times New Roman" w:hAnsi="Times New Roman"/>
          <w:b/>
          <w:sz w:val="28"/>
          <w:szCs w:val="32"/>
          <w:lang w:val="ru-RU"/>
        </w:rPr>
        <w:t>"Исследовательская деятельность на уроках истории и обществознания как средство формирования УУД у обучающихся 5-9 классов"</w:t>
      </w:r>
    </w:p>
    <w:p w:rsidR="00465B35" w:rsidRPr="00465B35" w:rsidRDefault="00CE03A8" w:rsidP="00CE03A8">
      <w:pPr>
        <w:spacing w:line="360" w:lineRule="auto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Коваленко Н.И., учитель истории</w:t>
      </w:r>
    </w:p>
    <w:p w:rsidR="00465B35" w:rsidRDefault="00465B35" w:rsidP="00FA45AC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</w:p>
    <w:p w:rsidR="008E14BE" w:rsidRDefault="0013786E" w:rsidP="008E14B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Развитие современного общества, и соответственно образования требуют от учителя новых подходов к образовательной деятельности.  </w:t>
      </w:r>
      <w:r w:rsidR="001012E4">
        <w:rPr>
          <w:rFonts w:ascii="Times New Roman" w:hAnsi="Times New Roman"/>
          <w:sz w:val="28"/>
          <w:szCs w:val="28"/>
          <w:lang w:val="ru-RU"/>
        </w:rPr>
        <w:t>Все заинтересованные лица в</w:t>
      </w:r>
      <w:r>
        <w:rPr>
          <w:rFonts w:ascii="Times New Roman" w:hAnsi="Times New Roman"/>
          <w:sz w:val="28"/>
          <w:szCs w:val="28"/>
          <w:lang w:val="ru-RU"/>
        </w:rPr>
        <w:t xml:space="preserve"> сфер</w:t>
      </w:r>
      <w:r w:rsidR="001012E4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 xml:space="preserve"> образования отмечают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: если мы хотим, чтобы выпускники школ были успешными, знающими, чего они хотят в жизни, людьми, то особое внимание надо уделять развитию исследовательского поведения в образовании детей. </w:t>
      </w:r>
    </w:p>
    <w:p w:rsidR="008E14BE" w:rsidRDefault="0013786E" w:rsidP="008E14B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Новые принципы 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личностно</w:t>
      </w:r>
      <w:r w:rsidR="008E14BE">
        <w:rPr>
          <w:rFonts w:ascii="Times New Roman" w:eastAsia="Times New Roman" w:hAnsi="Times New Roman"/>
          <w:bCs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ориентированного 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образования, 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субъективности в обучении </w:t>
      </w:r>
      <w:r>
        <w:rPr>
          <w:rFonts w:ascii="Times New Roman" w:eastAsia="Times New Roman" w:hAnsi="Times New Roman"/>
          <w:sz w:val="28"/>
          <w:szCs w:val="28"/>
          <w:lang w:val="ru-RU"/>
        </w:rPr>
        <w:t>тр</w:t>
      </w:r>
      <w:r>
        <w:rPr>
          <w:rFonts w:ascii="Times New Roman" w:hAnsi="Times New Roman"/>
          <w:sz w:val="28"/>
          <w:szCs w:val="28"/>
          <w:lang w:val="ru-RU"/>
        </w:rPr>
        <w:t>еб</w:t>
      </w:r>
      <w:r w:rsidR="008E14BE">
        <w:rPr>
          <w:rFonts w:ascii="Times New Roman" w:hAnsi="Times New Roman"/>
          <w:sz w:val="28"/>
          <w:szCs w:val="28"/>
          <w:lang w:val="ru-RU"/>
        </w:rPr>
        <w:t>уют и новых методов обучения. К ним относятся:</w:t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:rsidR="0013786E" w:rsidRDefault="008E14BE" w:rsidP="008E14BE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8E14BE">
        <w:rPr>
          <w:rFonts w:ascii="Times New Roman" w:hAnsi="Times New Roman"/>
          <w:i/>
          <w:sz w:val="28"/>
          <w:szCs w:val="28"/>
          <w:lang w:val="ru-RU"/>
        </w:rPr>
        <w:t>п</w:t>
      </w:r>
      <w:r w:rsidR="0013786E" w:rsidRPr="008E14BE">
        <w:rPr>
          <w:rFonts w:ascii="Times New Roman" w:hAnsi="Times New Roman"/>
          <w:i/>
          <w:sz w:val="28"/>
          <w:szCs w:val="28"/>
          <w:lang w:val="ru-RU"/>
        </w:rPr>
        <w:t>роектно-исследовательская деятельность</w:t>
      </w:r>
      <w:r w:rsidR="0013786E">
        <w:rPr>
          <w:rFonts w:ascii="Times New Roman" w:hAnsi="Times New Roman"/>
          <w:sz w:val="28"/>
          <w:szCs w:val="28"/>
          <w:lang w:val="ru-RU"/>
        </w:rPr>
        <w:t>, её задачи могут классифицироваться по самым разным основаниям – по времени, количеству участников,</w:t>
      </w:r>
      <w:r w:rsidR="001F33B6">
        <w:rPr>
          <w:rFonts w:ascii="Times New Roman" w:hAnsi="Times New Roman"/>
          <w:sz w:val="28"/>
          <w:szCs w:val="28"/>
          <w:lang w:val="ru-RU"/>
        </w:rPr>
        <w:t xml:space="preserve"> междисциплинарным связям и др.</w:t>
      </w:r>
      <w:r w:rsidR="0013786E">
        <w:rPr>
          <w:rFonts w:ascii="Times New Roman" w:hAnsi="Times New Roman"/>
          <w:sz w:val="28"/>
          <w:szCs w:val="28"/>
          <w:lang w:val="ru-RU"/>
        </w:rPr>
        <w:t xml:space="preserve"> Задачи проектно-исследовательской деятельности по времени могут быть долгосрочными (реализация на протяжении нескольких уроков) и краткосрочными (реализация на одном уроке).</w:t>
      </w:r>
    </w:p>
    <w:p w:rsidR="0013786E" w:rsidRDefault="0013786E" w:rsidP="001F33B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После выполнения проектно-исследовательских работ как правило задания на анализ статистической информации, графиков, диаграмм у учеников, сдающих экзамены, не вызывают особых затруднений.</w:t>
      </w:r>
    </w:p>
    <w:p w:rsidR="0013786E" w:rsidRDefault="001F33B6" w:rsidP="001F33B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1F33B6">
        <w:rPr>
          <w:rFonts w:ascii="Times New Roman" w:hAnsi="Times New Roman"/>
          <w:i/>
          <w:sz w:val="28"/>
          <w:szCs w:val="28"/>
          <w:lang w:val="ru-RU"/>
        </w:rPr>
        <w:t>в</w:t>
      </w:r>
      <w:r w:rsidR="0013786E" w:rsidRPr="001F33B6">
        <w:rPr>
          <w:rFonts w:ascii="Times New Roman" w:hAnsi="Times New Roman"/>
          <w:i/>
          <w:sz w:val="28"/>
          <w:szCs w:val="28"/>
          <w:lang w:val="ru-RU"/>
        </w:rPr>
        <w:t>неурочная деятельность.</w:t>
      </w:r>
      <w:r w:rsidR="0013786E">
        <w:rPr>
          <w:rFonts w:ascii="Times New Roman" w:hAnsi="Times New Roman"/>
          <w:sz w:val="28"/>
          <w:szCs w:val="28"/>
          <w:lang w:val="ru-RU"/>
        </w:rPr>
        <w:t xml:space="preserve"> Результативное участие учащихся в конкурсах, конференциях, олимпиадах невозможно без исследовательской деятельности. В данном случае проектно-исследовательская деятельность выступает не только как технология, но и как содержание.</w:t>
      </w:r>
    </w:p>
    <w:p w:rsidR="0013786E" w:rsidRDefault="0013786E" w:rsidP="00145C8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145C8D">
        <w:rPr>
          <w:rFonts w:ascii="Times New Roman" w:hAnsi="Times New Roman"/>
          <w:sz w:val="28"/>
          <w:szCs w:val="28"/>
          <w:lang w:val="ru-RU"/>
        </w:rPr>
        <w:t xml:space="preserve">3) </w:t>
      </w:r>
      <w:r w:rsidR="00145C8D" w:rsidRPr="00145C8D">
        <w:rPr>
          <w:rFonts w:ascii="Times New Roman" w:hAnsi="Times New Roman"/>
          <w:b/>
          <w:i/>
          <w:sz w:val="28"/>
          <w:szCs w:val="28"/>
          <w:lang w:val="ru-RU"/>
        </w:rPr>
        <w:t>д</w:t>
      </w:r>
      <w:r w:rsidRPr="00145C8D">
        <w:rPr>
          <w:rFonts w:ascii="Times New Roman" w:hAnsi="Times New Roman"/>
          <w:b/>
          <w:i/>
          <w:sz w:val="28"/>
          <w:szCs w:val="28"/>
          <w:lang w:val="ru-RU"/>
        </w:rPr>
        <w:t>ополнительное образование</w:t>
      </w:r>
      <w:r>
        <w:rPr>
          <w:rFonts w:ascii="Times New Roman" w:hAnsi="Times New Roman"/>
          <w:sz w:val="28"/>
          <w:szCs w:val="28"/>
          <w:lang w:val="ru-RU"/>
        </w:rPr>
        <w:t xml:space="preserve"> – третье базовое направление в подготовке учащихся к экзамену, представлено факультативами, элективными </w:t>
      </w:r>
      <w:r w:rsidR="00145C8D">
        <w:rPr>
          <w:rFonts w:ascii="Times New Roman" w:hAnsi="Times New Roman"/>
          <w:sz w:val="28"/>
          <w:szCs w:val="28"/>
          <w:lang w:val="ru-RU"/>
        </w:rPr>
        <w:t xml:space="preserve">ли платными </w:t>
      </w:r>
      <w:r>
        <w:rPr>
          <w:rFonts w:ascii="Times New Roman" w:hAnsi="Times New Roman"/>
          <w:sz w:val="28"/>
          <w:szCs w:val="28"/>
          <w:lang w:val="ru-RU"/>
        </w:rPr>
        <w:t xml:space="preserve">курсами. Ценность дополнительного образования заключается в том, что на факультативы приходят дети, заинтересованные в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успешной сдаче экзамена</w:t>
      </w:r>
      <w:r w:rsidR="00770393">
        <w:rPr>
          <w:rFonts w:ascii="Times New Roman" w:hAnsi="Times New Roman"/>
          <w:sz w:val="28"/>
          <w:szCs w:val="28"/>
          <w:lang w:val="ru-RU"/>
        </w:rPr>
        <w:t>. Д</w:t>
      </w:r>
      <w:r>
        <w:rPr>
          <w:rFonts w:ascii="Times New Roman" w:hAnsi="Times New Roman"/>
          <w:sz w:val="28"/>
          <w:szCs w:val="28"/>
          <w:lang w:val="ru-RU"/>
        </w:rPr>
        <w:t xml:space="preserve">ополнительные занятия позволяют восполнить все пробелы, связанные с подготовкой к итоговой аттестации и более эффективно использовать для этого проектно-исследовательские технологии. </w:t>
      </w:r>
    </w:p>
    <w:p w:rsidR="0054275A" w:rsidRDefault="0054275A" w:rsidP="0077039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Использование информационно-коммуникативных технологий является не только необходимым в современном учебном процессе, но и неизбежным, по сути, компьютер, и все сопутствующие ему элементы, являются таким же орудием труда как ручка. Причём используются ИКТ очень активно, как педагогами, так и учащимися.</w:t>
      </w:r>
    </w:p>
    <w:p w:rsidR="0054275A" w:rsidRDefault="0054275A" w:rsidP="00770393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В плане подготовки к итоговой аттестации ИКТ выступают одним из важнейших звеньев, существенно дополняя широкий спектр других образовательных технологий. 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Использование ИКТ  универсально, оно уместно при организации самых разных форм образовательной деятельности: урок, внеурочная деятельность, элективные курсы, консультации, проектно-исследовательская деятельность. ИКТ могут применяться на всех этапах: от постановки целей до рефлексии, а так же при разных видах работы: лекция, работа в группах, парах, при выполнении различных проверочных работ.</w:t>
      </w:r>
    </w:p>
    <w:p w:rsidR="0054275A" w:rsidRDefault="003321B9" w:rsidP="003321B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3321B9">
        <w:rPr>
          <w:rFonts w:ascii="Times New Roman" w:hAnsi="Times New Roman"/>
          <w:sz w:val="28"/>
          <w:szCs w:val="28"/>
          <w:lang w:val="ru-RU"/>
        </w:rPr>
        <w:t xml:space="preserve">Одним из </w:t>
      </w:r>
      <w:r>
        <w:rPr>
          <w:rFonts w:ascii="Times New Roman" w:hAnsi="Times New Roman"/>
          <w:sz w:val="28"/>
          <w:szCs w:val="28"/>
          <w:lang w:val="ru-RU"/>
        </w:rPr>
        <w:t xml:space="preserve">наиболее эффективных и </w:t>
      </w:r>
      <w:r w:rsidRPr="003321B9">
        <w:rPr>
          <w:rFonts w:ascii="Times New Roman" w:hAnsi="Times New Roman"/>
          <w:sz w:val="28"/>
          <w:szCs w:val="28"/>
          <w:lang w:val="ru-RU"/>
        </w:rPr>
        <w:t>актуальных асп</w:t>
      </w:r>
      <w:r>
        <w:rPr>
          <w:rFonts w:ascii="Times New Roman" w:hAnsi="Times New Roman"/>
          <w:sz w:val="28"/>
          <w:szCs w:val="28"/>
          <w:lang w:val="ru-RU"/>
        </w:rPr>
        <w:t>ектов,</w:t>
      </w:r>
      <w:r w:rsidRPr="003321B9">
        <w:rPr>
          <w:rFonts w:ascii="Times New Roman" w:hAnsi="Times New Roman"/>
          <w:sz w:val="28"/>
          <w:szCs w:val="28"/>
          <w:lang w:val="ru-RU"/>
        </w:rPr>
        <w:t xml:space="preserve"> который открыл все свои плюсы в период пандемии 2020 года является использование -</w:t>
      </w:r>
      <w:proofErr w:type="spellStart"/>
      <w:r w:rsidRPr="003321B9">
        <w:rPr>
          <w:rFonts w:ascii="Times New Roman" w:hAnsi="Times New Roman"/>
          <w:sz w:val="28"/>
          <w:szCs w:val="28"/>
          <w:lang w:val="ru-RU"/>
        </w:rPr>
        <w:t>и</w:t>
      </w:r>
      <w:r w:rsidR="0054275A" w:rsidRPr="003321B9">
        <w:rPr>
          <w:rFonts w:ascii="Times New Roman" w:hAnsi="Times New Roman"/>
          <w:sz w:val="28"/>
          <w:szCs w:val="28"/>
          <w:lang w:val="ru-RU"/>
        </w:rPr>
        <w:t>нтернет-ресурс</w:t>
      </w:r>
      <w:r w:rsidRPr="003321B9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  <w:r w:rsidR="0054275A" w:rsidRPr="003321B9">
        <w:rPr>
          <w:rFonts w:ascii="Times New Roman" w:hAnsi="Times New Roman"/>
          <w:sz w:val="28"/>
          <w:szCs w:val="28"/>
          <w:lang w:val="ru-RU"/>
        </w:rPr>
        <w:t>.</w:t>
      </w:r>
      <w:r w:rsidR="0054275A">
        <w:rPr>
          <w:rFonts w:ascii="Times New Roman" w:hAnsi="Times New Roman"/>
          <w:sz w:val="28"/>
          <w:szCs w:val="28"/>
          <w:lang w:val="ru-RU"/>
        </w:rPr>
        <w:t xml:space="preserve"> Доступный интернет играет не последнюю роль в подготовке учащихся. Проблема в привлечении </w:t>
      </w:r>
      <w:proofErr w:type="spellStart"/>
      <w:r w:rsidR="0054275A">
        <w:rPr>
          <w:rFonts w:ascii="Times New Roman" w:hAnsi="Times New Roman"/>
          <w:sz w:val="28"/>
          <w:szCs w:val="28"/>
          <w:lang w:val="ru-RU"/>
        </w:rPr>
        <w:t>интернет-ресурсов</w:t>
      </w:r>
      <w:proofErr w:type="spellEnd"/>
      <w:r w:rsidR="0054275A">
        <w:rPr>
          <w:rFonts w:ascii="Times New Roman" w:hAnsi="Times New Roman"/>
          <w:sz w:val="28"/>
          <w:szCs w:val="28"/>
          <w:lang w:val="ru-RU"/>
        </w:rPr>
        <w:t xml:space="preserve"> заключается в том, что учащиеся чаще всего работают с ними бессистемно, перескакивая с одного на другое, выполняя более простые задания, не останавливаясь на более сложных.</w:t>
      </w:r>
    </w:p>
    <w:p w:rsidR="0054275A" w:rsidRDefault="0054275A" w:rsidP="00E4564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Интернет предоставляет огромное количество разнообразных ресурсов, содержащих сведения об экзаменах. Но для полноценной подготовке к </w:t>
      </w:r>
      <w:r w:rsidR="00E45645">
        <w:rPr>
          <w:rFonts w:ascii="Times New Roman" w:hAnsi="Times New Roman"/>
          <w:sz w:val="28"/>
          <w:szCs w:val="28"/>
          <w:lang w:val="ru-RU"/>
        </w:rPr>
        <w:t>ОГЭ</w:t>
      </w:r>
      <w:r>
        <w:rPr>
          <w:rFonts w:ascii="Times New Roman" w:hAnsi="Times New Roman"/>
          <w:sz w:val="28"/>
          <w:szCs w:val="28"/>
          <w:lang w:val="ru-RU"/>
        </w:rPr>
        <w:t xml:space="preserve"> особенно важны официальные ресурсы как источники новой важной информации о проведении экзамена в организационном, теоретическом, практическом плане. Зачастую учащиеся не могут самостоятельно выбрать нужные им сайты, затрудняются в поиске необходимой им информации, а иногда и не подозревают о её существовании.</w:t>
      </w:r>
    </w:p>
    <w:p w:rsidR="0054275A" w:rsidRDefault="00E45645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</w:r>
      <w:r w:rsidR="0054275A" w:rsidRPr="00E45645">
        <w:rPr>
          <w:rFonts w:ascii="Times New Roman" w:hAnsi="Times New Roman"/>
          <w:sz w:val="28"/>
          <w:szCs w:val="28"/>
          <w:lang w:val="ru-RU"/>
        </w:rPr>
        <w:t>Дистанционное обучение</w:t>
      </w:r>
      <w:r w:rsidR="0054275A">
        <w:rPr>
          <w:rFonts w:ascii="Times New Roman" w:hAnsi="Times New Roman"/>
          <w:b/>
          <w:sz w:val="28"/>
          <w:szCs w:val="28"/>
          <w:lang w:val="ru-RU"/>
        </w:rPr>
        <w:t>.</w:t>
      </w:r>
      <w:r w:rsidR="0054275A">
        <w:rPr>
          <w:rFonts w:ascii="Times New Roman" w:hAnsi="Times New Roman"/>
          <w:sz w:val="28"/>
          <w:szCs w:val="28"/>
          <w:lang w:val="ru-RU"/>
        </w:rPr>
        <w:t xml:space="preserve"> В последние </w:t>
      </w:r>
      <w:r>
        <w:rPr>
          <w:rFonts w:ascii="Times New Roman" w:hAnsi="Times New Roman"/>
          <w:sz w:val="28"/>
          <w:szCs w:val="28"/>
          <w:lang w:val="ru-RU"/>
        </w:rPr>
        <w:t>месяцы</w:t>
      </w:r>
      <w:r w:rsidR="0054275A">
        <w:rPr>
          <w:rFonts w:ascii="Times New Roman" w:hAnsi="Times New Roman"/>
          <w:sz w:val="28"/>
          <w:szCs w:val="28"/>
          <w:lang w:val="ru-RU"/>
        </w:rPr>
        <w:t xml:space="preserve"> данная форма обучения становится очень популярной в связи с некоторыми преимуществами, в том числе и в плане подготовки к экзамену. </w:t>
      </w:r>
      <w:r w:rsidR="00477F58">
        <w:rPr>
          <w:rFonts w:ascii="Times New Roman" w:hAnsi="Times New Roman"/>
          <w:sz w:val="28"/>
          <w:szCs w:val="28"/>
          <w:lang w:val="ru-RU"/>
        </w:rPr>
        <w:t>И</w:t>
      </w:r>
      <w:r w:rsidR="0054275A">
        <w:rPr>
          <w:rFonts w:ascii="Times New Roman" w:hAnsi="Times New Roman"/>
          <w:sz w:val="28"/>
          <w:szCs w:val="28"/>
          <w:lang w:val="ru-RU"/>
        </w:rPr>
        <w:t xml:space="preserve">ндивидуальные консультации, которые осуществляются в формате общения при помощи </w:t>
      </w:r>
      <w:r w:rsidR="00477F58">
        <w:rPr>
          <w:rFonts w:ascii="Times New Roman" w:hAnsi="Times New Roman"/>
          <w:sz w:val="28"/>
          <w:szCs w:val="28"/>
          <w:lang w:val="ru-RU"/>
        </w:rPr>
        <w:t xml:space="preserve">сайта для общения </w:t>
      </w:r>
      <w:proofErr w:type="spellStart"/>
      <w:r w:rsidR="00477F58">
        <w:rPr>
          <w:rFonts w:ascii="Times New Roman" w:hAnsi="Times New Roman"/>
          <w:sz w:val="28"/>
          <w:szCs w:val="28"/>
          <w:lang w:val="ru-RU"/>
        </w:rPr>
        <w:t>Вконтакте</w:t>
      </w:r>
      <w:proofErr w:type="spellEnd"/>
      <w:r w:rsidR="0054275A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477F58">
        <w:rPr>
          <w:rFonts w:ascii="Times New Roman" w:hAnsi="Times New Roman"/>
          <w:sz w:val="28"/>
          <w:szCs w:val="28"/>
          <w:lang w:val="ru-RU"/>
        </w:rPr>
        <w:t>другие социальные сети и мессенджеры</w:t>
      </w:r>
      <w:r w:rsidR="0054275A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54275A" w:rsidRDefault="0054275A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Алгоритм работы при дистанционном обучении заключается в следующем:</w:t>
      </w:r>
    </w:p>
    <w:p w:rsidR="0054275A" w:rsidRDefault="0054275A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выявление потребности в подобной деятельности;</w:t>
      </w:r>
    </w:p>
    <w:p w:rsidR="0054275A" w:rsidRDefault="0054275A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определение круга вопросов, необходимых для дополнительного изучения или закрепления;</w:t>
      </w:r>
    </w:p>
    <w:p w:rsidR="0054275A" w:rsidRDefault="0054275A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обмен информацией между учащимися и учителем;</w:t>
      </w:r>
    </w:p>
    <w:p w:rsidR="0054275A" w:rsidRDefault="0054275A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корректировка деятельности учащихся;</w:t>
      </w:r>
    </w:p>
    <w:p w:rsidR="0054275A" w:rsidRDefault="0054275A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творческий характер работы;</w:t>
      </w:r>
    </w:p>
    <w:p w:rsidR="0054275A" w:rsidRDefault="0054275A" w:rsidP="00477F5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подведение итогов, как правило, уже непосредственно в школе.</w:t>
      </w:r>
    </w:p>
    <w:p w:rsidR="00366508" w:rsidRDefault="00366508" w:rsidP="00477F5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366508">
        <w:rPr>
          <w:rFonts w:ascii="Times New Roman" w:hAnsi="Times New Roman"/>
          <w:sz w:val="28"/>
          <w:szCs w:val="28"/>
          <w:lang w:val="ru-RU"/>
        </w:rPr>
        <w:t xml:space="preserve">Предмет «Обществознание» для жизни в современном обществе крайне важен – он призван помочь школьникам научиться разбираться в многообразных общественных отношениях, в себе, в </w:t>
      </w:r>
      <w:r w:rsidR="00745C2B">
        <w:rPr>
          <w:rFonts w:ascii="Times New Roman" w:hAnsi="Times New Roman"/>
          <w:sz w:val="28"/>
          <w:szCs w:val="28"/>
          <w:lang w:val="ru-RU"/>
        </w:rPr>
        <w:t xml:space="preserve">отношениях с другими </w:t>
      </w:r>
      <w:r w:rsidRPr="00366508">
        <w:rPr>
          <w:rFonts w:ascii="Times New Roman" w:hAnsi="Times New Roman"/>
          <w:sz w:val="28"/>
          <w:szCs w:val="28"/>
          <w:lang w:val="ru-RU"/>
        </w:rPr>
        <w:t>люд</w:t>
      </w:r>
      <w:r w:rsidR="00745C2B">
        <w:rPr>
          <w:rFonts w:ascii="Times New Roman" w:hAnsi="Times New Roman"/>
          <w:sz w:val="28"/>
          <w:szCs w:val="28"/>
          <w:lang w:val="ru-RU"/>
        </w:rPr>
        <w:t>ьми</w:t>
      </w:r>
      <w:r w:rsidRPr="00366508">
        <w:rPr>
          <w:rFonts w:ascii="Times New Roman" w:hAnsi="Times New Roman"/>
          <w:sz w:val="28"/>
          <w:szCs w:val="28"/>
          <w:lang w:val="ru-RU"/>
        </w:rPr>
        <w:t>, сформировать собственную жизненную позицию, реализовать свои возможности, самих себя.</w:t>
      </w:r>
      <w:r w:rsidR="00745C2B">
        <w:rPr>
          <w:rFonts w:ascii="Times New Roman" w:hAnsi="Times New Roman"/>
          <w:sz w:val="28"/>
          <w:szCs w:val="28"/>
          <w:lang w:val="ru-RU"/>
        </w:rPr>
        <w:t xml:space="preserve"> Успешное личностное развитие каждого ребёнка, его становление как социального ответственного человека, является</w:t>
      </w:r>
      <w:r>
        <w:rPr>
          <w:rFonts w:ascii="Times New Roman" w:hAnsi="Times New Roman"/>
          <w:sz w:val="28"/>
          <w:szCs w:val="28"/>
          <w:lang w:val="ru-RU"/>
        </w:rPr>
        <w:t xml:space="preserve"> основой </w:t>
      </w:r>
      <w:r w:rsidR="00745C2B">
        <w:rPr>
          <w:rFonts w:ascii="Times New Roman" w:hAnsi="Times New Roman"/>
          <w:sz w:val="28"/>
          <w:szCs w:val="28"/>
          <w:lang w:val="ru-RU"/>
        </w:rPr>
        <w:t>любого</w:t>
      </w:r>
      <w:r>
        <w:rPr>
          <w:rFonts w:ascii="Times New Roman" w:hAnsi="Times New Roman"/>
          <w:sz w:val="28"/>
          <w:szCs w:val="28"/>
          <w:lang w:val="ru-RU"/>
        </w:rPr>
        <w:t xml:space="preserve"> общества</w:t>
      </w:r>
      <w:r w:rsidR="00745C2B">
        <w:rPr>
          <w:rFonts w:ascii="Times New Roman" w:hAnsi="Times New Roman"/>
          <w:sz w:val="28"/>
          <w:szCs w:val="28"/>
          <w:lang w:val="ru-RU"/>
        </w:rPr>
        <w:t>, желающего процветания своим гражданам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sectPr w:rsidR="00366508" w:rsidSect="009F3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7DDF"/>
    <w:rsid w:val="00007931"/>
    <w:rsid w:val="000229A2"/>
    <w:rsid w:val="000D745D"/>
    <w:rsid w:val="001012E4"/>
    <w:rsid w:val="0013786E"/>
    <w:rsid w:val="00145C8D"/>
    <w:rsid w:val="001F33B6"/>
    <w:rsid w:val="00286A72"/>
    <w:rsid w:val="0032207A"/>
    <w:rsid w:val="003321B9"/>
    <w:rsid w:val="00366508"/>
    <w:rsid w:val="00366EB5"/>
    <w:rsid w:val="00372B5D"/>
    <w:rsid w:val="00465B35"/>
    <w:rsid w:val="00477F58"/>
    <w:rsid w:val="0054275A"/>
    <w:rsid w:val="00587DDF"/>
    <w:rsid w:val="00681237"/>
    <w:rsid w:val="006876D8"/>
    <w:rsid w:val="006C45B9"/>
    <w:rsid w:val="00745C2B"/>
    <w:rsid w:val="00770393"/>
    <w:rsid w:val="008E14BE"/>
    <w:rsid w:val="009470AF"/>
    <w:rsid w:val="00953E31"/>
    <w:rsid w:val="009E4058"/>
    <w:rsid w:val="009F395B"/>
    <w:rsid w:val="00AA0F0B"/>
    <w:rsid w:val="00AE528C"/>
    <w:rsid w:val="00BF74E3"/>
    <w:rsid w:val="00CB5A2D"/>
    <w:rsid w:val="00CE03A8"/>
    <w:rsid w:val="00DE164A"/>
    <w:rsid w:val="00E13F22"/>
    <w:rsid w:val="00E45645"/>
    <w:rsid w:val="00EA17D3"/>
    <w:rsid w:val="00FA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8EF8B-B4B4-4F53-8B34-2DD6A61F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DD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7DD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DD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DD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7D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7D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7DD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7DD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7DD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7DD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DD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87DD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87DD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587DD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87DD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87DD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87DD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87DD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87DDF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587DD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587DD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587DD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587DDF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587DDF"/>
    <w:rPr>
      <w:b/>
      <w:bCs/>
    </w:rPr>
  </w:style>
  <w:style w:type="character" w:styleId="a8">
    <w:name w:val="Emphasis"/>
    <w:basedOn w:val="a0"/>
    <w:uiPriority w:val="20"/>
    <w:qFormat/>
    <w:rsid w:val="00587DDF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587DDF"/>
    <w:rPr>
      <w:szCs w:val="32"/>
    </w:rPr>
  </w:style>
  <w:style w:type="paragraph" w:styleId="aa">
    <w:name w:val="List Paragraph"/>
    <w:basedOn w:val="a"/>
    <w:uiPriority w:val="34"/>
    <w:qFormat/>
    <w:rsid w:val="00587DD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87DDF"/>
    <w:rPr>
      <w:i/>
    </w:rPr>
  </w:style>
  <w:style w:type="character" w:customStyle="1" w:styleId="22">
    <w:name w:val="Цитата 2 Знак"/>
    <w:basedOn w:val="a0"/>
    <w:link w:val="21"/>
    <w:uiPriority w:val="29"/>
    <w:rsid w:val="00587DDF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587DDF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587DDF"/>
    <w:rPr>
      <w:b/>
      <w:i/>
      <w:sz w:val="24"/>
    </w:rPr>
  </w:style>
  <w:style w:type="character" w:styleId="ad">
    <w:name w:val="Subtle Emphasis"/>
    <w:uiPriority w:val="19"/>
    <w:qFormat/>
    <w:rsid w:val="00587DDF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587DDF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587DDF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587DDF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587DDF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587DDF"/>
    <w:pPr>
      <w:outlineLvl w:val="9"/>
    </w:pPr>
  </w:style>
  <w:style w:type="table" w:styleId="af3">
    <w:name w:val="Table Grid"/>
    <w:basedOn w:val="a1"/>
    <w:uiPriority w:val="59"/>
    <w:rsid w:val="001378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13786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378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04B1F-8984-4C9F-B734-051255F1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Юлия Евстафиева</cp:lastModifiedBy>
  <cp:revision>26</cp:revision>
  <dcterms:created xsi:type="dcterms:W3CDTF">2015-04-15T04:36:00Z</dcterms:created>
  <dcterms:modified xsi:type="dcterms:W3CDTF">2021-02-07T15:00:00Z</dcterms:modified>
</cp:coreProperties>
</file>