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C8A" w:rsidRDefault="00E67C8A" w:rsidP="006905C6">
      <w:pPr>
        <w:pStyle w:val="a3"/>
        <w:shd w:val="clear" w:color="auto" w:fill="FFFFFF"/>
        <w:spacing w:before="45" w:beforeAutospacing="0" w:after="0" w:afterAutospacing="0"/>
        <w:textAlignment w:val="baseline"/>
        <w:rPr>
          <w:rFonts w:ascii="Arial" w:hAnsi="Arial" w:cs="Arial"/>
          <w:color w:val="7A7A7A"/>
        </w:rPr>
      </w:pPr>
    </w:p>
    <w:p w:rsidR="00E67C8A" w:rsidRDefault="00376A24" w:rsidP="006905C6">
      <w:pPr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Государственное</w:t>
      </w:r>
      <w:r w:rsidR="00E67C8A">
        <w:rPr>
          <w:rFonts w:ascii="Times New Roman" w:hAnsi="Times New Roman" w:cs="Times New Roman"/>
          <w:sz w:val="24"/>
          <w:szCs w:val="24"/>
          <w:lang w:eastAsia="ru-RU"/>
        </w:rPr>
        <w:t xml:space="preserve"> казённое общеобразовательное учреждение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>Владимирской области</w:t>
      </w:r>
    </w:p>
    <w:p w:rsidR="00376A24" w:rsidRDefault="00E67C8A" w:rsidP="006905C6">
      <w:pPr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76A24">
        <w:rPr>
          <w:rFonts w:ascii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пециальная (коррекционная)  </w:t>
      </w:r>
      <w:r w:rsidR="00376A24">
        <w:rPr>
          <w:rFonts w:ascii="Times New Roman" w:hAnsi="Times New Roman" w:cs="Times New Roman"/>
          <w:sz w:val="24"/>
          <w:szCs w:val="24"/>
          <w:lang w:eastAsia="ru-RU"/>
        </w:rPr>
        <w:t xml:space="preserve">общеобразовательная </w:t>
      </w:r>
      <w:r>
        <w:rPr>
          <w:rFonts w:ascii="Times New Roman" w:hAnsi="Times New Roman" w:cs="Times New Roman"/>
          <w:sz w:val="24"/>
          <w:szCs w:val="24"/>
          <w:lang w:eastAsia="ru-RU"/>
        </w:rPr>
        <w:t>школа</w:t>
      </w:r>
      <w:r w:rsidR="00376A24">
        <w:rPr>
          <w:rFonts w:ascii="Times New Roman" w:hAnsi="Times New Roman" w:cs="Times New Roman"/>
          <w:sz w:val="24"/>
          <w:szCs w:val="24"/>
          <w:lang w:eastAsia="ru-RU"/>
        </w:rPr>
        <w:t>-интернат г.Камешково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</w:p>
    <w:p w:rsidR="00E67C8A" w:rsidRDefault="00E67C8A" w:rsidP="006905C6">
      <w:pPr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67C8A" w:rsidRPr="00A0437A" w:rsidRDefault="00E67C8A" w:rsidP="006905C6">
      <w:pPr>
        <w:spacing w:line="360" w:lineRule="auto"/>
        <w:jc w:val="center"/>
        <w:rPr>
          <w:rFonts w:ascii="Times New Roman" w:hAnsi="Times New Roman" w:cs="Times New Roman"/>
          <w:color w:val="404040"/>
          <w:sz w:val="28"/>
          <w:szCs w:val="28"/>
        </w:rPr>
      </w:pPr>
    </w:p>
    <w:p w:rsidR="00E67C8A" w:rsidRPr="00443831" w:rsidRDefault="00E67C8A" w:rsidP="006905C6">
      <w:pPr>
        <w:spacing w:line="360" w:lineRule="auto"/>
        <w:jc w:val="center"/>
        <w:rPr>
          <w:rFonts w:ascii="Times New Roman" w:hAnsi="Times New Roman" w:cs="Times New Roman"/>
          <w:i/>
          <w:iCs/>
          <w:color w:val="404040"/>
          <w:sz w:val="28"/>
          <w:szCs w:val="28"/>
        </w:rPr>
      </w:pPr>
    </w:p>
    <w:p w:rsidR="00E67C8A" w:rsidRPr="00A0437A" w:rsidRDefault="00E67C8A" w:rsidP="006905C6">
      <w:pPr>
        <w:spacing w:line="360" w:lineRule="auto"/>
        <w:jc w:val="center"/>
        <w:rPr>
          <w:rFonts w:ascii="Times New Roman" w:hAnsi="Times New Roman" w:cs="Times New Roman"/>
          <w:color w:val="404040"/>
          <w:sz w:val="28"/>
          <w:szCs w:val="28"/>
        </w:rPr>
      </w:pPr>
    </w:p>
    <w:p w:rsidR="00E67C8A" w:rsidRPr="00443831" w:rsidRDefault="00E67C8A" w:rsidP="006905C6">
      <w:pPr>
        <w:spacing w:line="360" w:lineRule="auto"/>
        <w:jc w:val="center"/>
        <w:rPr>
          <w:rFonts w:ascii="Times New Roman" w:hAnsi="Times New Roman" w:cs="Times New Roman"/>
          <w:i/>
          <w:iCs/>
          <w:color w:val="404040"/>
          <w:sz w:val="28"/>
          <w:szCs w:val="28"/>
        </w:rPr>
      </w:pPr>
    </w:p>
    <w:p w:rsidR="00E67C8A" w:rsidRPr="00443831" w:rsidRDefault="00376A24" w:rsidP="006905C6">
      <w:pPr>
        <w:spacing w:line="360" w:lineRule="auto"/>
        <w:jc w:val="center"/>
        <w:rPr>
          <w:rFonts w:ascii="Times New Roman" w:hAnsi="Times New Roman" w:cs="Times New Roman"/>
          <w:i/>
          <w:iCs/>
          <w:color w:val="40404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40"/>
          <w:szCs w:val="40"/>
          <w:lang w:eastAsia="ru-RU"/>
        </w:rPr>
        <w:t>статья</w:t>
      </w:r>
    </w:p>
    <w:p w:rsidR="00E67C8A" w:rsidRPr="0004312B" w:rsidRDefault="00E67C8A" w:rsidP="006905C6">
      <w:pPr>
        <w:spacing w:line="360" w:lineRule="auto"/>
        <w:jc w:val="center"/>
        <w:rPr>
          <w:rFonts w:ascii="Times New Roman" w:hAnsi="Times New Roman" w:cs="Times New Roman"/>
          <w:color w:val="404040"/>
          <w:sz w:val="28"/>
          <w:szCs w:val="28"/>
        </w:rPr>
      </w:pPr>
    </w:p>
    <w:p w:rsidR="00E67C8A" w:rsidRPr="00DB5B66" w:rsidRDefault="00E67C8A" w:rsidP="006905C6">
      <w:pPr>
        <w:spacing w:line="36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DB5B66">
        <w:rPr>
          <w:rFonts w:ascii="Times New Roman" w:hAnsi="Times New Roman" w:cs="Times New Roman"/>
          <w:sz w:val="56"/>
          <w:szCs w:val="56"/>
        </w:rPr>
        <w:t xml:space="preserve">на тему: </w:t>
      </w:r>
      <w:r w:rsidRPr="00DB5B66">
        <w:rPr>
          <w:rFonts w:ascii="Times New Roman" w:hAnsi="Times New Roman" w:cs="Times New Roman"/>
          <w:b/>
          <w:bCs/>
          <w:sz w:val="56"/>
          <w:szCs w:val="56"/>
        </w:rPr>
        <w:t>«Формирование навыка смыслового чтения у обучающихся с нарушением интеллекта».</w:t>
      </w:r>
    </w:p>
    <w:p w:rsidR="00E67C8A" w:rsidRPr="00DB5B66" w:rsidRDefault="00E67C8A" w:rsidP="006905C6">
      <w:pPr>
        <w:rPr>
          <w:rFonts w:ascii="Times New Roman" w:hAnsi="Times New Roman" w:cs="Times New Roman"/>
          <w:b/>
          <w:bCs/>
          <w:sz w:val="72"/>
          <w:szCs w:val="72"/>
        </w:rPr>
      </w:pPr>
    </w:p>
    <w:p w:rsidR="00E67C8A" w:rsidRPr="00DB5B66" w:rsidRDefault="00E67C8A" w:rsidP="006905C6">
      <w:pPr>
        <w:jc w:val="right"/>
        <w:rPr>
          <w:rFonts w:ascii="Times New Roman" w:hAnsi="Times New Roman" w:cs="Times New Roman"/>
          <w:sz w:val="28"/>
          <w:szCs w:val="28"/>
        </w:rPr>
      </w:pPr>
      <w:r w:rsidRPr="00DB5B66"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E67C8A" w:rsidRPr="00DB5B66" w:rsidRDefault="00E67C8A" w:rsidP="006905C6">
      <w:pPr>
        <w:jc w:val="right"/>
        <w:rPr>
          <w:rFonts w:ascii="Times New Roman" w:hAnsi="Times New Roman" w:cs="Times New Roman"/>
          <w:sz w:val="28"/>
          <w:szCs w:val="28"/>
        </w:rPr>
      </w:pPr>
      <w:r w:rsidRPr="00DB5B66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376A24">
        <w:rPr>
          <w:rFonts w:ascii="Times New Roman" w:hAnsi="Times New Roman" w:cs="Times New Roman"/>
          <w:sz w:val="28"/>
          <w:szCs w:val="28"/>
        </w:rPr>
        <w:t>СКОУ</w:t>
      </w:r>
    </w:p>
    <w:p w:rsidR="00E67C8A" w:rsidRPr="00DB5B66" w:rsidRDefault="00E67C8A" w:rsidP="006905C6">
      <w:pPr>
        <w:jc w:val="right"/>
        <w:rPr>
          <w:rFonts w:ascii="Times New Roman" w:hAnsi="Times New Roman" w:cs="Times New Roman"/>
          <w:sz w:val="28"/>
          <w:szCs w:val="28"/>
        </w:rPr>
      </w:pPr>
      <w:r w:rsidRPr="00DB5B66">
        <w:rPr>
          <w:rFonts w:ascii="Times New Roman" w:hAnsi="Times New Roman" w:cs="Times New Roman"/>
          <w:sz w:val="28"/>
          <w:szCs w:val="28"/>
        </w:rPr>
        <w:t xml:space="preserve"> </w:t>
      </w:r>
      <w:r w:rsidR="00376A24">
        <w:rPr>
          <w:rFonts w:ascii="Times New Roman" w:hAnsi="Times New Roman" w:cs="Times New Roman"/>
          <w:sz w:val="28"/>
          <w:szCs w:val="28"/>
        </w:rPr>
        <w:t>Мартынова Е.Ю.</w:t>
      </w:r>
    </w:p>
    <w:p w:rsidR="00E67C8A" w:rsidRPr="00443831" w:rsidRDefault="00E67C8A" w:rsidP="006905C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404040"/>
          <w:sz w:val="21"/>
          <w:szCs w:val="21"/>
        </w:rPr>
      </w:pPr>
    </w:p>
    <w:p w:rsidR="00E67C8A" w:rsidRPr="00443831" w:rsidRDefault="00E67C8A" w:rsidP="006905C6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404040"/>
          <w:sz w:val="21"/>
          <w:szCs w:val="21"/>
        </w:rPr>
      </w:pPr>
    </w:p>
    <w:p w:rsidR="00E67C8A" w:rsidRDefault="00E67C8A" w:rsidP="006905C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404040"/>
          <w:sz w:val="21"/>
          <w:szCs w:val="21"/>
        </w:rPr>
      </w:pPr>
    </w:p>
    <w:p w:rsidR="00E67C8A" w:rsidRDefault="00E67C8A" w:rsidP="006905C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404040"/>
          <w:sz w:val="21"/>
          <w:szCs w:val="21"/>
        </w:rPr>
      </w:pPr>
    </w:p>
    <w:p w:rsidR="00E67C8A" w:rsidRDefault="00E67C8A" w:rsidP="006905C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404040"/>
          <w:sz w:val="21"/>
          <w:szCs w:val="21"/>
        </w:rPr>
      </w:pPr>
    </w:p>
    <w:p w:rsidR="00E67C8A" w:rsidRPr="00443831" w:rsidRDefault="00E67C8A" w:rsidP="006905C6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404040"/>
          <w:sz w:val="21"/>
          <w:szCs w:val="21"/>
        </w:rPr>
      </w:pPr>
    </w:p>
    <w:p w:rsidR="00E67C8A" w:rsidRPr="00AC35B9" w:rsidRDefault="00376A24" w:rsidP="00AC35B9">
      <w:pPr>
        <w:pStyle w:val="a3"/>
        <w:shd w:val="clear" w:color="auto" w:fill="FFFFFF"/>
        <w:spacing w:before="0" w:beforeAutospacing="0" w:after="150" w:afterAutospacing="0"/>
        <w:jc w:val="center"/>
      </w:pPr>
      <w:r>
        <w:t>2021</w:t>
      </w:r>
      <w:r w:rsidR="00E67C8A" w:rsidRPr="00DB5B66">
        <w:t xml:space="preserve"> г.</w:t>
      </w:r>
      <w:bookmarkStart w:id="0" w:name="_GoBack"/>
      <w:bookmarkEnd w:id="0"/>
    </w:p>
    <w:p w:rsidR="00E67C8A" w:rsidRPr="00DB5B66" w:rsidRDefault="00E67C8A" w:rsidP="003C2786">
      <w:pPr>
        <w:pStyle w:val="a3"/>
        <w:shd w:val="clear" w:color="auto" w:fill="FFFFFF"/>
        <w:spacing w:before="45" w:beforeAutospacing="0" w:after="0" w:afterAutospacing="0" w:line="276" w:lineRule="auto"/>
        <w:ind w:firstLine="708"/>
        <w:jc w:val="both"/>
        <w:textAlignment w:val="baseline"/>
        <w:rPr>
          <w:sz w:val="26"/>
          <w:szCs w:val="26"/>
        </w:rPr>
      </w:pPr>
      <w:r w:rsidRPr="00DB5B66">
        <w:rPr>
          <w:b/>
          <w:bCs/>
          <w:sz w:val="26"/>
          <w:szCs w:val="26"/>
        </w:rPr>
        <w:lastRenderedPageBreak/>
        <w:t>Чтение</w:t>
      </w:r>
      <w:r w:rsidRPr="00DB5B66">
        <w:rPr>
          <w:sz w:val="26"/>
          <w:szCs w:val="26"/>
        </w:rPr>
        <w:t xml:space="preserve"> - сложный процесс, требующий умения узнавать буквенный состав слова, устанавливать связь с другими словами, интонационно верно передавать смысл читаемого. В процессе формирования полноценного навыка чтения у учащихся должны быть выработаны такие качества, как правильность, беглость, соз</w:t>
      </w:r>
      <w:r w:rsidR="00376A24">
        <w:rPr>
          <w:sz w:val="26"/>
          <w:szCs w:val="26"/>
        </w:rPr>
        <w:t xml:space="preserve">нательность и выразительность. </w:t>
      </w:r>
    </w:p>
    <w:p w:rsidR="00E67C8A" w:rsidRPr="00DB5B66" w:rsidRDefault="00E67C8A" w:rsidP="006905C6">
      <w:pPr>
        <w:pStyle w:val="a3"/>
        <w:shd w:val="clear" w:color="auto" w:fill="FFFFFF"/>
        <w:spacing w:before="45" w:beforeAutospacing="0" w:after="0" w:afterAutospacing="0" w:line="276" w:lineRule="auto"/>
        <w:jc w:val="both"/>
        <w:textAlignment w:val="baseline"/>
        <w:rPr>
          <w:sz w:val="26"/>
          <w:szCs w:val="26"/>
        </w:rPr>
      </w:pPr>
      <w:r w:rsidRPr="00DB5B66">
        <w:rPr>
          <w:sz w:val="26"/>
          <w:szCs w:val="26"/>
        </w:rPr>
        <w:t>В дефектологической литературе, посвящённой вопросам формирования чтения у данной категории детей, раскрываются трудности протекания этого процесса, определяются возникающие при обучении проблемы (М.Ф. Гнездилов, А.К.Аксёнова, А.И.Граборов, Р.С.Левина, В.Г.Петрова, Н.К.Сорокина, Р.И.Лалаева и др.). Как показали исследования М. Ф. Гнездилова, Р. И. Лалаевой, Н. К. Сорокиной, Р. С. Колеватовой навыки чтения у умственно отсталых детей формируется медленно.</w:t>
      </w:r>
    </w:p>
    <w:p w:rsidR="00E67C8A" w:rsidRPr="00DB5B66" w:rsidRDefault="00E67C8A" w:rsidP="00A3724E">
      <w:pPr>
        <w:pStyle w:val="a3"/>
        <w:shd w:val="clear" w:color="auto" w:fill="FFFFFF"/>
        <w:tabs>
          <w:tab w:val="left" w:pos="8235"/>
        </w:tabs>
        <w:spacing w:before="45" w:beforeAutospacing="0" w:after="0" w:afterAutospacing="0" w:line="276" w:lineRule="auto"/>
        <w:jc w:val="both"/>
        <w:textAlignment w:val="baseline"/>
        <w:rPr>
          <w:sz w:val="26"/>
          <w:szCs w:val="26"/>
          <w:shd w:val="clear" w:color="auto" w:fill="FFFFFF"/>
        </w:rPr>
      </w:pPr>
      <w:r w:rsidRPr="00DB5B66">
        <w:rPr>
          <w:sz w:val="26"/>
          <w:szCs w:val="26"/>
          <w:shd w:val="clear" w:color="auto" w:fill="FFFFFF"/>
        </w:rPr>
        <w:t>Чтение учащихся специальной (коррекционной) школы</w:t>
      </w:r>
      <w:r>
        <w:rPr>
          <w:sz w:val="26"/>
          <w:szCs w:val="26"/>
          <w:shd w:val="clear" w:color="auto" w:fill="FFFFFF"/>
        </w:rPr>
        <w:t xml:space="preserve"> </w:t>
      </w:r>
      <w:r w:rsidRPr="00DB5B66">
        <w:rPr>
          <w:sz w:val="26"/>
          <w:szCs w:val="26"/>
          <w:shd w:val="clear" w:color="auto" w:fill="FFFFFF"/>
        </w:rPr>
        <w:t>для обучающихся с ограниченными возможностями здоровья</w:t>
      </w:r>
      <w:r>
        <w:rPr>
          <w:sz w:val="26"/>
          <w:szCs w:val="26"/>
          <w:shd w:val="clear" w:color="auto" w:fill="FFFFFF"/>
        </w:rPr>
        <w:t xml:space="preserve"> </w:t>
      </w:r>
      <w:r w:rsidRPr="00DB5B66">
        <w:rPr>
          <w:sz w:val="26"/>
          <w:szCs w:val="26"/>
          <w:shd w:val="clear" w:color="auto" w:fill="FFFFFF"/>
        </w:rPr>
        <w:t>овладение чтением протекает замедленно и характеризуется</w:t>
      </w:r>
      <w:r>
        <w:rPr>
          <w:sz w:val="26"/>
          <w:szCs w:val="26"/>
          <w:shd w:val="clear" w:color="auto" w:fill="FFFFFF"/>
        </w:rPr>
        <w:t xml:space="preserve"> </w:t>
      </w:r>
      <w:r w:rsidRPr="00DB5B66">
        <w:rPr>
          <w:sz w:val="26"/>
          <w:szCs w:val="26"/>
          <w:shd w:val="clear" w:color="auto" w:fill="FFFFFF"/>
        </w:rPr>
        <w:t>своеобразием и определёнными трудностями, большим количеством ошибок (замены, повторы, пропуски, добавления букв, слогов, слов) и их стойкостью. В свою очередь нарушение правильности чтения затрудняет выработку навыка беглого и выразительного чтен</w:t>
      </w:r>
      <w:r w:rsidR="00376A24">
        <w:rPr>
          <w:sz w:val="26"/>
          <w:szCs w:val="26"/>
          <w:shd w:val="clear" w:color="auto" w:fill="FFFFFF"/>
        </w:rPr>
        <w:t>ия, осознание читаемого текста.</w:t>
      </w:r>
    </w:p>
    <w:p w:rsidR="00E67C8A" w:rsidRPr="00DB5B66" w:rsidRDefault="00E67C8A" w:rsidP="00B549E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Выделяется четыре качества навыка чтения:</w:t>
      </w:r>
    </w:p>
    <w:p w:rsidR="00E67C8A" w:rsidRPr="00DB5B66" w:rsidRDefault="00E67C8A" w:rsidP="00A3724E">
      <w:pPr>
        <w:shd w:val="clear" w:color="auto" w:fill="FFFFFF"/>
        <w:spacing w:after="15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- правильность, </w:t>
      </w:r>
    </w:p>
    <w:p w:rsidR="00E67C8A" w:rsidRPr="00DB5B66" w:rsidRDefault="00E67C8A" w:rsidP="00A3724E">
      <w:pPr>
        <w:shd w:val="clear" w:color="auto" w:fill="FFFFFF"/>
        <w:tabs>
          <w:tab w:val="left" w:pos="3915"/>
        </w:tabs>
        <w:spacing w:after="15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- беглость, </w:t>
      </w: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ab/>
      </w:r>
    </w:p>
    <w:p w:rsidR="00E67C8A" w:rsidRPr="00DB5B66" w:rsidRDefault="00E67C8A" w:rsidP="00A3724E">
      <w:pPr>
        <w:shd w:val="clear" w:color="auto" w:fill="FFFFFF"/>
        <w:spacing w:after="15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- сознательность, </w:t>
      </w:r>
    </w:p>
    <w:p w:rsidR="00E67C8A" w:rsidRPr="00DB5B66" w:rsidRDefault="00E67C8A" w:rsidP="00A3724E">
      <w:pPr>
        <w:shd w:val="clear" w:color="auto" w:fill="FFFFFF"/>
        <w:spacing w:after="150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 выразительность.</w:t>
      </w:r>
      <w:r w:rsidR="00127C2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E67C8A" w:rsidRPr="00DB5B66" w:rsidRDefault="00E67C8A" w:rsidP="00A3724E">
      <w:pPr>
        <w:shd w:val="clear" w:color="auto" w:fill="FFFFFF"/>
        <w:spacing w:after="150"/>
        <w:rPr>
          <w:rStyle w:val="c0"/>
          <w:rFonts w:ascii="Times New Roman" w:hAnsi="Times New Roman" w:cs="Times New Roman"/>
          <w:sz w:val="26"/>
          <w:szCs w:val="26"/>
        </w:rPr>
      </w:pPr>
      <w:r w:rsidRPr="00DB5B66">
        <w:rPr>
          <w:rStyle w:val="c0"/>
          <w:sz w:val="26"/>
          <w:szCs w:val="26"/>
        </w:rPr>
        <w:t xml:space="preserve">- </w:t>
      </w:r>
      <w:r w:rsidRPr="00DB5B66">
        <w:rPr>
          <w:rStyle w:val="c0"/>
          <w:rFonts w:ascii="Times New Roman" w:hAnsi="Times New Roman" w:cs="Times New Roman"/>
          <w:b/>
          <w:bCs/>
          <w:sz w:val="26"/>
          <w:szCs w:val="26"/>
        </w:rPr>
        <w:t>Правильность чтения</w:t>
      </w:r>
      <w:r w:rsidRPr="00DB5B66">
        <w:rPr>
          <w:rStyle w:val="c0"/>
          <w:rFonts w:ascii="Times New Roman" w:hAnsi="Times New Roman" w:cs="Times New Roman"/>
          <w:sz w:val="26"/>
          <w:szCs w:val="26"/>
        </w:rPr>
        <w:t xml:space="preserve"> – это чтение без искажений, то есть без ошибок, влияющих на смысл читаемого. </w:t>
      </w:r>
    </w:p>
    <w:p w:rsidR="00E67C8A" w:rsidRPr="00DB5B66" w:rsidRDefault="00E67C8A" w:rsidP="00A3724E">
      <w:pPr>
        <w:shd w:val="clear" w:color="auto" w:fill="FFFFFF"/>
        <w:spacing w:after="150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 Беглость</w:t>
      </w: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- это скорость чтения, обусловл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>ивающая понимание прочитанного.</w:t>
      </w:r>
    </w:p>
    <w:p w:rsidR="00E67C8A" w:rsidRPr="00DB5B66" w:rsidRDefault="00E67C8A" w:rsidP="00A3724E">
      <w:pPr>
        <w:shd w:val="clear" w:color="auto" w:fill="FFFFFF"/>
        <w:spacing w:after="150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Style w:val="c0"/>
          <w:rFonts w:ascii="Times New Roman" w:hAnsi="Times New Roman" w:cs="Times New Roman"/>
          <w:b/>
          <w:bCs/>
          <w:sz w:val="26"/>
          <w:szCs w:val="26"/>
        </w:rPr>
        <w:t>Выразительное чтение</w:t>
      </w:r>
      <w:r w:rsidRPr="00DB5B66">
        <w:rPr>
          <w:rStyle w:val="c0"/>
          <w:rFonts w:ascii="Times New Roman" w:hAnsi="Times New Roman" w:cs="Times New Roman"/>
          <w:sz w:val="26"/>
          <w:szCs w:val="26"/>
        </w:rPr>
        <w:t> включает в себя следующие компоненты: тон голоса, сила голоса, тембр высказывания, ритм речи, темп речи (убыстрение и замедление), паузы (остановки, перерывы речи), мелодика тона (повышение и понижение голоса), логические и синтагматические ударения. Все средства интонации, выразительность речи и чтения поддерживаются общей техникой речи - дикцией, дыханием, орфоэпически правильным произношением</w:t>
      </w:r>
      <w:r w:rsidR="00376A24">
        <w:rPr>
          <w:rStyle w:val="c0"/>
          <w:rFonts w:ascii="Times New Roman" w:hAnsi="Times New Roman" w:cs="Times New Roman"/>
          <w:sz w:val="26"/>
          <w:szCs w:val="26"/>
        </w:rPr>
        <w:t xml:space="preserve">. </w:t>
      </w:r>
    </w:p>
    <w:p w:rsidR="009B2C4F" w:rsidRDefault="00E67C8A" w:rsidP="009B2C4F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6"/>
          <w:szCs w:val="26"/>
        </w:rPr>
      </w:pPr>
      <w:r w:rsidRPr="00DB5B66">
        <w:rPr>
          <w:rStyle w:val="c0"/>
          <w:sz w:val="26"/>
          <w:szCs w:val="26"/>
        </w:rPr>
        <w:t>Особое значение на уроках чтения следует уделять </w:t>
      </w:r>
      <w:r w:rsidRPr="00DB5B66">
        <w:rPr>
          <w:rStyle w:val="c0"/>
          <w:b/>
          <w:bCs/>
          <w:sz w:val="26"/>
          <w:szCs w:val="26"/>
        </w:rPr>
        <w:t>осознанному чтению</w:t>
      </w:r>
      <w:r w:rsidRPr="00DB5B66">
        <w:rPr>
          <w:rStyle w:val="c0"/>
          <w:sz w:val="26"/>
          <w:szCs w:val="26"/>
        </w:rPr>
        <w:t xml:space="preserve">, то </w:t>
      </w:r>
      <w:r w:rsidR="00376A24">
        <w:rPr>
          <w:rStyle w:val="c0"/>
          <w:sz w:val="26"/>
          <w:szCs w:val="26"/>
        </w:rPr>
        <w:t>есть пониманию прочитанного.</w:t>
      </w:r>
    </w:p>
    <w:p w:rsidR="009B2C4F" w:rsidRDefault="009B2C4F" w:rsidP="009B2C4F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6"/>
          <w:szCs w:val="26"/>
        </w:rPr>
      </w:pPr>
    </w:p>
    <w:p w:rsidR="00E67C8A" w:rsidRDefault="00E67C8A" w:rsidP="009B2C4F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6"/>
          <w:szCs w:val="26"/>
        </w:rPr>
      </w:pPr>
      <w:r w:rsidRPr="00DB5B66">
        <w:rPr>
          <w:rStyle w:val="c0"/>
          <w:sz w:val="26"/>
          <w:szCs w:val="26"/>
        </w:rPr>
        <w:t> </w:t>
      </w:r>
      <w:r w:rsidR="009B2C4F" w:rsidRPr="009B2C4F">
        <w:rPr>
          <w:rStyle w:val="c0"/>
          <w:sz w:val="26"/>
          <w:szCs w:val="26"/>
        </w:rPr>
        <w:t>Главной задачей обучения чтению является выработка у детей этих навыков.</w:t>
      </w:r>
    </w:p>
    <w:p w:rsidR="009B2C4F" w:rsidRPr="009B2C4F" w:rsidRDefault="009B2C4F" w:rsidP="009B2C4F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6"/>
          <w:szCs w:val="26"/>
        </w:rPr>
      </w:pPr>
    </w:p>
    <w:p w:rsidR="00E67C8A" w:rsidRPr="00DB5B66" w:rsidRDefault="00E67C8A" w:rsidP="00D24F61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lastRenderedPageBreak/>
        <w:t>Упражнения для совершенствования способа чтения</w:t>
      </w:r>
    </w:p>
    <w:p w:rsidR="00E67C8A" w:rsidRPr="00DB5B66" w:rsidRDefault="00E67C8A" w:rsidP="00454B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   Одним из эффективных приёмов работы являются ежедневные специальные упражнени</w:t>
      </w:r>
      <w:r w:rsidR="00127C2C" w:rsidRPr="00DB5B66">
        <w:rPr>
          <w:rFonts w:ascii="Times New Roman" w:hAnsi="Times New Roman" w:cs="Times New Roman"/>
          <w:sz w:val="26"/>
          <w:szCs w:val="26"/>
          <w:lang w:eastAsia="ru-RU"/>
        </w:rPr>
        <w:t>я (</w:t>
      </w:r>
      <w:r w:rsidRPr="00DB5B66">
        <w:rPr>
          <w:rFonts w:ascii="Times New Roman" w:hAnsi="Times New Roman" w:cs="Times New Roman"/>
          <w:sz w:val="26"/>
          <w:szCs w:val="26"/>
          <w:lang w:eastAsia="ru-RU"/>
        </w:rPr>
        <w:t>«речевая зарядка», или «разминка»), способствующие правильному воспроизведению слоговых структур и слов, которые могут вызвать затруднения при чтении текста.</w:t>
      </w:r>
      <w:r w:rsidR="00F33AE1" w:rsidRPr="00F33AE1">
        <w:t xml:space="preserve"> </w:t>
      </w: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Если ребёнок не любит читать, то необходим </w:t>
      </w: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режим щадящего чтения:</w:t>
      </w: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прочитывается одна - две строчки, затем устраивается кратковременный отдых. Такой режим получается, когда </w:t>
      </w:r>
      <w:r w:rsidR="00EF50E0">
        <w:rPr>
          <w:rFonts w:ascii="Times New Roman" w:hAnsi="Times New Roman" w:cs="Times New Roman"/>
          <w:sz w:val="26"/>
          <w:szCs w:val="26"/>
          <w:lang w:eastAsia="ru-RU"/>
        </w:rPr>
        <w:t xml:space="preserve">учащийся </w:t>
      </w:r>
      <w:r w:rsidRPr="00DB5B66">
        <w:rPr>
          <w:rFonts w:ascii="Times New Roman" w:hAnsi="Times New Roman" w:cs="Times New Roman"/>
          <w:sz w:val="26"/>
          <w:szCs w:val="26"/>
          <w:lang w:eastAsia="ru-RU"/>
        </w:rPr>
        <w:t>просматривает диафильмы: две строчки под кадром прочитал, посмотрел картинку, отдохнул. Диафильмы должны быть занимательного содержани</w:t>
      </w:r>
      <w:r w:rsidR="00F33AE1">
        <w:rPr>
          <w:rFonts w:ascii="Times New Roman" w:hAnsi="Times New Roman" w:cs="Times New Roman"/>
          <w:sz w:val="26"/>
          <w:szCs w:val="26"/>
          <w:lang w:eastAsia="ru-RU"/>
        </w:rPr>
        <w:t>я (сказки, приключения).</w:t>
      </w:r>
    </w:p>
    <w:p w:rsidR="00D45926" w:rsidRPr="00631EA4" w:rsidRDefault="00EF50E0" w:rsidP="00454B8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631E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Очень интересные приёмы: </w:t>
      </w:r>
    </w:p>
    <w:p w:rsidR="00D45926" w:rsidRPr="00631EA4" w:rsidRDefault="00EF50E0" w:rsidP="00631EA4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EF50E0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EF50E0">
        <w:rPr>
          <w:rFonts w:ascii="Times New Roman" w:hAnsi="Times New Roman" w:cs="Times New Roman"/>
          <w:b/>
          <w:sz w:val="26"/>
          <w:szCs w:val="26"/>
          <w:lang w:eastAsia="ru-RU"/>
        </w:rPr>
        <w:t>«жужжащее чтение»</w:t>
      </w:r>
      <w:r w:rsidR="00631EA4">
        <w:rPr>
          <w:rFonts w:ascii="Times New Roman" w:hAnsi="Times New Roman" w:cs="Times New Roman"/>
          <w:b/>
          <w:sz w:val="26"/>
          <w:szCs w:val="26"/>
          <w:lang w:eastAsia="ru-RU"/>
        </w:rPr>
        <w:t>:</w:t>
      </w:r>
      <w:r w:rsidR="00631EA4" w:rsidRPr="00631EA4">
        <w:t xml:space="preserve"> </w:t>
      </w:r>
      <w:r w:rsidR="00631EA4" w:rsidRPr="00631EA4">
        <w:rPr>
          <w:rFonts w:ascii="Times New Roman" w:hAnsi="Times New Roman" w:cs="Times New Roman"/>
          <w:sz w:val="26"/>
          <w:szCs w:val="26"/>
          <w:lang w:eastAsia="ru-RU"/>
        </w:rPr>
        <w:t>Множество юных голосов, читая вполголоса, каждый со своей скоростью, сливаются в гулкий пчелиный рой....</w:t>
      </w:r>
      <w:r w:rsidR="00631E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EF50E0">
        <w:rPr>
          <w:rFonts w:ascii="Times New Roman" w:hAnsi="Times New Roman" w:cs="Times New Roman"/>
          <w:sz w:val="26"/>
          <w:szCs w:val="26"/>
          <w:lang w:eastAsia="ru-RU"/>
        </w:rPr>
        <w:t xml:space="preserve">(данный приём можно использовать в  процессе «разминки»); </w:t>
      </w:r>
    </w:p>
    <w:p w:rsidR="00D45926" w:rsidRPr="00631EA4" w:rsidRDefault="00D45926" w:rsidP="00454B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31EA4">
        <w:rPr>
          <w:rFonts w:ascii="Times New Roman" w:hAnsi="Times New Roman" w:cs="Times New Roman"/>
          <w:b/>
          <w:sz w:val="26"/>
          <w:szCs w:val="26"/>
          <w:lang w:eastAsia="ru-RU"/>
        </w:rPr>
        <w:t>чтение    «Спринт»:</w:t>
      </w:r>
      <w:r w:rsidR="00EF50E0" w:rsidRPr="00631EA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631EA4">
        <w:rPr>
          <w:rFonts w:ascii="Times New Roman" w:hAnsi="Times New Roman" w:cs="Times New Roman"/>
          <w:sz w:val="26"/>
          <w:szCs w:val="26"/>
          <w:lang w:eastAsia="ru-RU"/>
        </w:rPr>
        <w:t>учащиеся на максимальной для них скорости, читают про себя текст, после прочтения отвечают на вопросы, сформированные перед чтением учителем. При этом нужно в процессе всего чтения плотно сжимать губы и зубы. Читают незнакомый текст</w:t>
      </w:r>
      <w:r w:rsidR="00127C2C" w:rsidRPr="00631EA4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D45926" w:rsidRPr="00631EA4" w:rsidRDefault="00D45926" w:rsidP="00454B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31E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чтение со счётом слов: </w:t>
      </w:r>
      <w:r w:rsidRPr="00631EA4">
        <w:rPr>
          <w:rFonts w:ascii="Times New Roman" w:hAnsi="Times New Roman" w:cs="Times New Roman"/>
          <w:sz w:val="26"/>
          <w:szCs w:val="26"/>
          <w:lang w:eastAsia="ru-RU"/>
        </w:rPr>
        <w:t>учащиеся на максимальной для них скорости, считая про себя слова текста, одновременно должны уяснить и его содержание, а после окончания подсчета числа слов назвать это число и ответить на сформулированные вопросы к тексту.</w:t>
      </w:r>
    </w:p>
    <w:p w:rsidR="00E4283F" w:rsidRPr="00E4283F" w:rsidRDefault="00EF50E0" w:rsidP="00454B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31EA4">
        <w:rPr>
          <w:rFonts w:ascii="Times New Roman" w:hAnsi="Times New Roman" w:cs="Times New Roman"/>
          <w:b/>
          <w:sz w:val="26"/>
          <w:szCs w:val="26"/>
          <w:lang w:eastAsia="ru-RU"/>
        </w:rPr>
        <w:t>чтение с простукиванием ритма</w:t>
      </w:r>
      <w:r w:rsidR="00E4283F">
        <w:rPr>
          <w:rFonts w:ascii="Times New Roman" w:hAnsi="Times New Roman" w:cs="Times New Roman"/>
          <w:sz w:val="26"/>
          <w:szCs w:val="26"/>
          <w:lang w:eastAsia="ru-RU"/>
        </w:rPr>
        <w:t>:</w:t>
      </w:r>
      <w:r w:rsidR="00E4283F" w:rsidRPr="00E4283F">
        <w:t xml:space="preserve"> </w:t>
      </w:r>
      <w:r w:rsidR="00E4283F" w:rsidRPr="00E4283F">
        <w:rPr>
          <w:rFonts w:ascii="Times New Roman" w:hAnsi="Times New Roman" w:cs="Times New Roman"/>
          <w:sz w:val="26"/>
          <w:szCs w:val="26"/>
          <w:lang w:eastAsia="ru-RU"/>
        </w:rPr>
        <w:t xml:space="preserve">Простукивая карандашом по столу заранее выученный ритм, школьники должны читать глазами незнакомый текст, а после чтения ответить на вопросы по содержанию. </w:t>
      </w:r>
      <w:r w:rsidRPr="00E4283F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D45926" w:rsidRPr="00E4283F" w:rsidRDefault="00EF50E0" w:rsidP="00454B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31EA4">
        <w:rPr>
          <w:rFonts w:ascii="Times New Roman" w:hAnsi="Times New Roman" w:cs="Times New Roman"/>
          <w:b/>
          <w:sz w:val="26"/>
          <w:szCs w:val="26"/>
          <w:lang w:eastAsia="ru-RU"/>
        </w:rPr>
        <w:t>чтение со звуковыми помехами (при звучании музыки)</w:t>
      </w:r>
      <w:r w:rsidR="00E4283F">
        <w:rPr>
          <w:rFonts w:ascii="Times New Roman" w:hAnsi="Times New Roman" w:cs="Times New Roman"/>
          <w:b/>
          <w:sz w:val="26"/>
          <w:szCs w:val="26"/>
          <w:lang w:eastAsia="ru-RU"/>
        </w:rPr>
        <w:t>:</w:t>
      </w:r>
      <w:r w:rsidR="00E4283F" w:rsidRPr="00E4283F">
        <w:t xml:space="preserve"> </w:t>
      </w:r>
      <w:r w:rsidR="00E4283F" w:rsidRPr="00E4283F">
        <w:rPr>
          <w:rFonts w:ascii="Times New Roman" w:hAnsi="Times New Roman" w:cs="Times New Roman"/>
          <w:sz w:val="26"/>
          <w:szCs w:val="26"/>
          <w:lang w:eastAsia="ru-RU"/>
        </w:rPr>
        <w:t>текст читается про себя, одновременно при этом напевается знакомая песенка или декламируется наизусть стихотворение.</w:t>
      </w:r>
      <w:r w:rsidRPr="00E4283F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D45926" w:rsidRPr="00DB5B66" w:rsidRDefault="00631EA4" w:rsidP="00454B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31E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Антиципация - </w:t>
      </w:r>
      <w:r w:rsidR="00EF50E0" w:rsidRPr="00631E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смысловая догадка. </w:t>
      </w:r>
    </w:p>
    <w:p w:rsidR="00E67C8A" w:rsidRPr="00E66F3D" w:rsidRDefault="00D45926" w:rsidP="00507E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Cs/>
          <w:sz w:val="26"/>
          <w:szCs w:val="26"/>
          <w:lang w:eastAsia="ru-RU"/>
        </w:rPr>
        <w:t>Возьмём на</w:t>
      </w:r>
      <w:r w:rsidR="00EF50E0" w:rsidRPr="00D45926">
        <w:rPr>
          <w:rFonts w:ascii="Times New Roman" w:hAnsi="Times New Roman" w:cs="Times New Roman"/>
          <w:bCs/>
          <w:sz w:val="26"/>
          <w:szCs w:val="26"/>
          <w:lang w:eastAsia="ru-RU"/>
        </w:rPr>
        <w:t>пример</w:t>
      </w:r>
      <w:r w:rsidR="00EF50E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67C8A"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Приём «Смысловая догадка»</w:t>
      </w:r>
      <w:r w:rsidR="009B2C4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.</w:t>
      </w:r>
      <w:r w:rsidR="00EF50E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9B2C4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Каждому учащемуся</w:t>
      </w:r>
      <w:r w:rsidR="009B2C4F" w:rsidRPr="009B2C4F">
        <w:t xml:space="preserve"> </w:t>
      </w:r>
      <w:r w:rsidR="009B2C4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раздаются</w:t>
      </w:r>
      <w:r w:rsidR="00EF50E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ка</w:t>
      </w:r>
      <w:r w:rsidR="009B2C4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</w:t>
      </w:r>
      <w:r w:rsidR="00EF50E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точки со словами, 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Перочинный …                  </w:t>
      </w:r>
    </w:p>
    <w:p w:rsidR="00E67C8A" w:rsidRPr="00DB5B66" w:rsidRDefault="00EF50E0" w:rsidP="00507E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А также 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 xml:space="preserve"> с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>лова для справок: сердце, нож, врач, день тьма, небо, мир, глаза,</w:t>
      </w:r>
    </w:p>
    <w:p w:rsidR="00E67C8A" w:rsidRPr="00DB5B66" w:rsidRDefault="00EF50E0" w:rsidP="00507E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орех, куртка. И учащиеся долж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>н</w:t>
      </w:r>
      <w:r>
        <w:rPr>
          <w:rFonts w:ascii="Times New Roman" w:hAnsi="Times New Roman" w:cs="Times New Roman"/>
          <w:sz w:val="26"/>
          <w:szCs w:val="26"/>
          <w:lang w:eastAsia="ru-RU"/>
        </w:rPr>
        <w:t>ы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подобрать</w:t>
      </w:r>
      <w:r w:rsidR="00E67C8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>подх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>одящее по смыслу слово.</w:t>
      </w:r>
    </w:p>
    <w:p w:rsidR="00E67C8A" w:rsidRPr="00DB5B66" w:rsidRDefault="00EF50E0" w:rsidP="00507E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Подобный </w:t>
      </w:r>
      <w:r w:rsidR="00E67C8A"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приём «Смысловая догадка»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но 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по работе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>с пословицами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. Учащимся </w:t>
      </w:r>
      <w:r w:rsidR="00E66F3D">
        <w:rPr>
          <w:rFonts w:ascii="Times New Roman" w:hAnsi="Times New Roman" w:cs="Times New Roman"/>
          <w:sz w:val="26"/>
          <w:szCs w:val="26"/>
          <w:lang w:eastAsia="ru-RU"/>
        </w:rPr>
        <w:t>на доске предлагаются демонстративный</w:t>
      </w:r>
      <w:r w:rsidR="00E66F3D" w:rsidRPr="00E66F3D">
        <w:t xml:space="preserve"> </w:t>
      </w:r>
      <w:r w:rsidR="00E66F3D" w:rsidRPr="00E66F3D">
        <w:rPr>
          <w:rFonts w:ascii="Times New Roman" w:hAnsi="Times New Roman" w:cs="Times New Roman"/>
          <w:sz w:val="26"/>
          <w:szCs w:val="26"/>
          <w:lang w:eastAsia="ru-RU"/>
        </w:rPr>
        <w:t>материал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 xml:space="preserve"> (начало пословиц «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>Без труда…</w:t>
      </w:r>
      <w:r w:rsidR="00E66F3D">
        <w:rPr>
          <w:rFonts w:ascii="Times New Roman" w:hAnsi="Times New Roman" w:cs="Times New Roman"/>
          <w:sz w:val="26"/>
          <w:szCs w:val="26"/>
          <w:lang w:eastAsia="ru-RU"/>
        </w:rPr>
        <w:t xml:space="preserve">»). 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>Внизу  даны словосочетания</w:t>
      </w:r>
      <w:r w:rsidR="00E66F3D">
        <w:rPr>
          <w:rFonts w:ascii="Times New Roman" w:hAnsi="Times New Roman" w:cs="Times New Roman"/>
          <w:sz w:val="26"/>
          <w:szCs w:val="26"/>
          <w:lang w:eastAsia="ru-RU"/>
        </w:rPr>
        <w:t xml:space="preserve"> (вторая половина пословиц)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E67C8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>У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>чащ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>ие</w:t>
      </w:r>
      <w:r w:rsidR="009B2C4F">
        <w:rPr>
          <w:rFonts w:ascii="Times New Roman" w:hAnsi="Times New Roman" w:cs="Times New Roman"/>
          <w:sz w:val="26"/>
          <w:szCs w:val="26"/>
          <w:lang w:eastAsia="ru-RU"/>
        </w:rPr>
        <w:t>ся долж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>н</w:t>
      </w:r>
      <w:r w:rsidR="009B2C4F">
        <w:rPr>
          <w:rFonts w:ascii="Times New Roman" w:hAnsi="Times New Roman" w:cs="Times New Roman"/>
          <w:sz w:val="26"/>
          <w:szCs w:val="26"/>
          <w:lang w:eastAsia="ru-RU"/>
        </w:rPr>
        <w:t>ы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E66F3D">
        <w:rPr>
          <w:rFonts w:ascii="Times New Roman" w:hAnsi="Times New Roman" w:cs="Times New Roman"/>
          <w:sz w:val="26"/>
          <w:szCs w:val="26"/>
          <w:lang w:eastAsia="ru-RU"/>
        </w:rPr>
        <w:t>составить пословицу</w:t>
      </w:r>
      <w:r w:rsidR="00E67C8A" w:rsidRPr="00DB5B66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E67C8A" w:rsidRDefault="00E67C8A" w:rsidP="00C025D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Приём работы с текстом «Минутка чтения»</w:t>
      </w:r>
      <w:r w:rsidR="00E66F3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. </w:t>
      </w:r>
      <w:r w:rsidR="00E66F3D" w:rsidRPr="00E66F3D">
        <w:rPr>
          <w:rFonts w:ascii="Times New Roman" w:hAnsi="Times New Roman" w:cs="Times New Roman"/>
          <w:bCs/>
          <w:sz w:val="26"/>
          <w:szCs w:val="26"/>
          <w:lang w:eastAsia="ru-RU"/>
        </w:rPr>
        <w:t>Школьнику необходимо</w:t>
      </w:r>
      <w:r w:rsidR="00E66F3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E66F3D">
        <w:rPr>
          <w:rFonts w:ascii="Times New Roman" w:hAnsi="Times New Roman" w:cs="Times New Roman"/>
          <w:sz w:val="26"/>
          <w:szCs w:val="26"/>
          <w:lang w:eastAsia="ru-RU"/>
        </w:rPr>
        <w:t>п</w:t>
      </w:r>
      <w:r w:rsidRPr="00DB5B66">
        <w:rPr>
          <w:rFonts w:ascii="Times New Roman" w:hAnsi="Times New Roman" w:cs="Times New Roman"/>
          <w:sz w:val="26"/>
          <w:szCs w:val="26"/>
          <w:lang w:eastAsia="ru-RU"/>
        </w:rPr>
        <w:t>рочитать текст, озаглавить</w:t>
      </w:r>
      <w:r w:rsidR="009B2C4F">
        <w:rPr>
          <w:rFonts w:ascii="Times New Roman" w:hAnsi="Times New Roman" w:cs="Times New Roman"/>
          <w:sz w:val="26"/>
          <w:szCs w:val="26"/>
          <w:lang w:eastAsia="ru-RU"/>
        </w:rPr>
        <w:t xml:space="preserve"> его</w:t>
      </w:r>
      <w:r w:rsidRPr="00DB5B66">
        <w:rPr>
          <w:rFonts w:ascii="Times New Roman" w:hAnsi="Times New Roman" w:cs="Times New Roman"/>
          <w:sz w:val="26"/>
          <w:szCs w:val="26"/>
          <w:lang w:eastAsia="ru-RU"/>
        </w:rPr>
        <w:t>, испо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>льзуя слова из справок.</w:t>
      </w:r>
    </w:p>
    <w:p w:rsidR="00E67C8A" w:rsidRPr="00DB5B66" w:rsidRDefault="00E67C8A" w:rsidP="00C025D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7C8A" w:rsidRPr="00DB5B66" w:rsidRDefault="00E67C8A" w:rsidP="00507E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Виды работы над текстом на уроках:</w:t>
      </w: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CE51E6" w:rsidRPr="00CE51E6" w:rsidRDefault="00CE51E6" w:rsidP="00CE51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-  </w:t>
      </w:r>
      <w:r w:rsidRPr="00CE51E6">
        <w:rPr>
          <w:rFonts w:ascii="Times New Roman" w:hAnsi="Times New Roman" w:cs="Times New Roman"/>
          <w:sz w:val="26"/>
          <w:szCs w:val="26"/>
          <w:lang w:eastAsia="ru-RU"/>
        </w:rPr>
        <w:t>чтение цепочкой;</w:t>
      </w:r>
    </w:p>
    <w:p w:rsidR="00CE51E6" w:rsidRPr="00CE51E6" w:rsidRDefault="00CE51E6" w:rsidP="00CE51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-   </w:t>
      </w:r>
      <w:r w:rsidRPr="00CE51E6">
        <w:rPr>
          <w:rFonts w:ascii="Times New Roman" w:hAnsi="Times New Roman" w:cs="Times New Roman"/>
          <w:sz w:val="26"/>
          <w:szCs w:val="26"/>
          <w:lang w:eastAsia="ru-RU"/>
        </w:rPr>
        <w:t>чтение скороговорок;</w:t>
      </w:r>
    </w:p>
    <w:p w:rsidR="00CE51E6" w:rsidRPr="00CE51E6" w:rsidRDefault="00CE51E6" w:rsidP="00CE51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E51E6">
        <w:rPr>
          <w:rFonts w:ascii="Times New Roman" w:hAnsi="Times New Roman" w:cs="Times New Roman"/>
          <w:sz w:val="26"/>
          <w:szCs w:val="26"/>
          <w:lang w:eastAsia="ru-RU"/>
        </w:rPr>
        <w:t xml:space="preserve"> -   чтение отрывка, к которому можно подобрать пословицу;</w:t>
      </w:r>
    </w:p>
    <w:p w:rsidR="00CE51E6" w:rsidRPr="00CE51E6" w:rsidRDefault="00CE51E6" w:rsidP="00CE51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E51E6"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 -   чтение строчек с прикрытой верхней половиной;</w:t>
      </w:r>
    </w:p>
    <w:p w:rsidR="00CE51E6" w:rsidRPr="00CE51E6" w:rsidRDefault="00CE51E6" w:rsidP="00CE51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- </w:t>
      </w:r>
      <w:r w:rsidRPr="00CE51E6">
        <w:rPr>
          <w:rFonts w:ascii="Times New Roman" w:hAnsi="Times New Roman" w:cs="Times New Roman"/>
          <w:sz w:val="26"/>
          <w:szCs w:val="26"/>
          <w:lang w:eastAsia="ru-RU"/>
        </w:rPr>
        <w:t>регрессия –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CE51E6">
        <w:rPr>
          <w:rFonts w:ascii="Times New Roman" w:hAnsi="Times New Roman" w:cs="Times New Roman"/>
          <w:sz w:val="26"/>
          <w:szCs w:val="26"/>
          <w:lang w:eastAsia="ru-RU"/>
        </w:rPr>
        <w:t>возвратное движение глаз с целью повторного чтения уже прочитанного;</w:t>
      </w:r>
    </w:p>
    <w:p w:rsidR="00CE51E6" w:rsidRPr="00CE51E6" w:rsidRDefault="00CE51E6" w:rsidP="00CE51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E51E6">
        <w:rPr>
          <w:rFonts w:ascii="Times New Roman" w:hAnsi="Times New Roman" w:cs="Times New Roman"/>
          <w:sz w:val="26"/>
          <w:szCs w:val="26"/>
          <w:lang w:eastAsia="ru-RU"/>
        </w:rPr>
        <w:t>-     чтение по ролям;</w:t>
      </w:r>
    </w:p>
    <w:p w:rsidR="00CE51E6" w:rsidRPr="00CE51E6" w:rsidRDefault="00CE51E6" w:rsidP="00CE51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E51E6">
        <w:rPr>
          <w:rFonts w:ascii="Times New Roman" w:hAnsi="Times New Roman" w:cs="Times New Roman"/>
          <w:sz w:val="26"/>
          <w:szCs w:val="26"/>
          <w:lang w:eastAsia="ru-RU"/>
        </w:rPr>
        <w:t xml:space="preserve"> -   чтение, нахождение предложений, которые стали пословицами;</w:t>
      </w:r>
    </w:p>
    <w:p w:rsidR="00CE51E6" w:rsidRPr="00CE51E6" w:rsidRDefault="00CE51E6" w:rsidP="00CE51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E51E6">
        <w:rPr>
          <w:rFonts w:ascii="Times New Roman" w:hAnsi="Times New Roman" w:cs="Times New Roman"/>
          <w:sz w:val="26"/>
          <w:szCs w:val="26"/>
          <w:lang w:eastAsia="ru-RU"/>
        </w:rPr>
        <w:t xml:space="preserve"> -  нахождение предложения по данному началу или концу;</w:t>
      </w:r>
    </w:p>
    <w:p w:rsidR="00CE51E6" w:rsidRPr="00CE51E6" w:rsidRDefault="00CE51E6" w:rsidP="00CE51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E51E6">
        <w:rPr>
          <w:rFonts w:ascii="Times New Roman" w:hAnsi="Times New Roman" w:cs="Times New Roman"/>
          <w:sz w:val="26"/>
          <w:szCs w:val="26"/>
          <w:lang w:eastAsia="ru-RU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CE51E6">
        <w:rPr>
          <w:rFonts w:ascii="Times New Roman" w:hAnsi="Times New Roman" w:cs="Times New Roman"/>
          <w:sz w:val="26"/>
          <w:szCs w:val="26"/>
          <w:lang w:eastAsia="ru-RU"/>
        </w:rPr>
        <w:t>чтение, нахождение отрывка, в котором содержится ответ на вопрос и др.</w:t>
      </w: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sz w:val="26"/>
          <w:szCs w:val="26"/>
          <w:lang w:eastAsia="ru-RU"/>
        </w:rPr>
        <w:t>-   чтение отрывка, к которому можно подобрать пословицу;</w:t>
      </w: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-  нахождение предложения по данному началу или концу;</w:t>
      </w:r>
    </w:p>
    <w:p w:rsidR="00E67C8A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- чтение, нахождение отрывка, в котором </w:t>
      </w:r>
      <w:r w:rsidR="00CE51E6">
        <w:rPr>
          <w:rFonts w:ascii="Times New Roman" w:hAnsi="Times New Roman" w:cs="Times New Roman"/>
          <w:sz w:val="26"/>
          <w:szCs w:val="26"/>
          <w:lang w:eastAsia="ru-RU"/>
        </w:rPr>
        <w:t>содержится ответ на вопрос и др.</w:t>
      </w:r>
    </w:p>
    <w:p w:rsidR="00E67C8A" w:rsidRPr="00DB5B66" w:rsidRDefault="00CE51E6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E51E6">
        <w:rPr>
          <w:rFonts w:ascii="Times New Roman" w:hAnsi="Times New Roman" w:cs="Times New Roman"/>
          <w:sz w:val="26"/>
          <w:szCs w:val="26"/>
          <w:lang w:eastAsia="ru-RU"/>
        </w:rPr>
        <w:t xml:space="preserve">- Таблица </w:t>
      </w:r>
      <w:r w:rsidR="00376A24" w:rsidRPr="00CE51E6">
        <w:rPr>
          <w:rFonts w:ascii="Times New Roman" w:hAnsi="Times New Roman" w:cs="Times New Roman"/>
          <w:sz w:val="26"/>
          <w:szCs w:val="26"/>
          <w:lang w:eastAsia="ru-RU"/>
        </w:rPr>
        <w:t>Шульце</w:t>
      </w:r>
      <w:r w:rsidRPr="00CE51E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Условия для развития беглости чтения и правильности чтения:</w:t>
      </w: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а) Учащиеся должны чаще и больше читать. Важно следить, чтобы в чтении принимали участие все дети. Слабых вызывать чаще, но читать они должны недолго;</w:t>
      </w: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б) Наблюдение учащихся за чтением своих товарищей;</w:t>
      </w: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в) Один и тот же текст должен перечитываться неоднократно во время урока. Чтобы перечитывание достигло положительных результатов, нужно сопровождать его сменой заданий;</w:t>
      </w:r>
    </w:p>
    <w:p w:rsidR="00E67C8A" w:rsidRPr="00DB5B66" w:rsidRDefault="00E67C8A" w:rsidP="00001B6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sz w:val="26"/>
          <w:szCs w:val="26"/>
          <w:lang w:eastAsia="ru-RU"/>
        </w:rPr>
        <w:t xml:space="preserve"> г) Специально организовать работу по сочетанию разных приёмов чтения на</w:t>
      </w:r>
      <w:r w:rsidR="00CE51E6">
        <w:rPr>
          <w:rFonts w:ascii="Times New Roman" w:hAnsi="Times New Roman" w:cs="Times New Roman"/>
          <w:sz w:val="26"/>
          <w:szCs w:val="26"/>
          <w:lang w:eastAsia="ru-RU"/>
        </w:rPr>
        <w:t xml:space="preserve"> одном и том </w:t>
      </w:r>
      <w:r w:rsidR="00376A24">
        <w:rPr>
          <w:rFonts w:ascii="Times New Roman" w:hAnsi="Times New Roman" w:cs="Times New Roman"/>
          <w:sz w:val="26"/>
          <w:szCs w:val="26"/>
          <w:lang w:eastAsia="ru-RU"/>
        </w:rPr>
        <w:t>же тексте.</w:t>
      </w:r>
    </w:p>
    <w:p w:rsidR="00E67C8A" w:rsidRPr="00DB5B66" w:rsidRDefault="00E67C8A" w:rsidP="009B2C4F">
      <w:pPr>
        <w:shd w:val="clear" w:color="auto" w:fill="FFFFFF"/>
        <w:tabs>
          <w:tab w:val="left" w:pos="340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B5B66">
        <w:rPr>
          <w:rFonts w:ascii="Times New Roman" w:hAnsi="Times New Roman" w:cs="Times New Roman"/>
          <w:sz w:val="26"/>
          <w:szCs w:val="26"/>
          <w:lang w:eastAsia="ru-RU"/>
        </w:rPr>
        <w:tab/>
      </w:r>
    </w:p>
    <w:p w:rsidR="00E67C8A" w:rsidRPr="00DB5B66" w:rsidRDefault="00E67C8A" w:rsidP="006905C6">
      <w:pPr>
        <w:jc w:val="both"/>
        <w:rPr>
          <w:rFonts w:ascii="Times New Roman" w:hAnsi="Times New Roman" w:cs="Times New Roman"/>
          <w:sz w:val="26"/>
          <w:szCs w:val="26"/>
        </w:rPr>
      </w:pPr>
      <w:r w:rsidRPr="00DB5B66">
        <w:rPr>
          <w:rFonts w:ascii="Times New Roman" w:hAnsi="Times New Roman" w:cs="Times New Roman"/>
          <w:b/>
          <w:bCs/>
          <w:sz w:val="26"/>
          <w:szCs w:val="26"/>
        </w:rPr>
        <w:t>В заключении следует</w:t>
      </w:r>
      <w:r w:rsidRPr="00DB5B66">
        <w:rPr>
          <w:rFonts w:ascii="Times New Roman" w:hAnsi="Times New Roman" w:cs="Times New Roman"/>
          <w:sz w:val="26"/>
          <w:szCs w:val="26"/>
        </w:rPr>
        <w:t xml:space="preserve"> отметить</w:t>
      </w:r>
      <w:r w:rsidRPr="00F370CE">
        <w:rPr>
          <w:rFonts w:ascii="Times New Roman" w:hAnsi="Times New Roman" w:cs="Times New Roman"/>
          <w:sz w:val="26"/>
          <w:szCs w:val="26"/>
        </w:rPr>
        <w:t>,</w:t>
      </w:r>
      <w:r w:rsidR="00F370CE" w:rsidRPr="00F370CE">
        <w:rPr>
          <w:rFonts w:ascii="Times New Roman" w:hAnsi="Times New Roman" w:cs="Times New Roman"/>
          <w:sz w:val="26"/>
          <w:szCs w:val="26"/>
        </w:rPr>
        <w:t xml:space="preserve"> что</w:t>
      </w:r>
      <w:r w:rsidR="00F370CE">
        <w:t xml:space="preserve"> </w:t>
      </w:r>
      <w:r w:rsidR="00F370CE">
        <w:rPr>
          <w:rFonts w:ascii="Times New Roman" w:hAnsi="Times New Roman" w:cs="Times New Roman"/>
          <w:sz w:val="26"/>
          <w:szCs w:val="26"/>
        </w:rPr>
        <w:t xml:space="preserve">для наилучшего </w:t>
      </w:r>
      <w:r w:rsidR="00F370CE" w:rsidRPr="00F370CE">
        <w:rPr>
          <w:rFonts w:ascii="Times New Roman" w:hAnsi="Times New Roman" w:cs="Times New Roman"/>
          <w:sz w:val="26"/>
          <w:szCs w:val="26"/>
        </w:rPr>
        <w:t>результат</w:t>
      </w:r>
      <w:r w:rsidR="00F370CE">
        <w:rPr>
          <w:rFonts w:ascii="Times New Roman" w:hAnsi="Times New Roman" w:cs="Times New Roman"/>
          <w:sz w:val="26"/>
          <w:szCs w:val="26"/>
        </w:rPr>
        <w:t>а,</w:t>
      </w:r>
      <w:r w:rsidRPr="00DB5B66">
        <w:rPr>
          <w:rFonts w:ascii="Times New Roman" w:hAnsi="Times New Roman" w:cs="Times New Roman"/>
          <w:sz w:val="26"/>
          <w:szCs w:val="26"/>
        </w:rPr>
        <w:t xml:space="preserve"> вся работа по формированию навыка чтения и коррекции должна вестись в комплексе</w:t>
      </w:r>
      <w:r w:rsidR="00F95E49">
        <w:rPr>
          <w:rFonts w:ascii="Times New Roman" w:hAnsi="Times New Roman" w:cs="Times New Roman"/>
          <w:sz w:val="26"/>
          <w:szCs w:val="26"/>
        </w:rPr>
        <w:t>.</w:t>
      </w:r>
      <w:r w:rsidR="00376A24">
        <w:rPr>
          <w:rFonts w:ascii="Times New Roman" w:hAnsi="Times New Roman" w:cs="Times New Roman"/>
          <w:sz w:val="26"/>
          <w:szCs w:val="26"/>
        </w:rPr>
        <w:t xml:space="preserve"> </w:t>
      </w:r>
      <w:r w:rsidRPr="00DB5B66">
        <w:rPr>
          <w:rFonts w:ascii="Times New Roman" w:hAnsi="Times New Roman" w:cs="Times New Roman"/>
          <w:sz w:val="26"/>
          <w:szCs w:val="26"/>
        </w:rPr>
        <w:t>Непрерывно вести работу с родителями по содействию учителю в формировании навыка чтения. А для детей,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B5B66">
        <w:rPr>
          <w:rFonts w:ascii="Times New Roman" w:hAnsi="Times New Roman" w:cs="Times New Roman"/>
          <w:sz w:val="26"/>
          <w:szCs w:val="26"/>
        </w:rPr>
        <w:t xml:space="preserve">обучающихся с ограниченными возможностями здоровья главное на уроках – похвала, пусть даже за самый малейший успех. Умение учителя выслушать ребенка, направить его мысль на правильный путь, ласковое слово стимулируют процесс обучения, у ребенка пропадает неуверенность в себе.   </w:t>
      </w:r>
    </w:p>
    <w:sectPr w:rsidR="00E67C8A" w:rsidRPr="00DB5B66" w:rsidSect="007C5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1F0" w:rsidRDefault="00B261F0" w:rsidP="00B549E6">
      <w:pPr>
        <w:spacing w:after="0" w:line="240" w:lineRule="auto"/>
      </w:pPr>
      <w:r>
        <w:separator/>
      </w:r>
    </w:p>
  </w:endnote>
  <w:endnote w:type="continuationSeparator" w:id="0">
    <w:p w:rsidR="00B261F0" w:rsidRDefault="00B261F0" w:rsidP="00B54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1F0" w:rsidRDefault="00B261F0" w:rsidP="00B549E6">
      <w:pPr>
        <w:spacing w:after="0" w:line="240" w:lineRule="auto"/>
      </w:pPr>
      <w:r>
        <w:separator/>
      </w:r>
    </w:p>
  </w:footnote>
  <w:footnote w:type="continuationSeparator" w:id="0">
    <w:p w:rsidR="00B261F0" w:rsidRDefault="00B261F0" w:rsidP="00B54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20EF8"/>
    <w:multiLevelType w:val="multilevel"/>
    <w:tmpl w:val="BD4CB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D7A7B"/>
    <w:multiLevelType w:val="multilevel"/>
    <w:tmpl w:val="15468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0B47AE"/>
    <w:multiLevelType w:val="multilevel"/>
    <w:tmpl w:val="3F5A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332000B2"/>
    <w:multiLevelType w:val="multilevel"/>
    <w:tmpl w:val="9706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36010AED"/>
    <w:multiLevelType w:val="multilevel"/>
    <w:tmpl w:val="A40C0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 w15:restartNumberingAfterBreak="0">
    <w:nsid w:val="38560689"/>
    <w:multiLevelType w:val="multilevel"/>
    <w:tmpl w:val="E5A44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3BC36CB8"/>
    <w:multiLevelType w:val="multilevel"/>
    <w:tmpl w:val="3A4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 w15:restartNumberingAfterBreak="0">
    <w:nsid w:val="42236AAE"/>
    <w:multiLevelType w:val="multilevel"/>
    <w:tmpl w:val="05943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EA5B56"/>
    <w:multiLevelType w:val="multilevel"/>
    <w:tmpl w:val="6C20A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4B49742D"/>
    <w:multiLevelType w:val="multilevel"/>
    <w:tmpl w:val="55B4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 w15:restartNumberingAfterBreak="0">
    <w:nsid w:val="59072B68"/>
    <w:multiLevelType w:val="multilevel"/>
    <w:tmpl w:val="6116FA7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005802"/>
    <w:multiLevelType w:val="multilevel"/>
    <w:tmpl w:val="0896A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 w15:restartNumberingAfterBreak="0">
    <w:nsid w:val="62EA7E18"/>
    <w:multiLevelType w:val="multilevel"/>
    <w:tmpl w:val="7CA65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 w15:restartNumberingAfterBreak="0">
    <w:nsid w:val="7C2B4261"/>
    <w:multiLevelType w:val="multilevel"/>
    <w:tmpl w:val="9B2C9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1"/>
  </w:num>
  <w:num w:numId="5">
    <w:abstractNumId w:val="13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8"/>
  </w:num>
  <w:num w:numId="11">
    <w:abstractNumId w:val="2"/>
  </w:num>
  <w:num w:numId="12">
    <w:abstractNumId w:val="7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5C6"/>
    <w:rsid w:val="00001B66"/>
    <w:rsid w:val="0004312B"/>
    <w:rsid w:val="00066EF1"/>
    <w:rsid w:val="00121E2B"/>
    <w:rsid w:val="00127C2C"/>
    <w:rsid w:val="002D4957"/>
    <w:rsid w:val="00376A24"/>
    <w:rsid w:val="003A7914"/>
    <w:rsid w:val="003C2786"/>
    <w:rsid w:val="00443831"/>
    <w:rsid w:val="00454B8F"/>
    <w:rsid w:val="00460AEF"/>
    <w:rsid w:val="00507EDF"/>
    <w:rsid w:val="0051536A"/>
    <w:rsid w:val="00564D59"/>
    <w:rsid w:val="0063123C"/>
    <w:rsid w:val="00631EA4"/>
    <w:rsid w:val="006905C6"/>
    <w:rsid w:val="007C5984"/>
    <w:rsid w:val="00817179"/>
    <w:rsid w:val="009B2C4F"/>
    <w:rsid w:val="00A0437A"/>
    <w:rsid w:val="00A0483C"/>
    <w:rsid w:val="00A3724E"/>
    <w:rsid w:val="00AC35B9"/>
    <w:rsid w:val="00B261F0"/>
    <w:rsid w:val="00B549E6"/>
    <w:rsid w:val="00B738C8"/>
    <w:rsid w:val="00C025D7"/>
    <w:rsid w:val="00CE51E6"/>
    <w:rsid w:val="00D24F61"/>
    <w:rsid w:val="00D45926"/>
    <w:rsid w:val="00D74D01"/>
    <w:rsid w:val="00DB5B66"/>
    <w:rsid w:val="00E0164C"/>
    <w:rsid w:val="00E4283F"/>
    <w:rsid w:val="00E504A7"/>
    <w:rsid w:val="00E66F3D"/>
    <w:rsid w:val="00E67C8A"/>
    <w:rsid w:val="00E8410A"/>
    <w:rsid w:val="00EF50E0"/>
    <w:rsid w:val="00F33AE1"/>
    <w:rsid w:val="00F370CE"/>
    <w:rsid w:val="00F94EB7"/>
    <w:rsid w:val="00F9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175AAF"/>
  <w15:docId w15:val="{B98E1F08-CE2B-4639-B084-C6ADC526F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984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90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6905C6"/>
    <w:rPr>
      <w:b/>
      <w:bCs/>
    </w:rPr>
  </w:style>
  <w:style w:type="paragraph" w:styleId="a5">
    <w:name w:val="header"/>
    <w:basedOn w:val="a"/>
    <w:link w:val="a6"/>
    <w:uiPriority w:val="99"/>
    <w:rsid w:val="00B549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549E6"/>
  </w:style>
  <w:style w:type="paragraph" w:styleId="a7">
    <w:name w:val="footer"/>
    <w:basedOn w:val="a"/>
    <w:link w:val="a8"/>
    <w:uiPriority w:val="99"/>
    <w:rsid w:val="00B549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B549E6"/>
  </w:style>
  <w:style w:type="paragraph" w:customStyle="1" w:styleId="c5">
    <w:name w:val="c5"/>
    <w:basedOn w:val="a"/>
    <w:uiPriority w:val="99"/>
    <w:rsid w:val="00D24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D24F61"/>
  </w:style>
  <w:style w:type="paragraph" w:customStyle="1" w:styleId="c2">
    <w:name w:val="c2"/>
    <w:basedOn w:val="a"/>
    <w:uiPriority w:val="99"/>
    <w:rsid w:val="00D24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91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136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36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91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П001</cp:lastModifiedBy>
  <cp:revision>2</cp:revision>
  <cp:lastPrinted>2018-03-26T09:19:00Z</cp:lastPrinted>
  <dcterms:created xsi:type="dcterms:W3CDTF">2021-01-15T11:32:00Z</dcterms:created>
  <dcterms:modified xsi:type="dcterms:W3CDTF">2021-01-15T11:32:00Z</dcterms:modified>
</cp:coreProperties>
</file>