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8D2" w:rsidRPr="00CC28D2" w:rsidRDefault="00CC28D2" w:rsidP="00CC28D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2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Инновационные методы и технологии, как перспективное средство коррекционно-развивающей работы с детьми, имеющими нарушения речи.</w:t>
      </w:r>
    </w:p>
    <w:p w:rsidR="00CC28D2" w:rsidRPr="00CC28D2" w:rsidRDefault="00CC28D2" w:rsidP="007F28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7F28BB" w:rsidRPr="0043628D" w:rsidRDefault="007F28BB" w:rsidP="007F28BB">
      <w:pPr>
        <w:jc w:val="both"/>
        <w:rPr>
          <w:rFonts w:ascii="Times New Roman" w:hAnsi="Times New Roman"/>
          <w:sz w:val="24"/>
          <w:szCs w:val="24"/>
        </w:rPr>
      </w:pPr>
      <w:r w:rsidRPr="0043628D">
        <w:rPr>
          <w:rFonts w:ascii="Times New Roman" w:hAnsi="Times New Roman"/>
          <w:sz w:val="24"/>
          <w:szCs w:val="24"/>
        </w:rPr>
        <w:t xml:space="preserve">Игра с </w:t>
      </w:r>
      <w:proofErr w:type="spellStart"/>
      <w:proofErr w:type="gramStart"/>
      <w:r w:rsidRPr="0043628D">
        <w:rPr>
          <w:rFonts w:ascii="Times New Roman" w:hAnsi="Times New Roman"/>
          <w:sz w:val="24"/>
          <w:szCs w:val="24"/>
        </w:rPr>
        <w:t>песком-доступная</w:t>
      </w:r>
      <w:proofErr w:type="spellEnd"/>
      <w:proofErr w:type="gramEnd"/>
      <w:r w:rsidRPr="0043628D">
        <w:rPr>
          <w:rFonts w:ascii="Times New Roman" w:hAnsi="Times New Roman"/>
          <w:sz w:val="24"/>
          <w:szCs w:val="24"/>
        </w:rPr>
        <w:t xml:space="preserve"> для каждого ребенка форма деятельности. Доказано и то, что дети, которые активно играли в песке в детстве, вырастают уверенными и успешными взрослыми.</w:t>
      </w:r>
    </w:p>
    <w:p w:rsidR="007F28BB" w:rsidRDefault="007F28BB" w:rsidP="007F28BB">
      <w:pPr>
        <w:jc w:val="both"/>
        <w:rPr>
          <w:rFonts w:ascii="Times New Roman" w:hAnsi="Times New Roman"/>
          <w:sz w:val="24"/>
          <w:szCs w:val="24"/>
        </w:rPr>
      </w:pPr>
      <w:r w:rsidRPr="0043628D">
        <w:rPr>
          <w:rFonts w:ascii="Times New Roman" w:hAnsi="Times New Roman"/>
          <w:sz w:val="24"/>
          <w:szCs w:val="24"/>
        </w:rPr>
        <w:t>А перенос в песочницу обычных, традиционных занятий обеспечивает больший эффект образовательный и воспитательный, чем стандартные формы обучения.</w:t>
      </w:r>
    </w:p>
    <w:p w:rsidR="007F28BB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Ведущей </w:t>
      </w:r>
      <w:r w:rsidRPr="00E371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целью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рабочей программы является с</w:t>
      </w:r>
      <w:r w:rsidRPr="003A3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благоприятных условий дл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полноценного проживания ребенком дошколь</w:t>
      </w:r>
      <w:r w:rsidRPr="003A3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детства, формирование базовой  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7F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культу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 личности, всестороннее развитие психических,</w:t>
      </w:r>
      <w:r w:rsidRPr="00777F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77F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физических</w:t>
      </w:r>
      <w:r w:rsidRPr="00777F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A3D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речевых качеств</w:t>
      </w:r>
      <w:r w:rsidRPr="003A3D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возрастными и индивидуальными особенностями, </w:t>
      </w:r>
      <w:r w:rsidRPr="00777FE5">
        <w:rPr>
          <w:rFonts w:ascii="Times New Roman" w:eastAsia="Times New Roman" w:hAnsi="Times New Roman" w:cs="Times New Roman"/>
          <w:bCs/>
          <w:color w:val="000000"/>
          <w:spacing w:val="-20"/>
          <w:sz w:val="28"/>
          <w:szCs w:val="28"/>
          <w:lang w:eastAsia="ru-RU"/>
        </w:rPr>
        <w:t>подготовка к</w:t>
      </w:r>
      <w:r w:rsidRPr="00777FE5">
        <w:rPr>
          <w:rFonts w:ascii="Times New Roman" w:eastAsia="Times New Roman" w:hAnsi="Times New Roman" w:cs="Times New Roman"/>
          <w:b/>
          <w:bCs/>
          <w:color w:val="000000"/>
          <w:spacing w:val="-20"/>
          <w:sz w:val="28"/>
          <w:szCs w:val="28"/>
          <w:lang w:eastAsia="ru-RU"/>
        </w:rPr>
        <w:t xml:space="preserve"> 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жизни в современном обществе, к обучению в школе, обеспечение </w:t>
      </w:r>
      <w:r w:rsidRPr="00777F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безопасности</w:t>
      </w:r>
      <w:r w:rsidRPr="00777F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жизнедеятельности дошкольника. Эти цели реализуются в процессе разнообразных видов детской деятельности: игровой, коммуникативной, трудовой, познавательно</w:t>
      </w:r>
      <w:r w:rsidRPr="003A3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исследовательской, продуктивной, музыкально-художественной, чтения.</w:t>
      </w:r>
    </w:p>
    <w:p w:rsidR="007F28BB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8BB" w:rsidRPr="00777FE5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АДАЧИ:</w:t>
      </w:r>
    </w:p>
    <w:p w:rsidR="007F28BB" w:rsidRPr="00674BEA" w:rsidRDefault="007F28BB" w:rsidP="007F28BB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природному процессу умственного и физического развития</w:t>
      </w:r>
      <w:r w:rsidRPr="003A3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через организацию</w:t>
      </w:r>
      <w:r w:rsidRPr="003A3D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игровой, коммуникативной, познавательно</w:t>
      </w: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4B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исследовательской, трудовой, двигательной, чтению художественной литературы, музыкально-художественной, продуктивной деятельности;</w:t>
      </w:r>
    </w:p>
    <w:p w:rsidR="007F28BB" w:rsidRPr="00777FE5" w:rsidRDefault="007F28BB" w:rsidP="007F28BB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психолого-педагогическое сопровождение работы по освоению образовательных областей;</w:t>
      </w:r>
    </w:p>
    <w:p w:rsidR="007F28BB" w:rsidRPr="00777FE5" w:rsidRDefault="007F28BB" w:rsidP="007F28BB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реализовать формы организации совместной взросло-детской (партнерской деятельности) в ходе непосредственной образовательной деятельности (НОД), самостоятельной деятельности (СД), режимных моментах, работе с родителями.</w:t>
      </w:r>
    </w:p>
    <w:p w:rsidR="007F28BB" w:rsidRPr="00777FE5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целей программы первостепенное значение имеют следующие факторы:</w:t>
      </w:r>
    </w:p>
    <w:p w:rsidR="007F28BB" w:rsidRPr="00777FE5" w:rsidRDefault="007F28BB" w:rsidP="007F28BB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забота о здоровье, эмоциональном благополучии и своевременном всестороннем развитии каждого ребенка;</w:t>
      </w:r>
    </w:p>
    <w:p w:rsidR="007F28BB" w:rsidRDefault="007F28BB" w:rsidP="007F28BB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в группах атмосферы гуманного и доброжелательного отношения ко всем воспитанникам, что позволяет растить их </w:t>
      </w:r>
      <w:proofErr w:type="gramStart"/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общительными</w:t>
      </w:r>
      <w:proofErr w:type="gramEnd"/>
      <w:r w:rsidRPr="00777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добрыми, любознательными, инициативными, стремящимися к самостоятельности и творчеству;</w:t>
      </w:r>
    </w:p>
    <w:p w:rsidR="007F28BB" w:rsidRPr="00E371A0" w:rsidRDefault="007F28BB" w:rsidP="007F28BB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 И ПРОБЛЕМНОСТЬ ПРОГРАММЫ</w:t>
      </w:r>
    </w:p>
    <w:p w:rsidR="007F28BB" w:rsidRPr="00E371A0" w:rsidRDefault="007F28BB" w:rsidP="007F28BB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(методические рекомендации)</w:t>
      </w:r>
    </w:p>
    <w:p w:rsidR="007F28BB" w:rsidRDefault="007F28BB" w:rsidP="007F28B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живем в очень непростом мире. Жизнь ставит нас в сложные ситуации, требующие адекватных решений. Только уверенный в себе, в своих возможностях человек может добиваться высоких результатов, развивать творческие способности и активно </w:t>
      </w:r>
      <w:proofErr w:type="spellStart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самовыражаться</w:t>
      </w:r>
      <w:proofErr w:type="spellEnd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этим многие не справляются, испытывая страх, тревожность, у них появляют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трудности в общении, агрессивное реагирование при вза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имодействии.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Одной из актуальных проблем является сегодня изучение эмоциональной сферы детей дошкольного возраста. </w:t>
      </w:r>
      <w:r w:rsidRPr="00E371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«Детст</w:t>
      </w:r>
      <w:r w:rsidRPr="00E371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 xml:space="preserve">во — золотой век </w:t>
      </w:r>
      <w:proofErr w:type="gramStart"/>
      <w:r w:rsidRPr="00E371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эмоционального</w:t>
      </w:r>
      <w:proofErr w:type="gramEnd"/>
      <w:r w:rsidRPr="00E371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нас», —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отмечает В. В. Зеньковский. Никакое общение и взаимодействие не будет эффек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тивным, если его участники не способны понимать эмоцио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нальное состояние другого и управлять собственными эмоциями.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Распознавание и передача эмоций — сложный процесс, требующий от ребенка определенных умений и знаний. Эмо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ции играют важную роль в жизни детей: они помогают вос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принимать действительность и реагировать на нее. Выражение ребенком своих чувств — важный показатель понимания им своего внутреннего мира, свидетельствующий о психическом состоянии, благополучии, перспективах развития.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закономерностью является то, что под воздействием ряда факторов (окружающая среда, общение с взрослыми и сверстниками, средства массовой информации...) у детей могут возникать негативные эмоциональные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переживания: тревожность,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выражающаяся в конфликтах и аг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рессии, неуверенность, опр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еделяющаяся замкнутостью и деп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рессивностью.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влиянием </w:t>
      </w:r>
      <w:proofErr w:type="gramStart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телевидении</w:t>
      </w:r>
      <w:proofErr w:type="gramEnd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социума дети перенимают неуместные способы 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и грубое выражение чувств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посредством подражания. Становятся забытыми важные нрав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ственные категории: любовь, добро, сострадание, помощь </w:t>
      </w:r>
      <w:proofErr w:type="gramStart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ближнему</w:t>
      </w:r>
      <w:proofErr w:type="gramEnd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сочувствие.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оявляются черствые, бедные душой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— а затем и взрослые.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Негативные способы поведения дети переносят в игру. А ведь вся жизнь — игра! Игра самоценна. Она вызывает по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ложительные эмоции, дарит радость, создает «зону защиты» для ребенка. «Я в домике», — часто произносят дети, испы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тывающие страх или усталость. Игра — самый органичный способ выразить свои переживания, исследовать мир, выстро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ить отношения.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К. Д. Ушинский писал: </w:t>
      </w:r>
      <w:r w:rsidRPr="00E371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«Самая лучшая игрушка для детей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r w:rsidRPr="00E371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кучка песка!»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Первые контакты детей друг с другом происходят в песочнице: на песке строится дом, высаживается дерево, создается семья.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 часто ставят перед ребенком череду запретов и указаний. Так кирпичик за кирпичиком растет и крепнет стена, отделяя и отдаляя Мир ребенка от Мира взрослого.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песочных игр малыши воссоздают это шаткое равновесие. Проигрывая на песке ситуации из жизни, они стремятся к бесконфликтному, 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конструктивному общению, взаимопомощи. Дети учатся выражать свои чувства в безобид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форме, не причиняя вред окружающим людям.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Песочная </w:t>
      </w:r>
      <w:proofErr w:type="spellStart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игротерапия</w:t>
      </w:r>
      <w:proofErr w:type="spellEnd"/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прекрасная возможность выра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зить свое отношение к окружающему миру, найти то, что тревожит и беспокоит, рассыпать на мельчайшие песчинки образ, пугающий и травмирующий ребенка.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с песком имеют большое значение для поддержания психического здоровья, развития познавательных процессов, влияют на становление всех сторон личности ребенка, фор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мируют гуманное, искреннее отношение к людям и всему жи</w:t>
      </w:r>
      <w:r w:rsidRPr="00E371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вому.</w:t>
      </w:r>
    </w:p>
    <w:p w:rsidR="007F28BB" w:rsidRPr="00E371A0" w:rsidRDefault="007F28BB" w:rsidP="007F28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6A5" w:rsidRDefault="00F236A5"/>
    <w:sectPr w:rsidR="00F236A5" w:rsidSect="00F23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8BB"/>
    <w:rsid w:val="000B09BA"/>
    <w:rsid w:val="007F28BB"/>
    <w:rsid w:val="00CC28D2"/>
    <w:rsid w:val="00F23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4503</Characters>
  <Application>Microsoft Office Word</Application>
  <DocSecurity>0</DocSecurity>
  <Lines>37</Lines>
  <Paragraphs>10</Paragraphs>
  <ScaleCrop>false</ScaleCrop>
  <Company>Microsoft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2017-09-04T20:04:00Z</dcterms:created>
  <dcterms:modified xsi:type="dcterms:W3CDTF">2017-09-05T19:33:00Z</dcterms:modified>
</cp:coreProperties>
</file>