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EA9" w:rsidRDefault="00B64EA9" w:rsidP="00B64EA9">
      <w:pPr>
        <w:pStyle w:val="a3"/>
      </w:pPr>
      <w:r>
        <w:t>Мастер-класс на тему «Гражданско-патриотическое воспитание на уроках обществознания»</w:t>
      </w:r>
    </w:p>
    <w:p w:rsidR="00B64EA9" w:rsidRDefault="00B64EA9" w:rsidP="00B64EA9">
      <w:pPr>
        <w:pStyle w:val="a3"/>
      </w:pPr>
      <w:r>
        <w:t xml:space="preserve">Патриотическое воспитание детей и молодежи становится одной из самых актуальных проблем современности. Резкие колебания социальных и нравственных ориентиров в стране, изменения ценностей и отсутствие стабильности в обществе показали негативные результаты. Понятие «патриотизм» приобрело расплывчатые рамки. Еще каких-то двадцать лет назад быть патриотом было, по меньшей мере, непочетно. Сегодня ситуация заметно стабилизируется. Правительство и Министерство образования РФ видит патриотическое воспитание в школе, как одну и главных задач образования детей и молодежи. Период обучения в общеобразовательной школе представляет собой вполне внушительный отрезок времени. В школе ребенок проходит долгий путь из дошкольного детства до полноценной зрелости. Именно поэтому перед школой стоят непростые задачи, стать не просто учебным заведением, но полноценным социальным институтом, воспитывающим нравственную гармоничную личность.  Патриотическое воспитание – не каприз </w:t>
      </w:r>
      <w:proofErr w:type="gramStart"/>
      <w:r>
        <w:t>государства .</w:t>
      </w:r>
      <w:proofErr w:type="gramEnd"/>
      <w:r>
        <w:t xml:space="preserve"> Это необходимое условие для воспитания достойных членов нашего будущего общества.</w:t>
      </w:r>
    </w:p>
    <w:p w:rsidR="00B64EA9" w:rsidRDefault="00B64EA9" w:rsidP="00B64EA9">
      <w:pPr>
        <w:pStyle w:val="a3"/>
      </w:pPr>
      <w:r>
        <w:t xml:space="preserve">Мне кажется, что это особенно важно сейчас, когда у многих людей потеряны ценностные ориентиры, утрачено чувство любви к своей Родине. Горько осознавать, что в нашем современном обществе граждане не связывают себя, свою жизнь с процветанием и могуществом Отечества, забыли его историю, не понимают, что </w:t>
      </w:r>
      <w:proofErr w:type="gramStart"/>
      <w:r>
        <w:t>“ без</w:t>
      </w:r>
      <w:proofErr w:type="gramEnd"/>
      <w:r>
        <w:t xml:space="preserve"> прошлого нет настоящего, не может быть будущего, что без любви к Отечеству нет и не может быть любви к Человечеству.”</w:t>
      </w:r>
    </w:p>
    <w:p w:rsidR="00B64EA9" w:rsidRDefault="00B64EA9" w:rsidP="00B64EA9">
      <w:pPr>
        <w:pStyle w:val="a3"/>
      </w:pPr>
      <w:r>
        <w:t>Со страниц журналов, газет, с экранов телевидения, по - существу, исчезла тема Родины, замалчивается или очерняется ее прошлое, искажаются многие факты. Страна забыла своих героев, забыла тех, кому она обязана своим существованием, своей независимостью.</w:t>
      </w:r>
    </w:p>
    <w:p w:rsidR="00B64EA9" w:rsidRDefault="00B64EA9" w:rsidP="00B64EA9">
      <w:pPr>
        <w:pStyle w:val="a3"/>
      </w:pPr>
      <w:r>
        <w:t xml:space="preserve">В немалой степени вина за это лежит и на современных программах, которые очень мало часов отводят таким темам, как </w:t>
      </w:r>
      <w:proofErr w:type="gramStart"/>
      <w:r>
        <w:t>“ Отечественная</w:t>
      </w:r>
      <w:proofErr w:type="gramEnd"/>
      <w:r>
        <w:t xml:space="preserve"> война 1812 г.”, “ Великая Отечественная война” и т.д. А ведь именно уроки этих тем дают самый благодатный материал для патриотического воспитания, для привития чувства любви к Родине, ее героическому прошлому.</w:t>
      </w:r>
    </w:p>
    <w:p w:rsidR="00B64EA9" w:rsidRDefault="00B64EA9" w:rsidP="00B64EA9">
      <w:pPr>
        <w:pStyle w:val="a3"/>
      </w:pPr>
      <w:r>
        <w:t xml:space="preserve">В своей работе по патриотическому </w:t>
      </w:r>
      <w:proofErr w:type="gramStart"/>
      <w:r>
        <w:t>воспитанию  использую</w:t>
      </w:r>
      <w:proofErr w:type="gramEnd"/>
      <w:r>
        <w:t xml:space="preserve"> и тот огромный потенциал, который несет в себе краеведение: знания о своей малой Родине способствуют формированию любви к ней, бережному отношению ко всему, что досталось от предшествующих поколений. Любовь к Отчизне начинается с любви к своей малой родине – месту, где человек родился. Любимый край и есть исток, начало, откуда человек делает шаг в большой мир. С родного уголка земли начинается для маленького человека огромная страна, гражданином которой, он, повзрослев, осознает себя. Но мало воспевать свой край. Надо вслушиваться в голос истории, осмысливая ее связь с современностью. В этой связи огромное значение имеет ознакомление учащихся с историей, культурой, экономикой, бытом родного края.</w:t>
      </w:r>
    </w:p>
    <w:p w:rsidR="00B64EA9" w:rsidRDefault="00B64EA9" w:rsidP="00B64EA9">
      <w:pPr>
        <w:pStyle w:val="a3"/>
      </w:pPr>
      <w:proofErr w:type="gramStart"/>
      <w:r>
        <w:t>Поэтому  я</w:t>
      </w:r>
      <w:proofErr w:type="gramEnd"/>
      <w:r>
        <w:t xml:space="preserve"> стараюсь как можно чаще выводить детей на экскурсии в залы и музеи города, чтобы учащиеся  школы  познакомились  с  неизвестными  историческими  фактами, раскрыли  для  себя  много  нового  интересного  из  истории  города и области.</w:t>
      </w:r>
    </w:p>
    <w:p w:rsidR="00B64EA9" w:rsidRDefault="00B64EA9" w:rsidP="00B64EA9">
      <w:pPr>
        <w:pStyle w:val="a3"/>
      </w:pPr>
      <w:r>
        <w:lastRenderedPageBreak/>
        <w:t xml:space="preserve">Ведь растить гражданина нужно не на абстрактных идеалах, а на примерах из жизни </w:t>
      </w:r>
      <w:proofErr w:type="gramStart"/>
      <w:r>
        <w:t>родителей,  на</w:t>
      </w:r>
      <w:proofErr w:type="gramEnd"/>
      <w:r>
        <w:t xml:space="preserve"> событиях из истории своего города, края. Воспитание патриотизма, уважения к старшим, их судьбе строится на конкретной исторической почве.</w:t>
      </w:r>
    </w:p>
    <w:p w:rsidR="00B64EA9" w:rsidRDefault="00B64EA9" w:rsidP="00B64EA9">
      <w:pPr>
        <w:pStyle w:val="a3"/>
      </w:pPr>
      <w:r>
        <w:t>В настоящее время в школе сложилась определенная система краеведческой работы. Ее содержание определяется следующими составляющими: привлечение краеведческого материала в уроки истории и обществознания, краеведение через спецкурсы и через внеклассную работу.</w:t>
      </w:r>
    </w:p>
    <w:p w:rsidR="00B64EA9" w:rsidRDefault="00B64EA9" w:rsidP="00B64EA9">
      <w:pPr>
        <w:pStyle w:val="a3"/>
      </w:pPr>
    </w:p>
    <w:p w:rsidR="00B64EA9" w:rsidRDefault="00B64EA9" w:rsidP="00B64EA9">
      <w:pPr>
        <w:pStyle w:val="a3"/>
      </w:pPr>
      <w:r>
        <w:t xml:space="preserve">В последние годы во многих школах страны получила распространение такая форма работы как музейный урок, который стал средством патриотического воспитания. Эта форма не новая, но эффективная. Связано с поиском оптимальных методов и путей патриотического воспитания подрастающего поколения. И в этом немаловажную роль стало играть музейное пространство, как образовательного учреждения. </w:t>
      </w:r>
    </w:p>
    <w:p w:rsidR="00B64EA9" w:rsidRDefault="00B64EA9" w:rsidP="00B64EA9">
      <w:pPr>
        <w:pStyle w:val="a3"/>
      </w:pPr>
      <w:r>
        <w:t>Данный опыт представляет особую ценность, так как содержит крупицы совместной работы учителей и сотрудников музея по формированию интереса учащихся к подлинным ценностям родной истории и культуры, духовной жизни, что так актуально сегодня.</w:t>
      </w:r>
    </w:p>
    <w:p w:rsidR="00B64EA9" w:rsidRDefault="00B64EA9" w:rsidP="00B64EA9">
      <w:pPr>
        <w:pStyle w:val="a3"/>
      </w:pPr>
      <w:r>
        <w:t>Музей способен обогатить детей впечатлениями от подчас совершенно новых, незнакомых предметов, которые ребенок никогда не встречал, да и не мог встретить в окружающей действительности. Это необычайно расширяет его кругозор, представление о мире.</w:t>
      </w:r>
    </w:p>
    <w:p w:rsidR="00B64EA9" w:rsidRDefault="00B64EA9" w:rsidP="00B64EA9">
      <w:pPr>
        <w:pStyle w:val="a3"/>
      </w:pPr>
      <w:r>
        <w:t>Музей обладает большим образовательным потенциалом, производя отбор событий, фактов, людских судеб через функцию документирования, особенно если этой деятельностью занимаются не только взрослые, но и учащиеся. Музейные предметы – вещи, ценности – выступают в качестве источника информации о людях и событиях, способны воздействовать эмоционально, вызывать чувство сопричастности, так как позволяют проникнуть в дух прошлого, в мир творца. Так прокладывается мостик к сердцу ребенка, так формируются правильные жизненные ориентиры, происходит приобщение к вечным ценностям жизни. В этом суть музейной педагогики. Кроме того, сегодня музей становится средством приобщения человека к культурной среде и выступает антиподом миру компьютерных технологий. Продолжая оставаться местом хранения реликвий, раритетов музей становится базой для общения, формирования нравственных ориентиров, воспитания человека высокой культуры.</w:t>
      </w:r>
    </w:p>
    <w:p w:rsidR="00B64EA9" w:rsidRDefault="00B64EA9" w:rsidP="00B64EA9">
      <w:pPr>
        <w:pStyle w:val="a3"/>
      </w:pPr>
      <w:r>
        <w:t>Актуальность музейной педагогики определяется особой важностью на современном этапе реализации непрерывного школьного образования учащихся средствами интеграции учебно-воспитательной работы с музейной деятельностью и недостаточным вниманием к этой проблеме, как в научных исследованиях, так и в массовой практике. В эпоху массового снижения нравственных ценностей необходимо воспитывать духовность, гражданственность и патриотизм через приобщение школьников к нетленным ценностям, которые хранит музей. Музейная педагогика как область научного знания, возникающая на стыке педагогики, психологии, музееведения, искусства (как части общей культуры) и краеведения, осуществляет связь прошлого с настоящим и будущим, несет в мир то лучшее, что накопило человечество.</w:t>
      </w:r>
    </w:p>
    <w:p w:rsidR="00B64EA9" w:rsidRDefault="00B64EA9" w:rsidP="00B64EA9">
      <w:pPr>
        <w:pStyle w:val="a3"/>
      </w:pPr>
      <w:bookmarkStart w:id="0" w:name="_GoBack"/>
      <w:bookmarkEnd w:id="0"/>
    </w:p>
    <w:p w:rsidR="00B64EA9" w:rsidRDefault="00B64EA9" w:rsidP="00B64EA9">
      <w:pPr>
        <w:pStyle w:val="a3"/>
      </w:pPr>
      <w:r>
        <w:lastRenderedPageBreak/>
        <w:t xml:space="preserve">Изучая Конституцию РФ в курсе обществознания 7 </w:t>
      </w:r>
      <w:proofErr w:type="spellStart"/>
      <w:r>
        <w:t>кл</w:t>
      </w:r>
      <w:proofErr w:type="spellEnd"/>
      <w:r>
        <w:t>, я провожу урок параллели в форме игры «Знатоки закона». Ученики к нему готовятся заранее и поэтому достаточно хорошо ориентируются, и знают Основной закон нашего государства.</w:t>
      </w:r>
    </w:p>
    <w:p w:rsidR="00B64EA9" w:rsidRDefault="00B64EA9" w:rsidP="00B64EA9">
      <w:pPr>
        <w:pStyle w:val="a3"/>
      </w:pPr>
      <w:r>
        <w:t>На уроках истории и обществознании я всегда стараюсь уделять особое внимание рубрике: «Личность в истории», ведь история не бывает безликой, ее герои и заслуженные исторические деятели своим примером воспитывают любовь к Родине.</w:t>
      </w:r>
    </w:p>
    <w:p w:rsidR="00B64EA9" w:rsidRDefault="00B64EA9" w:rsidP="00B64EA9">
      <w:pPr>
        <w:pStyle w:val="a3"/>
      </w:pPr>
    </w:p>
    <w:p w:rsidR="00B64EA9" w:rsidRDefault="00B64EA9" w:rsidP="00B64EA9">
      <w:pPr>
        <w:pStyle w:val="a3"/>
      </w:pPr>
      <w:r>
        <w:t>Практическая значимость гражданско-патриотического воспитания школьников заключается в том, что, воспитание гражданина России, его духовно-нравственное развитие является ключевым фактором дальнейшего развития страны, обеспечения духовного единства народа, политической и экономической стабильности. Невозможно создать правовое государство и гражданское общество, современную инновационную экономику, минуя человека, состояние и качество его внутренней и общественной жизни.</w:t>
      </w:r>
    </w:p>
    <w:p w:rsidR="00B64EA9" w:rsidRDefault="00B64EA9" w:rsidP="00B64EA9">
      <w:pPr>
        <w:pStyle w:val="a3"/>
      </w:pPr>
      <w:r>
        <w:t xml:space="preserve">В заключении хотелось сказать, что на уроках истории и обществознания, а </w:t>
      </w:r>
      <w:proofErr w:type="gramStart"/>
      <w:r>
        <w:t>так же</w:t>
      </w:r>
      <w:proofErr w:type="gramEnd"/>
      <w:r>
        <w:t xml:space="preserve"> во внеклассной работе, используя разные формы и методы работы: индивидуальную, групповою, игровую, встречи с интересными людьми, </w:t>
      </w:r>
      <w:proofErr w:type="spellStart"/>
      <w:r>
        <w:t>проектно</w:t>
      </w:r>
      <w:proofErr w:type="spellEnd"/>
      <w:r>
        <w:t xml:space="preserve"> исследовательскую, ИКТ, я всегда стараюсь повысить познавательную деятельность учащихся, чтобы на основе исторического материала воспитать чувство гражданственности, патриотизма, любви к нашей стране, своему городу, своей семье. А без этого у нашего общества, нашей России не может быть будущего.</w:t>
      </w:r>
    </w:p>
    <w:p w:rsidR="002E413E" w:rsidRDefault="00B64EA9"/>
    <w:sectPr w:rsidR="002E41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593"/>
    <w:rsid w:val="004634CD"/>
    <w:rsid w:val="00B64EA9"/>
    <w:rsid w:val="00BE4593"/>
    <w:rsid w:val="00F124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FC2F9-523C-4D97-9D21-23D46FEB1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4E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2572">
      <w:bodyDiv w:val="1"/>
      <w:marLeft w:val="0"/>
      <w:marRight w:val="0"/>
      <w:marTop w:val="0"/>
      <w:marBottom w:val="0"/>
      <w:divBdr>
        <w:top w:val="none" w:sz="0" w:space="0" w:color="auto"/>
        <w:left w:val="none" w:sz="0" w:space="0" w:color="auto"/>
        <w:bottom w:val="none" w:sz="0" w:space="0" w:color="auto"/>
        <w:right w:val="none" w:sz="0" w:space="0" w:color="auto"/>
      </w:divBdr>
    </w:div>
    <w:div w:id="152477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1145</Words>
  <Characters>6529</Characters>
  <Application>Microsoft Office Word</Application>
  <DocSecurity>0</DocSecurity>
  <Lines>54</Lines>
  <Paragraphs>15</Paragraphs>
  <ScaleCrop>false</ScaleCrop>
  <Company/>
  <LinksUpToDate>false</LinksUpToDate>
  <CharactersWithSpaces>7659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cp:revision>
  <dcterms:created xsi:type="dcterms:W3CDTF">2020-11-02T06:34:00Z</dcterms:created>
  <dcterms:modified xsi:type="dcterms:W3CDTF">2020-11-02T06:38:00Z</dcterms:modified>
</cp:coreProperties>
</file>