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269A" w:rsidRPr="006F7F37" w:rsidRDefault="001D2710" w:rsidP="0073269A">
      <w:pPr>
        <w:jc w:val="center"/>
        <w:rPr>
          <w:sz w:val="22"/>
          <w:szCs w:val="22"/>
        </w:rPr>
      </w:pPr>
      <w:r>
        <w:rPr>
          <w:b/>
          <w:sz w:val="28"/>
          <w:szCs w:val="28"/>
        </w:rPr>
        <w:t xml:space="preserve">                          </w:t>
      </w:r>
      <w:r w:rsidR="0073269A" w:rsidRPr="006F7F37">
        <w:rPr>
          <w:sz w:val="22"/>
          <w:szCs w:val="22"/>
        </w:rPr>
        <w:t>МУНИЦИПАЛЬНОЕ БЮДЖЕТНОЕ ОБРАЗОВАТЕЛЬНОЕ</w:t>
      </w:r>
    </w:p>
    <w:p w:rsidR="0073269A" w:rsidRPr="006F7F37" w:rsidRDefault="0073269A" w:rsidP="0073269A">
      <w:pPr>
        <w:jc w:val="center"/>
        <w:rPr>
          <w:sz w:val="22"/>
          <w:szCs w:val="22"/>
        </w:rPr>
      </w:pPr>
      <w:r w:rsidRPr="006F7F37">
        <w:rPr>
          <w:sz w:val="22"/>
          <w:szCs w:val="22"/>
        </w:rPr>
        <w:t>УЧРЕЖДЕНИЕ  ДОПОЛНИТЕЛЬНОГО ОБРАЗОВАНИЯ</w:t>
      </w:r>
    </w:p>
    <w:p w:rsidR="0073269A" w:rsidRPr="006F7F37" w:rsidRDefault="0073269A" w:rsidP="0073269A">
      <w:pPr>
        <w:pBdr>
          <w:bottom w:val="single" w:sz="12" w:space="1" w:color="auto"/>
        </w:pBdr>
        <w:jc w:val="center"/>
        <w:rPr>
          <w:sz w:val="22"/>
          <w:szCs w:val="22"/>
        </w:rPr>
      </w:pPr>
      <w:r w:rsidRPr="006F7F37">
        <w:rPr>
          <w:sz w:val="22"/>
          <w:szCs w:val="22"/>
        </w:rPr>
        <w:t>«ЧУЛЫМСКАЯ  МУЗЫКАЛЬНАЯ  ШКОЛА»</w:t>
      </w:r>
    </w:p>
    <w:p w:rsidR="0073269A" w:rsidRPr="006F7F37" w:rsidRDefault="0073269A" w:rsidP="0073269A">
      <w:pPr>
        <w:jc w:val="center"/>
        <w:rPr>
          <w:color w:val="0000FF"/>
          <w:sz w:val="22"/>
          <w:szCs w:val="22"/>
          <w:u w:val="single"/>
        </w:rPr>
      </w:pPr>
      <w:r w:rsidRPr="006F7F37">
        <w:rPr>
          <w:sz w:val="22"/>
          <w:szCs w:val="22"/>
        </w:rPr>
        <w:t xml:space="preserve">632551, НСО, г. Чулым, ул. М. Горького, 2, тел . 8(383)502-10-44,  </w:t>
      </w:r>
      <w:hyperlink r:id="rId7" w:history="1">
        <w:r w:rsidRPr="006F7F37">
          <w:rPr>
            <w:sz w:val="22"/>
            <w:szCs w:val="22"/>
            <w:u w:val="single"/>
            <w:lang w:val="en-US"/>
          </w:rPr>
          <w:t>muschul</w:t>
        </w:r>
        <w:r w:rsidRPr="006F7F37">
          <w:rPr>
            <w:sz w:val="22"/>
            <w:szCs w:val="22"/>
            <w:u w:val="single"/>
          </w:rPr>
          <w:t>@</w:t>
        </w:r>
        <w:r w:rsidRPr="006F7F37">
          <w:rPr>
            <w:sz w:val="22"/>
            <w:szCs w:val="22"/>
            <w:u w:val="single"/>
            <w:lang w:val="en-US"/>
          </w:rPr>
          <w:t>mail</w:t>
        </w:r>
        <w:r w:rsidRPr="006F7F37">
          <w:rPr>
            <w:sz w:val="22"/>
            <w:szCs w:val="22"/>
            <w:u w:val="single"/>
          </w:rPr>
          <w:t>.</w:t>
        </w:r>
        <w:r w:rsidRPr="006F7F37">
          <w:rPr>
            <w:sz w:val="22"/>
            <w:szCs w:val="22"/>
            <w:u w:val="single"/>
            <w:lang w:val="en-US"/>
          </w:rPr>
          <w:t>ru</w:t>
        </w:r>
      </w:hyperlink>
    </w:p>
    <w:p w:rsidR="0073269A" w:rsidRPr="00344A7B" w:rsidRDefault="0073269A" w:rsidP="0073269A">
      <w:pPr>
        <w:jc w:val="center"/>
      </w:pPr>
    </w:p>
    <w:p w:rsidR="001D2710" w:rsidRDefault="001D2710" w:rsidP="001D2710">
      <w:pPr>
        <w:spacing w:line="360" w:lineRule="auto"/>
        <w:jc w:val="both"/>
        <w:rPr>
          <w:b/>
          <w:sz w:val="36"/>
          <w:szCs w:val="36"/>
        </w:rPr>
      </w:pPr>
    </w:p>
    <w:p w:rsidR="001D2710" w:rsidRDefault="001D2710" w:rsidP="001D2710">
      <w:pPr>
        <w:spacing w:line="360" w:lineRule="auto"/>
        <w:jc w:val="both"/>
        <w:rPr>
          <w:b/>
          <w:sz w:val="36"/>
          <w:szCs w:val="36"/>
        </w:rPr>
      </w:pPr>
    </w:p>
    <w:p w:rsidR="0073269A" w:rsidRDefault="0073269A" w:rsidP="0073269A">
      <w:pPr>
        <w:spacing w:line="360" w:lineRule="auto"/>
        <w:jc w:val="center"/>
        <w:rPr>
          <w:b/>
          <w:sz w:val="36"/>
          <w:szCs w:val="36"/>
        </w:rPr>
      </w:pPr>
    </w:p>
    <w:p w:rsidR="0073269A" w:rsidRDefault="0073269A" w:rsidP="0073269A">
      <w:pPr>
        <w:spacing w:line="360" w:lineRule="auto"/>
        <w:jc w:val="center"/>
        <w:rPr>
          <w:b/>
          <w:sz w:val="36"/>
          <w:szCs w:val="36"/>
        </w:rPr>
      </w:pPr>
    </w:p>
    <w:p w:rsidR="0073269A" w:rsidRPr="0073269A" w:rsidRDefault="0073269A" w:rsidP="0073269A">
      <w:pPr>
        <w:spacing w:line="360" w:lineRule="auto"/>
        <w:jc w:val="center"/>
        <w:rPr>
          <w:b/>
          <w:sz w:val="36"/>
          <w:szCs w:val="36"/>
        </w:rPr>
      </w:pPr>
      <w:r w:rsidRPr="0073269A">
        <w:rPr>
          <w:b/>
          <w:sz w:val="36"/>
          <w:szCs w:val="36"/>
        </w:rPr>
        <w:t>Методическая работа</w:t>
      </w:r>
    </w:p>
    <w:p w:rsidR="0073269A" w:rsidRDefault="0073269A" w:rsidP="0073269A">
      <w:pPr>
        <w:spacing w:line="360" w:lineRule="auto"/>
        <w:jc w:val="center"/>
        <w:rPr>
          <w:b/>
          <w:i/>
          <w:sz w:val="36"/>
          <w:szCs w:val="36"/>
        </w:rPr>
      </w:pPr>
    </w:p>
    <w:p w:rsidR="001D2710" w:rsidRPr="0073269A" w:rsidRDefault="001D2710" w:rsidP="0073269A">
      <w:pPr>
        <w:spacing w:line="360" w:lineRule="auto"/>
        <w:jc w:val="center"/>
        <w:rPr>
          <w:b/>
          <w:i/>
          <w:sz w:val="36"/>
          <w:szCs w:val="36"/>
        </w:rPr>
      </w:pPr>
      <w:r w:rsidRPr="0073269A">
        <w:rPr>
          <w:b/>
          <w:i/>
          <w:sz w:val="36"/>
          <w:szCs w:val="36"/>
        </w:rPr>
        <w:t>«ФОРМЫ РАБОТЫ В КЛАССЕ ДОМРЫ</w:t>
      </w:r>
    </w:p>
    <w:p w:rsidR="001D2710" w:rsidRDefault="001D2710" w:rsidP="0073269A">
      <w:pPr>
        <w:spacing w:line="360" w:lineRule="auto"/>
        <w:jc w:val="center"/>
        <w:rPr>
          <w:b/>
          <w:sz w:val="28"/>
          <w:szCs w:val="28"/>
        </w:rPr>
      </w:pPr>
      <w:r w:rsidRPr="0073269A">
        <w:rPr>
          <w:b/>
          <w:i/>
          <w:sz w:val="36"/>
          <w:szCs w:val="36"/>
        </w:rPr>
        <w:t>НА НАЧАЛЬНОМ ЭТАПЕ ОБУЧЕНИЯ</w:t>
      </w:r>
      <w:r w:rsidRPr="0073269A">
        <w:rPr>
          <w:b/>
          <w:sz w:val="36"/>
          <w:szCs w:val="36"/>
        </w:rPr>
        <w:t>»</w:t>
      </w:r>
    </w:p>
    <w:p w:rsidR="001D2710" w:rsidRDefault="001D2710" w:rsidP="001D2710">
      <w:pPr>
        <w:spacing w:line="360" w:lineRule="auto"/>
        <w:jc w:val="both"/>
        <w:rPr>
          <w:b/>
          <w:sz w:val="28"/>
          <w:szCs w:val="28"/>
        </w:rPr>
      </w:pPr>
    </w:p>
    <w:p w:rsidR="001D2710" w:rsidRDefault="001D2710" w:rsidP="001D2710">
      <w:pPr>
        <w:spacing w:line="360" w:lineRule="auto"/>
        <w:jc w:val="both"/>
        <w:rPr>
          <w:b/>
          <w:sz w:val="28"/>
          <w:szCs w:val="28"/>
        </w:rPr>
      </w:pPr>
    </w:p>
    <w:p w:rsidR="001D2710" w:rsidRDefault="001D2710" w:rsidP="001D2710">
      <w:pPr>
        <w:spacing w:line="360" w:lineRule="auto"/>
        <w:jc w:val="both"/>
        <w:rPr>
          <w:b/>
          <w:sz w:val="28"/>
          <w:szCs w:val="28"/>
        </w:rPr>
      </w:pPr>
    </w:p>
    <w:p w:rsidR="001D2710" w:rsidRDefault="001D2710" w:rsidP="001D2710">
      <w:pPr>
        <w:spacing w:line="360" w:lineRule="auto"/>
        <w:jc w:val="both"/>
        <w:rPr>
          <w:b/>
          <w:sz w:val="28"/>
          <w:szCs w:val="28"/>
        </w:rPr>
      </w:pPr>
    </w:p>
    <w:p w:rsidR="001D2710" w:rsidRDefault="001D2710" w:rsidP="001D2710">
      <w:pPr>
        <w:spacing w:line="360" w:lineRule="auto"/>
        <w:jc w:val="both"/>
        <w:rPr>
          <w:b/>
          <w:sz w:val="28"/>
          <w:szCs w:val="28"/>
        </w:rPr>
      </w:pPr>
    </w:p>
    <w:p w:rsidR="001D2710" w:rsidRDefault="001D2710" w:rsidP="001D2710">
      <w:pPr>
        <w:ind w:left="4536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</w:t>
      </w:r>
    </w:p>
    <w:p w:rsidR="001D2710" w:rsidRDefault="001D2710" w:rsidP="001D2710">
      <w:pPr>
        <w:ind w:left="4536"/>
        <w:jc w:val="both"/>
        <w:rPr>
          <w:b/>
          <w:sz w:val="28"/>
          <w:szCs w:val="28"/>
        </w:rPr>
      </w:pPr>
    </w:p>
    <w:p w:rsidR="001D2710" w:rsidRDefault="001D2710" w:rsidP="001D2710">
      <w:pPr>
        <w:ind w:left="4536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</w:t>
      </w:r>
    </w:p>
    <w:p w:rsidR="001D2710" w:rsidRDefault="001D2710" w:rsidP="001D2710">
      <w:pPr>
        <w:ind w:left="4536"/>
        <w:jc w:val="both"/>
        <w:rPr>
          <w:b/>
          <w:sz w:val="28"/>
          <w:szCs w:val="28"/>
        </w:rPr>
      </w:pPr>
    </w:p>
    <w:p w:rsidR="001D2710" w:rsidRDefault="001D2710" w:rsidP="001D2710">
      <w:pPr>
        <w:jc w:val="both"/>
        <w:rPr>
          <w:b/>
          <w:sz w:val="28"/>
          <w:szCs w:val="28"/>
        </w:rPr>
      </w:pPr>
    </w:p>
    <w:p w:rsidR="001D2710" w:rsidRDefault="0028185A" w:rsidP="0073269A">
      <w:pPr>
        <w:ind w:left="4536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</w:t>
      </w:r>
      <w:r w:rsidR="001D2710">
        <w:rPr>
          <w:b/>
          <w:sz w:val="28"/>
          <w:szCs w:val="28"/>
        </w:rPr>
        <w:t>Лазарева Светлана</w:t>
      </w:r>
    </w:p>
    <w:p w:rsidR="001D2710" w:rsidRDefault="0028185A" w:rsidP="0073269A">
      <w:pPr>
        <w:ind w:left="4536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</w:t>
      </w:r>
      <w:r w:rsidR="001D2710">
        <w:rPr>
          <w:b/>
          <w:sz w:val="28"/>
          <w:szCs w:val="28"/>
        </w:rPr>
        <w:t>Владимировна</w:t>
      </w:r>
    </w:p>
    <w:p w:rsidR="001D2710" w:rsidRDefault="001D2710" w:rsidP="0073269A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</w:t>
      </w:r>
      <w:r w:rsidR="00B950C4">
        <w:rPr>
          <w:b/>
          <w:sz w:val="28"/>
          <w:szCs w:val="28"/>
        </w:rPr>
        <w:t xml:space="preserve">   </w:t>
      </w:r>
      <w:r w:rsidR="0073269A">
        <w:rPr>
          <w:b/>
          <w:sz w:val="28"/>
          <w:szCs w:val="28"/>
        </w:rPr>
        <w:t xml:space="preserve">    </w:t>
      </w:r>
      <w:r w:rsidR="00B950C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преподаватель </w:t>
      </w:r>
      <w:proofErr w:type="gramStart"/>
      <w:r>
        <w:rPr>
          <w:b/>
          <w:sz w:val="28"/>
          <w:szCs w:val="28"/>
        </w:rPr>
        <w:t>высшей</w:t>
      </w:r>
      <w:proofErr w:type="gramEnd"/>
      <w:r>
        <w:rPr>
          <w:b/>
          <w:sz w:val="28"/>
          <w:szCs w:val="28"/>
        </w:rPr>
        <w:t xml:space="preserve"> </w:t>
      </w:r>
    </w:p>
    <w:p w:rsidR="001D2710" w:rsidRDefault="001D2710" w:rsidP="0073269A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</w:t>
      </w:r>
      <w:r w:rsidR="00B950C4">
        <w:rPr>
          <w:b/>
          <w:sz w:val="28"/>
          <w:szCs w:val="28"/>
        </w:rPr>
        <w:t xml:space="preserve">   </w:t>
      </w:r>
      <w:r w:rsidR="0073269A">
        <w:rPr>
          <w:b/>
          <w:sz w:val="28"/>
          <w:szCs w:val="28"/>
        </w:rPr>
        <w:t xml:space="preserve">   </w:t>
      </w:r>
      <w:r w:rsidR="00B950C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</w:t>
      </w:r>
      <w:r w:rsidR="0073269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квалификационной категории         </w:t>
      </w:r>
    </w:p>
    <w:p w:rsidR="001D2710" w:rsidRDefault="0073269A" w:rsidP="0073269A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1D2710" w:rsidRDefault="001D2710" w:rsidP="001D2710">
      <w:pPr>
        <w:spacing w:line="360" w:lineRule="auto"/>
        <w:jc w:val="both"/>
        <w:rPr>
          <w:b/>
          <w:sz w:val="28"/>
          <w:szCs w:val="28"/>
        </w:rPr>
      </w:pPr>
    </w:p>
    <w:p w:rsidR="001D2710" w:rsidRDefault="001D2710" w:rsidP="001D2710">
      <w:pPr>
        <w:spacing w:line="360" w:lineRule="auto"/>
        <w:jc w:val="both"/>
        <w:rPr>
          <w:b/>
          <w:sz w:val="28"/>
          <w:szCs w:val="28"/>
        </w:rPr>
      </w:pPr>
    </w:p>
    <w:p w:rsidR="001D2710" w:rsidRDefault="001D2710" w:rsidP="001D2710">
      <w:pPr>
        <w:spacing w:line="360" w:lineRule="auto"/>
        <w:jc w:val="both"/>
        <w:rPr>
          <w:b/>
          <w:sz w:val="28"/>
          <w:szCs w:val="28"/>
        </w:rPr>
      </w:pPr>
    </w:p>
    <w:p w:rsidR="001D2710" w:rsidRDefault="001D2710" w:rsidP="001D2710">
      <w:pPr>
        <w:spacing w:line="360" w:lineRule="auto"/>
        <w:jc w:val="both"/>
        <w:rPr>
          <w:b/>
          <w:sz w:val="28"/>
          <w:szCs w:val="28"/>
        </w:rPr>
      </w:pPr>
    </w:p>
    <w:p w:rsidR="001D2710" w:rsidRDefault="001D2710" w:rsidP="0073269A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Чулым 2020</w:t>
      </w:r>
    </w:p>
    <w:p w:rsidR="00B950C4" w:rsidRDefault="00B950C4" w:rsidP="0073269A">
      <w:pPr>
        <w:spacing w:line="360" w:lineRule="auto"/>
        <w:jc w:val="center"/>
        <w:rPr>
          <w:b/>
          <w:sz w:val="28"/>
          <w:szCs w:val="28"/>
        </w:rPr>
      </w:pPr>
    </w:p>
    <w:p w:rsidR="0073269A" w:rsidRDefault="0073269A" w:rsidP="00B950C4">
      <w:pPr>
        <w:spacing w:line="360" w:lineRule="auto"/>
        <w:jc w:val="center"/>
        <w:rPr>
          <w:b/>
          <w:sz w:val="28"/>
          <w:szCs w:val="28"/>
        </w:rPr>
      </w:pPr>
    </w:p>
    <w:p w:rsidR="001D2710" w:rsidRDefault="001D2710" w:rsidP="00B950C4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Содержание:</w:t>
      </w:r>
    </w:p>
    <w:p w:rsidR="00B950C4" w:rsidRDefault="00B950C4" w:rsidP="00B950C4">
      <w:pPr>
        <w:spacing w:line="360" w:lineRule="auto"/>
        <w:jc w:val="center"/>
        <w:rPr>
          <w:b/>
          <w:sz w:val="28"/>
          <w:szCs w:val="28"/>
        </w:rPr>
      </w:pPr>
    </w:p>
    <w:p w:rsidR="001D2710" w:rsidRDefault="001D2710" w:rsidP="001D2710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Введение.  Музыкально- эстетическое воспитание детей посредством обучения в ДМШ……………………………………………..3</w:t>
      </w:r>
      <w:r w:rsidR="00B950C4">
        <w:rPr>
          <w:sz w:val="28"/>
          <w:szCs w:val="28"/>
        </w:rPr>
        <w:t>-5</w:t>
      </w:r>
    </w:p>
    <w:p w:rsidR="001D2710" w:rsidRDefault="001D2710" w:rsidP="001D2710">
      <w:pPr>
        <w:spacing w:line="360" w:lineRule="auto"/>
        <w:ind w:left="1080"/>
        <w:jc w:val="both"/>
        <w:rPr>
          <w:sz w:val="28"/>
          <w:szCs w:val="28"/>
        </w:rPr>
      </w:pPr>
    </w:p>
    <w:p w:rsidR="001D2710" w:rsidRDefault="001D2710" w:rsidP="001D2710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Формы работы в классе домры…………………………..6</w:t>
      </w:r>
    </w:p>
    <w:p w:rsidR="001D2710" w:rsidRDefault="001D2710" w:rsidP="001D2710">
      <w:pPr>
        <w:spacing w:line="360" w:lineRule="auto"/>
        <w:ind w:left="1080"/>
        <w:jc w:val="both"/>
        <w:rPr>
          <w:sz w:val="28"/>
          <w:szCs w:val="28"/>
        </w:rPr>
      </w:pPr>
      <w:r>
        <w:rPr>
          <w:sz w:val="28"/>
          <w:szCs w:val="28"/>
        </w:rPr>
        <w:t>1.Индивидуальная работа…………………………………6</w:t>
      </w:r>
    </w:p>
    <w:p w:rsidR="001D2710" w:rsidRDefault="001D2710" w:rsidP="001D2710">
      <w:pPr>
        <w:spacing w:line="360" w:lineRule="auto"/>
        <w:ind w:left="1080"/>
        <w:jc w:val="both"/>
        <w:rPr>
          <w:sz w:val="28"/>
          <w:szCs w:val="28"/>
        </w:rPr>
      </w:pPr>
      <w:r>
        <w:rPr>
          <w:sz w:val="28"/>
          <w:szCs w:val="28"/>
        </w:rPr>
        <w:t>2.Ансамблевая игра………………………………………13</w:t>
      </w:r>
    </w:p>
    <w:p w:rsidR="001D2710" w:rsidRDefault="001D2710" w:rsidP="001D2710">
      <w:pPr>
        <w:spacing w:line="360" w:lineRule="auto"/>
        <w:ind w:left="1080"/>
        <w:jc w:val="both"/>
        <w:rPr>
          <w:sz w:val="28"/>
          <w:szCs w:val="28"/>
        </w:rPr>
      </w:pPr>
      <w:r>
        <w:rPr>
          <w:sz w:val="28"/>
          <w:szCs w:val="28"/>
        </w:rPr>
        <w:t>3.Чтение с листа………………………………………….14</w:t>
      </w:r>
    </w:p>
    <w:p w:rsidR="001D2710" w:rsidRDefault="001D2710" w:rsidP="001D2710">
      <w:pPr>
        <w:spacing w:line="360" w:lineRule="auto"/>
        <w:ind w:left="1080"/>
        <w:jc w:val="both"/>
        <w:rPr>
          <w:sz w:val="28"/>
          <w:szCs w:val="28"/>
        </w:rPr>
      </w:pPr>
      <w:r>
        <w:rPr>
          <w:sz w:val="28"/>
          <w:szCs w:val="28"/>
        </w:rPr>
        <w:t>4.Музицирование………………………………………...15</w:t>
      </w:r>
    </w:p>
    <w:p w:rsidR="001D2710" w:rsidRDefault="001D2710" w:rsidP="001D2710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III</w:t>
      </w:r>
      <w:r>
        <w:rPr>
          <w:sz w:val="28"/>
          <w:szCs w:val="28"/>
        </w:rPr>
        <w:t>.Заключение………………………………………………………16</w:t>
      </w:r>
    </w:p>
    <w:p w:rsidR="001D2710" w:rsidRDefault="001D2710" w:rsidP="001D2710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IV</w:t>
      </w:r>
      <w:r>
        <w:rPr>
          <w:sz w:val="28"/>
          <w:szCs w:val="28"/>
        </w:rPr>
        <w:t>.Список учебной литературы …………………………………..1</w:t>
      </w:r>
      <w:r w:rsidR="00B950C4">
        <w:rPr>
          <w:sz w:val="28"/>
          <w:szCs w:val="28"/>
        </w:rPr>
        <w:t>7</w:t>
      </w:r>
    </w:p>
    <w:p w:rsidR="001D2710" w:rsidRDefault="001D2710" w:rsidP="001D2710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V</w:t>
      </w:r>
      <w:r>
        <w:rPr>
          <w:sz w:val="28"/>
          <w:szCs w:val="28"/>
        </w:rPr>
        <w:t>. Список методической литературы……………………………..1</w:t>
      </w:r>
      <w:r w:rsidR="00B950C4">
        <w:rPr>
          <w:sz w:val="28"/>
          <w:szCs w:val="28"/>
        </w:rPr>
        <w:t>8</w:t>
      </w:r>
    </w:p>
    <w:p w:rsidR="001D2710" w:rsidRDefault="001D2710" w:rsidP="001D2710">
      <w:pPr>
        <w:spacing w:line="360" w:lineRule="auto"/>
        <w:jc w:val="both"/>
        <w:rPr>
          <w:sz w:val="28"/>
          <w:szCs w:val="28"/>
        </w:rPr>
      </w:pPr>
    </w:p>
    <w:p w:rsidR="001D2710" w:rsidRDefault="001D2710" w:rsidP="001D2710">
      <w:pPr>
        <w:spacing w:line="360" w:lineRule="auto"/>
        <w:jc w:val="both"/>
        <w:rPr>
          <w:b/>
          <w:sz w:val="28"/>
          <w:szCs w:val="28"/>
        </w:rPr>
      </w:pPr>
    </w:p>
    <w:p w:rsidR="001D2710" w:rsidRDefault="001D2710" w:rsidP="001D2710">
      <w:pPr>
        <w:spacing w:line="360" w:lineRule="auto"/>
        <w:ind w:left="284"/>
        <w:jc w:val="both"/>
        <w:rPr>
          <w:b/>
          <w:sz w:val="28"/>
          <w:szCs w:val="28"/>
        </w:rPr>
      </w:pPr>
    </w:p>
    <w:p w:rsidR="001D2710" w:rsidRDefault="001D2710" w:rsidP="001D2710">
      <w:pPr>
        <w:spacing w:line="360" w:lineRule="auto"/>
        <w:jc w:val="both"/>
        <w:rPr>
          <w:b/>
          <w:sz w:val="28"/>
          <w:szCs w:val="28"/>
        </w:rPr>
      </w:pPr>
    </w:p>
    <w:p w:rsidR="001D2710" w:rsidRDefault="001D2710" w:rsidP="001D2710">
      <w:pPr>
        <w:spacing w:line="360" w:lineRule="auto"/>
        <w:jc w:val="both"/>
        <w:rPr>
          <w:b/>
          <w:sz w:val="28"/>
          <w:szCs w:val="28"/>
        </w:rPr>
      </w:pPr>
    </w:p>
    <w:p w:rsidR="001D2710" w:rsidRDefault="001D2710" w:rsidP="001D2710">
      <w:pPr>
        <w:spacing w:line="360" w:lineRule="auto"/>
        <w:jc w:val="both"/>
        <w:rPr>
          <w:b/>
          <w:sz w:val="28"/>
          <w:szCs w:val="28"/>
        </w:rPr>
      </w:pPr>
    </w:p>
    <w:p w:rsidR="001D2710" w:rsidRDefault="001D2710" w:rsidP="001D2710">
      <w:pPr>
        <w:spacing w:line="360" w:lineRule="auto"/>
        <w:jc w:val="both"/>
        <w:rPr>
          <w:b/>
          <w:sz w:val="28"/>
          <w:szCs w:val="28"/>
        </w:rPr>
      </w:pPr>
    </w:p>
    <w:p w:rsidR="001D2710" w:rsidRDefault="001D2710" w:rsidP="001D2710">
      <w:pPr>
        <w:spacing w:line="360" w:lineRule="auto"/>
        <w:jc w:val="both"/>
        <w:rPr>
          <w:b/>
          <w:sz w:val="28"/>
          <w:szCs w:val="28"/>
        </w:rPr>
      </w:pPr>
    </w:p>
    <w:p w:rsidR="001D2710" w:rsidRDefault="001D2710" w:rsidP="001D2710">
      <w:pPr>
        <w:spacing w:line="360" w:lineRule="auto"/>
        <w:jc w:val="both"/>
        <w:rPr>
          <w:b/>
          <w:sz w:val="28"/>
          <w:szCs w:val="28"/>
        </w:rPr>
      </w:pPr>
    </w:p>
    <w:p w:rsidR="001D2710" w:rsidRDefault="001D2710" w:rsidP="001D2710">
      <w:pPr>
        <w:spacing w:line="360" w:lineRule="auto"/>
        <w:jc w:val="both"/>
        <w:rPr>
          <w:b/>
          <w:sz w:val="28"/>
          <w:szCs w:val="28"/>
        </w:rPr>
      </w:pPr>
    </w:p>
    <w:p w:rsidR="001D2710" w:rsidRDefault="001D2710" w:rsidP="001D2710">
      <w:pPr>
        <w:spacing w:line="360" w:lineRule="auto"/>
        <w:jc w:val="both"/>
        <w:rPr>
          <w:b/>
          <w:sz w:val="28"/>
          <w:szCs w:val="28"/>
        </w:rPr>
      </w:pPr>
    </w:p>
    <w:p w:rsidR="001D2710" w:rsidRDefault="001D2710" w:rsidP="001D2710">
      <w:pPr>
        <w:spacing w:line="360" w:lineRule="auto"/>
        <w:jc w:val="both"/>
        <w:rPr>
          <w:b/>
          <w:sz w:val="28"/>
          <w:szCs w:val="28"/>
        </w:rPr>
      </w:pPr>
    </w:p>
    <w:p w:rsidR="001D2710" w:rsidRDefault="001D2710" w:rsidP="001D2710">
      <w:pPr>
        <w:spacing w:line="360" w:lineRule="auto"/>
        <w:jc w:val="both"/>
        <w:rPr>
          <w:b/>
          <w:sz w:val="28"/>
          <w:szCs w:val="28"/>
        </w:rPr>
      </w:pPr>
    </w:p>
    <w:p w:rsidR="001D2710" w:rsidRDefault="001D2710" w:rsidP="001D2710">
      <w:pPr>
        <w:spacing w:line="360" w:lineRule="auto"/>
        <w:jc w:val="both"/>
        <w:rPr>
          <w:b/>
          <w:sz w:val="28"/>
          <w:szCs w:val="28"/>
        </w:rPr>
      </w:pPr>
    </w:p>
    <w:p w:rsidR="001D2710" w:rsidRDefault="001D2710" w:rsidP="001D2710">
      <w:pPr>
        <w:spacing w:line="360" w:lineRule="auto"/>
        <w:jc w:val="both"/>
        <w:rPr>
          <w:b/>
          <w:sz w:val="28"/>
          <w:szCs w:val="28"/>
        </w:rPr>
      </w:pPr>
    </w:p>
    <w:p w:rsidR="001D2710" w:rsidRDefault="001D2710" w:rsidP="001D2710">
      <w:pPr>
        <w:spacing w:line="360" w:lineRule="auto"/>
        <w:jc w:val="both"/>
        <w:rPr>
          <w:b/>
          <w:sz w:val="36"/>
          <w:szCs w:val="36"/>
          <w:u w:val="single"/>
        </w:rPr>
      </w:pPr>
      <w:r>
        <w:rPr>
          <w:b/>
          <w:sz w:val="28"/>
          <w:szCs w:val="28"/>
        </w:rPr>
        <w:lastRenderedPageBreak/>
        <w:t xml:space="preserve"> </w:t>
      </w:r>
      <w:r>
        <w:rPr>
          <w:sz w:val="28"/>
          <w:szCs w:val="28"/>
        </w:rPr>
        <w:t xml:space="preserve">          </w:t>
      </w:r>
      <w:r>
        <w:rPr>
          <w:b/>
          <w:sz w:val="36"/>
          <w:szCs w:val="36"/>
          <w:u w:val="single"/>
        </w:rPr>
        <w:t xml:space="preserve">                            </w:t>
      </w:r>
    </w:p>
    <w:p w:rsidR="001D2710" w:rsidRDefault="001D2710" w:rsidP="001D2710">
      <w:pPr>
        <w:spacing w:line="360" w:lineRule="auto"/>
        <w:ind w:left="795"/>
        <w:jc w:val="both"/>
        <w:rPr>
          <w:b/>
          <w:sz w:val="36"/>
          <w:szCs w:val="36"/>
          <w:u w:val="single"/>
        </w:rPr>
      </w:pPr>
    </w:p>
    <w:p w:rsidR="001D2710" w:rsidRDefault="001D2710" w:rsidP="00685B86">
      <w:pPr>
        <w:numPr>
          <w:ilvl w:val="0"/>
          <w:numId w:val="2"/>
        </w:numPr>
        <w:spacing w:line="360" w:lineRule="auto"/>
        <w:jc w:val="both"/>
        <w:rPr>
          <w:b/>
          <w:sz w:val="36"/>
          <w:szCs w:val="36"/>
          <w:u w:val="single"/>
        </w:rPr>
      </w:pPr>
      <w:r w:rsidRPr="00B950C4">
        <w:rPr>
          <w:b/>
          <w:sz w:val="36"/>
          <w:szCs w:val="36"/>
          <w:u w:val="single"/>
        </w:rPr>
        <w:t>Музыкально- эстетическое воспитание детей      посредством обучения в ДМШ.</w:t>
      </w:r>
    </w:p>
    <w:p w:rsidR="00B950C4" w:rsidRPr="00B950C4" w:rsidRDefault="00B950C4" w:rsidP="00B950C4">
      <w:pPr>
        <w:spacing w:line="360" w:lineRule="auto"/>
        <w:ind w:left="795"/>
        <w:jc w:val="both"/>
        <w:rPr>
          <w:b/>
          <w:sz w:val="36"/>
          <w:szCs w:val="36"/>
          <w:u w:val="single"/>
        </w:rPr>
      </w:pPr>
    </w:p>
    <w:p w:rsidR="001D2710" w:rsidRDefault="001D2710" w:rsidP="001D2710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Музыкальная педагогика- часть общей педагогики. Путь её развития такой же, как и у всей педагогики: собирать растерянную мудрость веков и обратить её к осмыслению ключевых проблем современной жизни.</w:t>
      </w:r>
    </w:p>
    <w:p w:rsidR="001D2710" w:rsidRDefault="001D2710" w:rsidP="001D2710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Единство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этического и эстетического наиболее полно обнаруживает себя при общении детей с искусством. Очень важно, чтобы воздействие искусства на человека начиналось как можно раньше, с детского возраста. Воспитанная с ранних лет способность глубоко понимать искусство, любовь к нему сохраняется затем на всю жизнь. «То, что  упущено в детстве, очень трудно, почти невозможно наверстать в зрелые годы» - предупреждал В.А. Сухомлинский.</w:t>
      </w:r>
    </w:p>
    <w:p w:rsidR="001D2710" w:rsidRDefault="001D2710" w:rsidP="001D2710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связи с этим вырисовывается задача - углубление педагогической направленности музыкального образования, при решении которой встают вопросы: какие знания, умения и навыки должен иметь в наши дни музыкант- педагог? Достаточно ли ему хорошо владеть техникой игры на своём инструменте, обладать исполнительским мастерством и знать определённое число методических приёмов? </w:t>
      </w:r>
    </w:p>
    <w:p w:rsidR="001D2710" w:rsidRDefault="001D2710" w:rsidP="001D2710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Педагогика не только наука, но и искусство. А искусство неразрывно связано с творческой инициативой. Педагогу, работающему с детьми, нужно обладать не только разносторонними знаниями, но не в меньшей мере и творческой изобретательностью.</w:t>
      </w:r>
    </w:p>
    <w:p w:rsidR="001D2710" w:rsidRDefault="001D2710" w:rsidP="001D2710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Педагог- профессия особая,  связанная  со сложным и хрупким миром растущего человека, а лейтмотив музыкально-педагогической деятельности – духовность, содержанием которой является то высшее,  что характеризуется </w:t>
      </w:r>
      <w:r>
        <w:rPr>
          <w:sz w:val="28"/>
          <w:szCs w:val="28"/>
        </w:rPr>
        <w:lastRenderedPageBreak/>
        <w:t>словами: истина, добро, красота. Именно учитель-педагог-воспитатель несёт всю полноту ответственности за духовную жизнь детей.</w:t>
      </w:r>
    </w:p>
    <w:p w:rsidR="001D2710" w:rsidRDefault="001D2710" w:rsidP="001D2710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Отношение педагога к ребёнку не ограничивается только занятиями музыкой: учитель должен быть внимательным ко всем сторонам жизни учащегося, суметь помочь своему воспитаннику. У ученика должно быть полное доверие к учителю, что является немаловажным фактором  во взаимоотношениях между учащимся и педагогом.</w:t>
      </w:r>
    </w:p>
    <w:p w:rsidR="001D2710" w:rsidRDefault="001D2710" w:rsidP="001D2710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В современных условиях музыкальная школа является одной из основных баз широкого распространения музыкальной культуры. Цель школы – сделать музыку достоянием не только одаренных детей, которые изберут её своей профессией, но и всех, кто обучается в школе, ведь музыкальное воспитание должны получать и средние дети. Каждый из них может стать подлинным любителем музыки – активным слушателем, участником домашнего и студенческого музицирования.</w:t>
      </w:r>
    </w:p>
    <w:p w:rsidR="001D2710" w:rsidRDefault="001D2710" w:rsidP="001D2710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Функция ДМШ состоит в том, чтобы помочь учащимся выявить меру своего таланта и сделать выбор. Ведь далеко не всегда талантливость и желание сделать музыку профессией обнаруживаются в первые же годы обучения.</w:t>
      </w:r>
    </w:p>
    <w:p w:rsidR="001D2710" w:rsidRDefault="001D2710" w:rsidP="001D2710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 Повышение эффективности и качества общего музыкального образования ставит перед преподавателями ДМШ сложные и ответственные задачи. Принципы развивающего обучения и воспитания, все шире проникающие в занятия по специальности и все формы обучения в ДМШ, призваны:</w:t>
      </w:r>
    </w:p>
    <w:p w:rsidR="001D2710" w:rsidRDefault="001D2710" w:rsidP="001D2710">
      <w:pPr>
        <w:numPr>
          <w:ilvl w:val="0"/>
          <w:numId w:val="3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воспитывать грамотных музыкантов-любителей и профессионалов, </w:t>
      </w:r>
    </w:p>
    <w:p w:rsidR="001D2710" w:rsidRDefault="001D2710" w:rsidP="001D2710">
      <w:pPr>
        <w:numPr>
          <w:ilvl w:val="0"/>
          <w:numId w:val="3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давать им навыки творческого подхода к музыке и инструменту; </w:t>
      </w:r>
    </w:p>
    <w:p w:rsidR="001D2710" w:rsidRDefault="001D2710" w:rsidP="001D2710">
      <w:pPr>
        <w:numPr>
          <w:ilvl w:val="0"/>
          <w:numId w:val="3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сократить до минимума психологический барьер «боязни» концертных выступлений, </w:t>
      </w:r>
    </w:p>
    <w:p w:rsidR="001D2710" w:rsidRDefault="001D2710" w:rsidP="001D2710">
      <w:pPr>
        <w:numPr>
          <w:ilvl w:val="0"/>
          <w:numId w:val="3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развить возможность практической реализации творческих способностей и потребностей самовыражения (разные формы коллективного музицирования, предмет по выбору)</w:t>
      </w:r>
    </w:p>
    <w:p w:rsidR="001D2710" w:rsidRDefault="001D2710" w:rsidP="001D2710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  <w:t xml:space="preserve">Таким образом, музыкальная школа, являясь начальным звеном в музыкальном образовании, не ставит своей задачей подготовку </w:t>
      </w:r>
      <w:r>
        <w:rPr>
          <w:i/>
          <w:sz w:val="28"/>
          <w:szCs w:val="28"/>
        </w:rPr>
        <w:t xml:space="preserve">каждого </w:t>
      </w:r>
      <w:r>
        <w:rPr>
          <w:sz w:val="28"/>
          <w:szCs w:val="28"/>
        </w:rPr>
        <w:t>учащегося к профессиональной деятельности. Её назначение – музыкально-эстетическое воспитание широкого круга детей и подростков, но кроме того, ДМШ должна выявлять наиболее способных учеников и готовить их для дальнейшего поступления в специальные учебные заведения.</w:t>
      </w:r>
    </w:p>
    <w:p w:rsidR="001D2710" w:rsidRDefault="001D2710" w:rsidP="001D2710">
      <w:pPr>
        <w:spacing w:line="360" w:lineRule="auto"/>
        <w:jc w:val="both"/>
        <w:rPr>
          <w:sz w:val="28"/>
          <w:szCs w:val="28"/>
        </w:rPr>
      </w:pPr>
    </w:p>
    <w:p w:rsidR="001D2710" w:rsidRDefault="001D2710" w:rsidP="001D2710">
      <w:pPr>
        <w:spacing w:line="360" w:lineRule="auto"/>
        <w:jc w:val="both"/>
        <w:rPr>
          <w:sz w:val="28"/>
          <w:szCs w:val="28"/>
        </w:rPr>
      </w:pPr>
    </w:p>
    <w:p w:rsidR="001D2710" w:rsidRDefault="001D2710" w:rsidP="001D2710">
      <w:pPr>
        <w:spacing w:line="360" w:lineRule="auto"/>
        <w:jc w:val="both"/>
        <w:rPr>
          <w:sz w:val="28"/>
          <w:szCs w:val="28"/>
        </w:rPr>
      </w:pPr>
    </w:p>
    <w:p w:rsidR="001D2710" w:rsidRDefault="001D2710" w:rsidP="001D2710">
      <w:pPr>
        <w:spacing w:line="360" w:lineRule="auto"/>
        <w:jc w:val="both"/>
        <w:rPr>
          <w:sz w:val="28"/>
          <w:szCs w:val="28"/>
        </w:rPr>
      </w:pPr>
    </w:p>
    <w:p w:rsidR="001D2710" w:rsidRDefault="001D2710" w:rsidP="001D2710">
      <w:pPr>
        <w:spacing w:line="360" w:lineRule="auto"/>
        <w:jc w:val="both"/>
        <w:rPr>
          <w:sz w:val="28"/>
          <w:szCs w:val="28"/>
        </w:rPr>
      </w:pPr>
    </w:p>
    <w:p w:rsidR="001D2710" w:rsidRDefault="001D2710" w:rsidP="001D2710">
      <w:pPr>
        <w:spacing w:line="360" w:lineRule="auto"/>
        <w:jc w:val="both"/>
        <w:rPr>
          <w:sz w:val="28"/>
          <w:szCs w:val="28"/>
        </w:rPr>
      </w:pPr>
    </w:p>
    <w:p w:rsidR="001D2710" w:rsidRDefault="001D2710" w:rsidP="001D2710">
      <w:pPr>
        <w:spacing w:line="360" w:lineRule="auto"/>
        <w:jc w:val="both"/>
        <w:rPr>
          <w:sz w:val="28"/>
          <w:szCs w:val="28"/>
        </w:rPr>
      </w:pPr>
    </w:p>
    <w:p w:rsidR="001D2710" w:rsidRDefault="001D2710" w:rsidP="001D2710">
      <w:pPr>
        <w:spacing w:line="360" w:lineRule="auto"/>
        <w:jc w:val="both"/>
        <w:rPr>
          <w:sz w:val="28"/>
          <w:szCs w:val="28"/>
        </w:rPr>
      </w:pPr>
    </w:p>
    <w:p w:rsidR="001D2710" w:rsidRDefault="001D2710" w:rsidP="001D2710">
      <w:pPr>
        <w:spacing w:line="360" w:lineRule="auto"/>
        <w:jc w:val="both"/>
        <w:rPr>
          <w:sz w:val="28"/>
          <w:szCs w:val="28"/>
        </w:rPr>
      </w:pPr>
    </w:p>
    <w:p w:rsidR="001D2710" w:rsidRDefault="001D2710" w:rsidP="001D2710">
      <w:pPr>
        <w:spacing w:line="360" w:lineRule="auto"/>
        <w:jc w:val="both"/>
        <w:rPr>
          <w:sz w:val="28"/>
          <w:szCs w:val="28"/>
        </w:rPr>
      </w:pPr>
    </w:p>
    <w:p w:rsidR="001D2710" w:rsidRDefault="001D2710" w:rsidP="001D2710">
      <w:pPr>
        <w:spacing w:line="360" w:lineRule="auto"/>
        <w:jc w:val="both"/>
        <w:rPr>
          <w:sz w:val="28"/>
          <w:szCs w:val="28"/>
        </w:rPr>
      </w:pPr>
    </w:p>
    <w:p w:rsidR="001D2710" w:rsidRDefault="001D2710" w:rsidP="001D2710">
      <w:pPr>
        <w:spacing w:line="360" w:lineRule="auto"/>
        <w:jc w:val="both"/>
        <w:rPr>
          <w:sz w:val="28"/>
          <w:szCs w:val="28"/>
        </w:rPr>
      </w:pPr>
    </w:p>
    <w:p w:rsidR="001D2710" w:rsidRDefault="001D2710" w:rsidP="001D2710">
      <w:pPr>
        <w:spacing w:line="360" w:lineRule="auto"/>
        <w:jc w:val="both"/>
        <w:rPr>
          <w:sz w:val="28"/>
          <w:szCs w:val="28"/>
        </w:rPr>
      </w:pPr>
    </w:p>
    <w:p w:rsidR="001D2710" w:rsidRDefault="001D2710" w:rsidP="001D2710">
      <w:pPr>
        <w:spacing w:line="360" w:lineRule="auto"/>
        <w:jc w:val="both"/>
        <w:rPr>
          <w:sz w:val="28"/>
          <w:szCs w:val="28"/>
        </w:rPr>
      </w:pPr>
    </w:p>
    <w:p w:rsidR="001D2710" w:rsidRDefault="001D2710" w:rsidP="001D2710">
      <w:pPr>
        <w:spacing w:line="360" w:lineRule="auto"/>
        <w:jc w:val="both"/>
        <w:rPr>
          <w:sz w:val="28"/>
          <w:szCs w:val="28"/>
        </w:rPr>
      </w:pPr>
    </w:p>
    <w:p w:rsidR="001D2710" w:rsidRDefault="001D2710" w:rsidP="001D2710">
      <w:pPr>
        <w:spacing w:line="360" w:lineRule="auto"/>
        <w:jc w:val="both"/>
        <w:rPr>
          <w:sz w:val="28"/>
          <w:szCs w:val="28"/>
        </w:rPr>
      </w:pPr>
    </w:p>
    <w:p w:rsidR="001D2710" w:rsidRDefault="001D2710" w:rsidP="001D2710">
      <w:pPr>
        <w:spacing w:line="360" w:lineRule="auto"/>
        <w:jc w:val="both"/>
        <w:rPr>
          <w:sz w:val="28"/>
          <w:szCs w:val="28"/>
        </w:rPr>
      </w:pPr>
    </w:p>
    <w:p w:rsidR="001D2710" w:rsidRDefault="001D2710" w:rsidP="001D2710">
      <w:pPr>
        <w:spacing w:line="360" w:lineRule="auto"/>
        <w:jc w:val="both"/>
        <w:rPr>
          <w:sz w:val="28"/>
          <w:szCs w:val="28"/>
        </w:rPr>
      </w:pPr>
    </w:p>
    <w:p w:rsidR="001D2710" w:rsidRDefault="001D2710" w:rsidP="001D2710">
      <w:pPr>
        <w:spacing w:line="360" w:lineRule="auto"/>
        <w:jc w:val="both"/>
        <w:rPr>
          <w:sz w:val="28"/>
          <w:szCs w:val="28"/>
        </w:rPr>
      </w:pPr>
    </w:p>
    <w:p w:rsidR="001D2710" w:rsidRDefault="001D2710" w:rsidP="001D2710">
      <w:pPr>
        <w:spacing w:line="360" w:lineRule="auto"/>
        <w:jc w:val="both"/>
        <w:rPr>
          <w:sz w:val="28"/>
          <w:szCs w:val="28"/>
        </w:rPr>
      </w:pPr>
    </w:p>
    <w:p w:rsidR="001D2710" w:rsidRDefault="001D2710" w:rsidP="001D2710">
      <w:pPr>
        <w:spacing w:line="360" w:lineRule="auto"/>
        <w:jc w:val="both"/>
        <w:rPr>
          <w:sz w:val="28"/>
          <w:szCs w:val="28"/>
        </w:rPr>
      </w:pPr>
    </w:p>
    <w:p w:rsidR="001D2710" w:rsidRDefault="001D2710" w:rsidP="001D2710">
      <w:pPr>
        <w:spacing w:line="360" w:lineRule="auto"/>
        <w:jc w:val="both"/>
        <w:rPr>
          <w:sz w:val="28"/>
          <w:szCs w:val="28"/>
        </w:rPr>
      </w:pPr>
    </w:p>
    <w:p w:rsidR="00B950C4" w:rsidRDefault="00B950C4" w:rsidP="001D2710">
      <w:pPr>
        <w:spacing w:line="360" w:lineRule="auto"/>
        <w:jc w:val="both"/>
        <w:rPr>
          <w:sz w:val="28"/>
          <w:szCs w:val="28"/>
        </w:rPr>
      </w:pPr>
    </w:p>
    <w:p w:rsidR="00B950C4" w:rsidRDefault="00B950C4" w:rsidP="001D2710">
      <w:pPr>
        <w:spacing w:line="360" w:lineRule="auto"/>
        <w:jc w:val="both"/>
        <w:rPr>
          <w:sz w:val="28"/>
          <w:szCs w:val="28"/>
        </w:rPr>
      </w:pPr>
    </w:p>
    <w:p w:rsidR="001D2710" w:rsidRDefault="001D2710" w:rsidP="001D2710">
      <w:pPr>
        <w:spacing w:line="360" w:lineRule="auto"/>
        <w:jc w:val="both"/>
        <w:rPr>
          <w:sz w:val="28"/>
          <w:szCs w:val="28"/>
        </w:rPr>
      </w:pPr>
    </w:p>
    <w:p w:rsidR="001D2710" w:rsidRDefault="001D2710" w:rsidP="001D2710">
      <w:pPr>
        <w:numPr>
          <w:ilvl w:val="0"/>
          <w:numId w:val="2"/>
        </w:numPr>
        <w:spacing w:line="360" w:lineRule="auto"/>
        <w:jc w:val="both"/>
        <w:rPr>
          <w:b/>
          <w:sz w:val="36"/>
          <w:szCs w:val="36"/>
          <w:u w:val="single"/>
        </w:rPr>
      </w:pPr>
      <w:r>
        <w:rPr>
          <w:b/>
          <w:sz w:val="36"/>
          <w:szCs w:val="36"/>
          <w:u w:val="single"/>
        </w:rPr>
        <w:t>Формы работы в классе домры на начальном    этапе обучения</w:t>
      </w:r>
    </w:p>
    <w:p w:rsidR="001D2710" w:rsidRDefault="001D2710" w:rsidP="001D2710">
      <w:pPr>
        <w:spacing w:line="360" w:lineRule="auto"/>
        <w:ind w:left="795"/>
        <w:jc w:val="both"/>
        <w:rPr>
          <w:b/>
          <w:sz w:val="36"/>
          <w:szCs w:val="36"/>
          <w:u w:val="single"/>
        </w:rPr>
      </w:pPr>
    </w:p>
    <w:p w:rsidR="001D2710" w:rsidRDefault="001D2710" w:rsidP="001D2710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В детских учреждениях низшего звена музыкально- образовательной системы (ДМШ, ДШИ, ДДТ) созданы условия для образования и воспитания подрастающего поколения исполнителей на народных инструментах, в том числе </w:t>
      </w:r>
      <w:r>
        <w:rPr>
          <w:b/>
          <w:sz w:val="28"/>
          <w:szCs w:val="28"/>
        </w:rPr>
        <w:t>исполнителей на домре</w:t>
      </w:r>
      <w:r>
        <w:rPr>
          <w:sz w:val="28"/>
          <w:szCs w:val="28"/>
        </w:rPr>
        <w:t>.</w:t>
      </w:r>
    </w:p>
    <w:p w:rsidR="001D2710" w:rsidRDefault="001D2710" w:rsidP="001D2710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Классы домры призваны способствовать распространению народной музыкальной культуры среди широких масс учащихся, воспитанию активных участников художественной самодеятельности, подготовке наиболее способных детей к поступлению в музыкальные училища.</w:t>
      </w:r>
    </w:p>
    <w:p w:rsidR="001D2710" w:rsidRDefault="001D2710" w:rsidP="001D2710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b/>
          <w:sz w:val="28"/>
          <w:szCs w:val="28"/>
        </w:rPr>
        <w:t>Основа работы в музыкальных школах и школах искусст</w:t>
      </w:r>
      <w:proofErr w:type="gramStart"/>
      <w:r>
        <w:rPr>
          <w:b/>
          <w:sz w:val="28"/>
          <w:szCs w:val="28"/>
        </w:rPr>
        <w:t>в-</w:t>
      </w:r>
      <w:proofErr w:type="gramEnd"/>
      <w:r>
        <w:rPr>
          <w:b/>
          <w:sz w:val="28"/>
          <w:szCs w:val="28"/>
        </w:rPr>
        <w:t xml:space="preserve"> индивидуальное обучение  в классе по специальности</w:t>
      </w:r>
      <w:r>
        <w:rPr>
          <w:sz w:val="28"/>
          <w:szCs w:val="28"/>
        </w:rPr>
        <w:t>. Задача педагога ДМШ состоит  в том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>чтобы суметь заинтересовать ребёнка процессом овладения инструментом, и тогда необходимый для этого труд постепенно станет потребностью. Добиться этого у начинающего заниматься музыкой сложнее, чем в других отраслях искусств, например, в рисовании, танцах, где ребёнку лучше проявить творческое начало и где он раньше  видит конкретные результаты своей работы.</w:t>
      </w:r>
    </w:p>
    <w:p w:rsidR="001D2710" w:rsidRDefault="001D2710" w:rsidP="001D2710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Основной формой </w:t>
      </w:r>
      <w:proofErr w:type="spellStart"/>
      <w:proofErr w:type="gramStart"/>
      <w:r>
        <w:rPr>
          <w:sz w:val="28"/>
          <w:szCs w:val="28"/>
        </w:rPr>
        <w:t>учебно</w:t>
      </w:r>
      <w:proofErr w:type="spellEnd"/>
      <w:r>
        <w:rPr>
          <w:sz w:val="28"/>
          <w:szCs w:val="28"/>
        </w:rPr>
        <w:t xml:space="preserve"> – воспитательной</w:t>
      </w:r>
      <w:proofErr w:type="gramEnd"/>
      <w:r>
        <w:rPr>
          <w:sz w:val="28"/>
          <w:szCs w:val="28"/>
        </w:rPr>
        <w:t xml:space="preserve"> работы в классе ДМШ  является </w:t>
      </w:r>
      <w:r>
        <w:rPr>
          <w:i/>
          <w:sz w:val="28"/>
          <w:szCs w:val="28"/>
        </w:rPr>
        <w:t>урок – индивидуальное занятие</w:t>
      </w:r>
      <w:r>
        <w:rPr>
          <w:sz w:val="28"/>
          <w:szCs w:val="28"/>
        </w:rPr>
        <w:t xml:space="preserve"> педагога с учеником в форме взаимного общения «учитель- ученик», в которой педагог сталкивается с «триединым объектом»: ученик – музыкальное произведение – инструмент. Изучение столь гибкого, многогранного процесса может быть успешным лишь в том случае, если достаточно четко определен предмет изучения и найдены адекватные методы.</w:t>
      </w:r>
    </w:p>
    <w:p w:rsidR="001D2710" w:rsidRDefault="001D2710" w:rsidP="001D2710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Схема урока в детской музыкальной школе  соответствует основным положениям общей дидактики и состоит из следующих частей:</w:t>
      </w:r>
    </w:p>
    <w:p w:rsidR="001D2710" w:rsidRDefault="001D2710" w:rsidP="001D2710">
      <w:pPr>
        <w:numPr>
          <w:ilvl w:val="0"/>
          <w:numId w:val="4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Проверка домашней работы.</w:t>
      </w:r>
    </w:p>
    <w:p w:rsidR="001D2710" w:rsidRDefault="001D2710" w:rsidP="001D2710">
      <w:pPr>
        <w:numPr>
          <w:ilvl w:val="0"/>
          <w:numId w:val="4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Объяснение новой темы, сведения или навыка.</w:t>
      </w:r>
    </w:p>
    <w:p w:rsidR="001D2710" w:rsidRDefault="001D2710" w:rsidP="001D2710">
      <w:pPr>
        <w:numPr>
          <w:ilvl w:val="0"/>
          <w:numId w:val="4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Определение основных положений и правил для усвоения навыка.</w:t>
      </w:r>
    </w:p>
    <w:p w:rsidR="001D2710" w:rsidRDefault="001D2710" w:rsidP="001D2710">
      <w:pPr>
        <w:numPr>
          <w:ilvl w:val="0"/>
          <w:numId w:val="4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Определение методов работы, направленных на закрепление данного навыка путём самостоятельной домашней работы ученика.</w:t>
      </w:r>
    </w:p>
    <w:p w:rsidR="001D2710" w:rsidRDefault="001D2710" w:rsidP="001D2710">
      <w:pPr>
        <w:numPr>
          <w:ilvl w:val="0"/>
          <w:numId w:val="4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Демонстрация способа работы на одном или нескольких занятий под контролем преподавателя.</w:t>
      </w:r>
    </w:p>
    <w:p w:rsidR="001D2710" w:rsidRDefault="001D2710" w:rsidP="001D2710">
      <w:pPr>
        <w:numPr>
          <w:ilvl w:val="0"/>
          <w:numId w:val="4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Устное обобщение прорабатываемых проблем, выполненное учеником.</w:t>
      </w:r>
    </w:p>
    <w:p w:rsidR="001D2710" w:rsidRDefault="001D2710" w:rsidP="001D2710">
      <w:pPr>
        <w:numPr>
          <w:ilvl w:val="0"/>
          <w:numId w:val="4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Получение домашнего задания, цель которого - закрепление соответствующего знания или навыка.</w:t>
      </w:r>
    </w:p>
    <w:p w:rsidR="001D2710" w:rsidRDefault="001D2710" w:rsidP="001D2710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Приведённая примерная схема урока должна восприниматься как модель, которую можно изменять, творчески варьируя. </w:t>
      </w:r>
    </w:p>
    <w:p w:rsidR="001D2710" w:rsidRDefault="001D2710" w:rsidP="001D2710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Педагог класса домры должен считать своей главной задачей ознакомление ребят с традициями исполнительства на балалайке и других народных инструментах, приобщение их к истокам народной музыкальной культуры и пропаганде русской народной музыки.</w:t>
      </w:r>
    </w:p>
    <w:p w:rsidR="001D2710" w:rsidRDefault="001D2710" w:rsidP="001D2710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В ходе занятия решаются тесно связанные между собой задачи музыкально- воспитательного процесса:</w:t>
      </w:r>
    </w:p>
    <w:p w:rsidR="001D2710" w:rsidRDefault="001D2710" w:rsidP="001D2710">
      <w:pPr>
        <w:numPr>
          <w:ilvl w:val="0"/>
          <w:numId w:val="5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овладение знаниями наиболее важных этапов развития музыкального искусства, его основных направлений и стилей</w:t>
      </w:r>
    </w:p>
    <w:p w:rsidR="001D2710" w:rsidRPr="00B950C4" w:rsidRDefault="001D2710" w:rsidP="003C4EDF">
      <w:pPr>
        <w:numPr>
          <w:ilvl w:val="0"/>
          <w:numId w:val="5"/>
        </w:numPr>
        <w:spacing w:line="360" w:lineRule="auto"/>
        <w:jc w:val="both"/>
        <w:rPr>
          <w:sz w:val="28"/>
          <w:szCs w:val="28"/>
        </w:rPr>
      </w:pPr>
      <w:r w:rsidRPr="00B950C4">
        <w:rPr>
          <w:sz w:val="28"/>
          <w:szCs w:val="28"/>
        </w:rPr>
        <w:t xml:space="preserve"> формирование восприимчивости к музыке и отзывчивости к ней</w:t>
      </w:r>
    </w:p>
    <w:p w:rsidR="001D2710" w:rsidRDefault="001D2710" w:rsidP="001D2710">
      <w:pPr>
        <w:numPr>
          <w:ilvl w:val="0"/>
          <w:numId w:val="5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воспитание навыков индивидуальной и ансамблевой игры</w:t>
      </w:r>
    </w:p>
    <w:p w:rsidR="001D2710" w:rsidRDefault="001D2710" w:rsidP="001D2710">
      <w:pPr>
        <w:numPr>
          <w:ilvl w:val="0"/>
          <w:numId w:val="5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воспитание целеустремленности, самообладания, исполнительской воли, активности и других качеств личности.</w:t>
      </w:r>
    </w:p>
    <w:p w:rsidR="001D2710" w:rsidRDefault="001D2710" w:rsidP="001D2710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Привитие учащимся необходимых исполнительских навыков происходит в процессе работы над различными по содержанию,  характеру  и стилю художественными произведениями, а музыкальное воспитание и развитие  основывается на изучении народной музыки, творчества советских, русских и зарубежных композиторов.</w:t>
      </w:r>
    </w:p>
    <w:p w:rsidR="001D2710" w:rsidRDefault="001D2710" w:rsidP="001D2710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  <w:t>В соответствие с учебными планами программа для ДМШ, ДШИ предусматривает возможности обучения игре на народных инструментах не только 5-6 летнего срока обучения, но и 7-8 летнего. Детям дошкольного возраста рекомендуется начинать обучение в подготовительных группах.</w:t>
      </w:r>
    </w:p>
    <w:p w:rsidR="001D2710" w:rsidRDefault="001D2710" w:rsidP="001D2710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Предполагается дифференцированный подход к обучению с учетом индивидуальных способностей учащегося, различных по возрасту, музыкальным данным, уровню подготовки и т.д.</w:t>
      </w:r>
    </w:p>
    <w:p w:rsidR="001D2710" w:rsidRDefault="001D2710" w:rsidP="001D2710">
      <w:pPr>
        <w:spacing w:line="360" w:lineRule="auto"/>
        <w:jc w:val="both"/>
        <w:rPr>
          <w:b/>
          <w:sz w:val="28"/>
          <w:szCs w:val="28"/>
        </w:rPr>
      </w:pPr>
      <w:r>
        <w:rPr>
          <w:sz w:val="28"/>
          <w:szCs w:val="28"/>
        </w:rPr>
        <w:tab/>
        <w:t xml:space="preserve">Планируя учебную работу по обучению игре на инструменте, педагог должен руководствоваться принципом </w:t>
      </w:r>
      <w:r>
        <w:rPr>
          <w:i/>
          <w:sz w:val="28"/>
          <w:szCs w:val="28"/>
        </w:rPr>
        <w:t>постепенности</w:t>
      </w:r>
      <w:r>
        <w:rPr>
          <w:sz w:val="28"/>
          <w:szCs w:val="28"/>
        </w:rPr>
        <w:t xml:space="preserve"> и </w:t>
      </w:r>
      <w:r>
        <w:rPr>
          <w:i/>
          <w:sz w:val="28"/>
          <w:szCs w:val="28"/>
        </w:rPr>
        <w:t>последовательности</w:t>
      </w:r>
      <w:r>
        <w:rPr>
          <w:sz w:val="28"/>
          <w:szCs w:val="28"/>
        </w:rPr>
        <w:t xml:space="preserve"> обучения. </w:t>
      </w:r>
      <w:r>
        <w:rPr>
          <w:b/>
          <w:sz w:val="28"/>
          <w:szCs w:val="28"/>
        </w:rPr>
        <w:t xml:space="preserve">Недопустимо включение в индивидуальный план произведений превышающих музыкально- исполнительские возможности учащегося и не соответствующих его возрастным особенностям. </w:t>
      </w:r>
      <w:r>
        <w:rPr>
          <w:sz w:val="28"/>
          <w:szCs w:val="28"/>
        </w:rPr>
        <w:t>Работа учащегося над такими произведениями становится сильнейшим тормозом для его музыкального развития и часто наносит большой вред.</w:t>
      </w:r>
    </w:p>
    <w:p w:rsidR="001D2710" w:rsidRDefault="001D2710" w:rsidP="001D2710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Правильная аппликатура является одним из важных элементов обучения игре на домре. Переходы из позиции в позицию являются не только одним из элементов техники домриста, но и важным средством выразительности.</w:t>
      </w:r>
    </w:p>
    <w:p w:rsidR="001D2710" w:rsidRDefault="001D2710" w:rsidP="001D2710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Работа над выразительностью исполнения, качеством звукоизвлечения, интонацией, ритмом и динамикой, как важнейшими средствами музыкального выражения, должна последовательно проводиться на протяжении всех лет обучения учащегося и быть предметом постоянного внимания.</w:t>
      </w:r>
    </w:p>
    <w:p w:rsidR="001D2710" w:rsidRDefault="001D2710" w:rsidP="001D2710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Обучение игре на домре ведется во взаимной связи с другими предметами (сольфеджио, музыкальной литературой, ансамблем, оркестром, общим фортепиано). Важное значение придается формированию ряда знаний, умений и навыков в области исполнительства, необходимых в творческой деятельности ребят.</w:t>
      </w:r>
    </w:p>
    <w:p w:rsidR="001D2710" w:rsidRDefault="001D2710" w:rsidP="001D2710">
      <w:pPr>
        <w:spacing w:line="360" w:lineRule="auto"/>
        <w:jc w:val="both"/>
        <w:rPr>
          <w:sz w:val="28"/>
          <w:szCs w:val="28"/>
          <w:u w:val="single"/>
        </w:rPr>
      </w:pPr>
      <w:r>
        <w:rPr>
          <w:sz w:val="28"/>
          <w:szCs w:val="28"/>
        </w:rPr>
        <w:lastRenderedPageBreak/>
        <w:tab/>
      </w:r>
      <w:r>
        <w:rPr>
          <w:sz w:val="28"/>
          <w:szCs w:val="28"/>
          <w:u w:val="single"/>
        </w:rPr>
        <w:t>Учебное занятие в классе домры может быть построено по следующей схеме:</w:t>
      </w:r>
    </w:p>
    <w:p w:rsidR="001D2710" w:rsidRDefault="001D2710" w:rsidP="001D2710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1)Проверка домашнего заданная.</w:t>
      </w:r>
    </w:p>
    <w:p w:rsidR="001D2710" w:rsidRDefault="001D2710" w:rsidP="001D2710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2) Работа над произведением (аппликатура, нюансы, приемы игры, работа над звуком).</w:t>
      </w:r>
    </w:p>
    <w:p w:rsidR="001D2710" w:rsidRDefault="001D2710" w:rsidP="001D2710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3) Подведение итогов  занятия, задание на дом.</w:t>
      </w:r>
    </w:p>
    <w:p w:rsidR="001D2710" w:rsidRDefault="001D2710" w:rsidP="001D2710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каждом музыкальном произведении перед исполнителем возникают различные технические задачи, которые могут быть успешно решены, если учащийся имеет в своем арсенале достаточные базовые навыки. </w:t>
      </w:r>
    </w:p>
    <w:p w:rsidR="001D2710" w:rsidRDefault="001D2710" w:rsidP="001D2710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Развитие техники в широком смысле этого слова осуществляется на всех произведениях, которые проходит ученик. Основным ведущим учебным материалом в классе домры должен быть художественный репертуар – народные песни, произведения русских композиторов – классиков, оригинальные произведения современных авторов.</w:t>
      </w:r>
    </w:p>
    <w:p w:rsidR="001D2710" w:rsidRDefault="001D2710" w:rsidP="001D2710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Развитию техники в узком смысле слова способствует работа над инструктивным материалом (этюды, гаммы, упражнения). </w:t>
      </w:r>
    </w:p>
    <w:p w:rsidR="001D2710" w:rsidRDefault="001D2710" w:rsidP="001D2710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Однако на практике не редки случаи недостаточной технической подготовленности учащегося или наличие в ней тех или иных дефектов. Именно поэтому необходимо проводить постоянную кропотливую работу над техническим развитием начинающего домриста.</w:t>
      </w:r>
    </w:p>
    <w:p w:rsidR="001D2710" w:rsidRDefault="001D2710" w:rsidP="001D2710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Постоянное внимание должно быть уделено свободной и естественной посадке за инструментом и освоению целесообразных движений, обусловленных теми или иными художественными или механическими задачами.</w:t>
      </w:r>
    </w:p>
    <w:p w:rsidR="001D2710" w:rsidRDefault="001D2710" w:rsidP="001D2710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На первоначальном этапе это относится к мышечной свободе, как самого игрового аппарата, так и всего корпуса исполнителя. Умение управлять своими мышечными ощущениями позволяет ученику понять и выработать в последствие оптимальное состояние активной физической легкости, бодрости при игре.</w:t>
      </w:r>
    </w:p>
    <w:p w:rsidR="001D2710" w:rsidRDefault="001D2710" w:rsidP="001D2710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В связи с тем, что квартовый строй домры позволяет в одной позиции извлекать ограниченную последовательность звуков, исполнительская техника строится на постоянной смене позиций. Свободное владение сменой позиций обогащает творческие возможности исполнителя. Посадка позволяет зрительно контролировать передвижение пальцев и кисти левой руки при смене позиций. В это время необходимо концентрировать своё внимание на </w:t>
      </w:r>
      <w:r>
        <w:rPr>
          <w:sz w:val="28"/>
          <w:szCs w:val="28"/>
          <w:u w:val="single"/>
        </w:rPr>
        <w:t>ощущении грифа</w:t>
      </w:r>
      <w:r>
        <w:rPr>
          <w:sz w:val="28"/>
          <w:szCs w:val="28"/>
        </w:rPr>
        <w:t xml:space="preserve"> и </w:t>
      </w:r>
      <w:r>
        <w:rPr>
          <w:sz w:val="28"/>
          <w:szCs w:val="28"/>
          <w:u w:val="single"/>
        </w:rPr>
        <w:t>связи пальцев со струной.</w:t>
      </w:r>
      <w:r>
        <w:rPr>
          <w:sz w:val="28"/>
          <w:szCs w:val="28"/>
        </w:rPr>
        <w:t xml:space="preserve">  Это основной момент при смене позиций. Скольжение пальцев во время смены позиций не должно сопровождаться глиссандо. Переходы должны быть беззвучными. При переходе из низких позиций в высокие, движение руки вниз по грифу осуществляется с большей легкостью, за счет естественного падения руки и небольшого усилия мышц. </w:t>
      </w:r>
    </w:p>
    <w:p w:rsidR="001D2710" w:rsidRDefault="001D2710" w:rsidP="001D2710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Иные условия возникают при переходе из высоких позиций в низкие.  Здесь перемещение руки вверх по грифу является результатом физических усилий плеча, предплечья и кисти. Восходящее движение тянет за собой корпус домры. В этот момент исполнителю приходится более плотно удерживать инструмент в точках опоры. Отсюда возникают трудности в обеспечении свободы движений пальцев.</w:t>
      </w:r>
    </w:p>
    <w:p w:rsidR="001D2710" w:rsidRDefault="001D2710" w:rsidP="001D2710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Существенное значение для смены позиций имеют движения большого пальца. Он должен легко скользить вдоль грифа, не сковывая движений руки, не нарушая продолжительности звучания нижнего голоса.</w:t>
      </w:r>
    </w:p>
    <w:p w:rsidR="001D2710" w:rsidRDefault="001D2710" w:rsidP="001D2710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  <w:t>При переходе из верхних позиций в нижние, ведущая роль принадлежит плечу и предплечью. Кисть следует за предплечьем, слегка выгибаясь своей тыльной стороной по направлению движения, в сторону верхнего порожка. Ладонь при этом отдаляется от грифа.</w:t>
      </w:r>
    </w:p>
    <w:p w:rsidR="001D2710" w:rsidRDefault="001D2710" w:rsidP="001D2710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Такая последовательность движений частей руки заметна лишь в медленных и умеренных темпах. При  быстрой смене позиций и при переходах на большие расстояния движение руки воспринимается как непрерывное целое.</w:t>
      </w:r>
    </w:p>
    <w:p w:rsidR="001D2710" w:rsidRDefault="001D2710" w:rsidP="001D2710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Переходы из позиции в позицию осуществляется по-разному. Простейший вид – это переход во время паузы или звучания открытой струны. Более сложным является переход от одного звука к другому одним и тем же пальцем. Здесь важно чтобы палец во время перехода ослаблял нажим на струну. Чем выше скорость движения перехода, тем меньше нажим на струну.</w:t>
      </w:r>
    </w:p>
    <w:p w:rsidR="001D2710" w:rsidRDefault="001D2710" w:rsidP="001D2710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Распространенный вид перехода – подмена пальцев на одном и том же звуке. </w:t>
      </w:r>
    </w:p>
    <w:p w:rsidR="001D2710" w:rsidRDefault="001D2710" w:rsidP="001D2710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Часто встречающийся вид перехода – скольжение одного пальца с последующим падением на струну другого, вышележащего или нижележащего. При выполнении перехода палец – проводник должен уступить свое место на струне пальцу, который возьмет первый звук в новой позиции. В процессе перехода пальцы должны ослаблять нажим на струну настолько, чтобы не были слышны глиссандо и шорох </w:t>
      </w:r>
      <w:proofErr w:type="spellStart"/>
      <w:r>
        <w:rPr>
          <w:sz w:val="28"/>
          <w:szCs w:val="28"/>
        </w:rPr>
        <w:t>полуприжатых</w:t>
      </w:r>
      <w:proofErr w:type="spellEnd"/>
      <w:r>
        <w:rPr>
          <w:sz w:val="28"/>
          <w:szCs w:val="28"/>
        </w:rPr>
        <w:t xml:space="preserve"> струн. Смена позиций должна осуществляться своевременно, легко, мягко, незаметно для слуха.</w:t>
      </w:r>
    </w:p>
    <w:p w:rsidR="001D2710" w:rsidRDefault="001D2710" w:rsidP="001D2710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Постоянная смена позиций является характерной особенностью техники левой руки балалаечника. Поэтому освоению навыки перемещения левой руки вдоль грифа нужно уделять особое внимание.</w:t>
      </w:r>
    </w:p>
    <w:p w:rsidR="001D2710" w:rsidRDefault="001D2710" w:rsidP="001D2710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  <w:u w:val="single"/>
        </w:rPr>
        <w:t>Главное при переходе из позиции в позицию</w:t>
      </w:r>
      <w:r>
        <w:rPr>
          <w:sz w:val="28"/>
          <w:szCs w:val="28"/>
        </w:rPr>
        <w:t xml:space="preserve"> – избегать давления пальцев на струны, так при этом возникает напряжение всей левой руки, которое передается затем и в правую руку. В качестве музыкального материала для этой цели лучше использовать одноголосные пьесы и этюды, а так же гаммы и арпеджио. Затем можно перейти к двух-трехголосной фактуре.</w:t>
      </w:r>
    </w:p>
    <w:p w:rsidR="001D2710" w:rsidRDefault="001D2710" w:rsidP="001D2710">
      <w:pPr>
        <w:spacing w:line="360" w:lineRule="auto"/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Виды музыкальной деятельности ученика – домриста.</w:t>
      </w:r>
    </w:p>
    <w:p w:rsidR="001D2710" w:rsidRDefault="001D2710" w:rsidP="001D2710">
      <w:pPr>
        <w:spacing w:line="360" w:lineRule="auto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Сольная.</w:t>
      </w:r>
    </w:p>
    <w:p w:rsidR="001D2710" w:rsidRDefault="001D2710" w:rsidP="001D2710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При подготовке учащегося к сольному выступлению необходимо воспитывать в нем умение сосредоточиться, ощущать характер музыки и вызывать в себе чувство радостного общения с аудиторией. Важно, чтобы </w:t>
      </w:r>
      <w:r>
        <w:rPr>
          <w:sz w:val="28"/>
          <w:szCs w:val="28"/>
        </w:rPr>
        <w:lastRenderedPageBreak/>
        <w:t>ребенок все  больше проникался убеждением в необходимости передать другим то, чему он научился в музыкальной школе, желание донести до слушателя замысел композитора, чтобы всё это было сильнее страха.</w:t>
      </w:r>
    </w:p>
    <w:p w:rsidR="001D2710" w:rsidRDefault="001D2710" w:rsidP="001D2710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После выступления исполнение следует обсудить с учеником на уроке, подчеркнуть, что выявилось на эстраде ярче, и что было утеряно. Если волнение отразилось неблагоприятно на игре, следует разобраться в его причинах, сделать определенные выводы.</w:t>
      </w:r>
    </w:p>
    <w:p w:rsidR="001D2710" w:rsidRDefault="001D2710" w:rsidP="001D2710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Для развития аналитического мышления и логической памяти существуют следующие формы работы с учениками:</w:t>
      </w:r>
    </w:p>
    <w:p w:rsidR="001D2710" w:rsidRDefault="001D2710" w:rsidP="001D2710">
      <w:pPr>
        <w:numPr>
          <w:ilvl w:val="0"/>
          <w:numId w:val="6"/>
        </w:numPr>
        <w:spacing w:line="360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Устный отчет о подготовке домашнего задания: ученик рассказывает о том, что было трудно, как устранялись трудности и т.д.</w:t>
      </w:r>
    </w:p>
    <w:p w:rsidR="001D2710" w:rsidRDefault="001D2710" w:rsidP="001D2710">
      <w:pPr>
        <w:numPr>
          <w:ilvl w:val="0"/>
          <w:numId w:val="6"/>
        </w:numPr>
        <w:spacing w:line="360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Самостоятельный анализ исполнения: ученик оценивает свою игру, отмечает ошибки, делает разбор исполнения своего товарища, особенно тех пьес, которые сам играл раньше и хорошо изучил.</w:t>
      </w:r>
    </w:p>
    <w:p w:rsidR="001D2710" w:rsidRDefault="001D2710" w:rsidP="001D2710">
      <w:pPr>
        <w:numPr>
          <w:ilvl w:val="0"/>
          <w:numId w:val="6"/>
        </w:numPr>
        <w:spacing w:line="360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Самостоятельный разбор – устный и  на инструменте под наблюдением педагога.</w:t>
      </w:r>
    </w:p>
    <w:p w:rsidR="001D2710" w:rsidRDefault="001D2710" w:rsidP="001D2710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Важнейшие рекомендации относительно работы над произведением записываются учителем в дневник.</w:t>
      </w:r>
    </w:p>
    <w:p w:rsidR="001D2710" w:rsidRDefault="001D2710" w:rsidP="001D2710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Исполнение учеником самостоятельно выученного произведения наглядно показывает, чему он научился за данный период времени. Как учащийся разбирается в тексте, как воплощает художественный образ, как слушает себя во время исполнения, становится ясно, на какие разделы работы педагогу надо обратить внимание.</w:t>
      </w:r>
    </w:p>
    <w:p w:rsidR="001D2710" w:rsidRDefault="001D2710" w:rsidP="001D2710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Различные формы изучения произведения позволяют расширить репертуар учеников, что важно для их всестороннего развития. С целью накопления репертуара надо почаще повторять с учеником некоторые произведения, в первую очередь особенно любимые им и успешно исполняемые публично. </w:t>
      </w:r>
    </w:p>
    <w:p w:rsidR="003B613B" w:rsidRDefault="003B613B" w:rsidP="001D2710">
      <w:pPr>
        <w:spacing w:line="360" w:lineRule="auto"/>
        <w:jc w:val="both"/>
        <w:rPr>
          <w:b/>
          <w:sz w:val="28"/>
          <w:szCs w:val="28"/>
          <w:u w:val="single"/>
        </w:rPr>
      </w:pPr>
    </w:p>
    <w:p w:rsidR="003B613B" w:rsidRDefault="003B613B" w:rsidP="001D2710">
      <w:pPr>
        <w:spacing w:line="360" w:lineRule="auto"/>
        <w:jc w:val="both"/>
        <w:rPr>
          <w:b/>
          <w:sz w:val="28"/>
          <w:szCs w:val="28"/>
          <w:u w:val="single"/>
        </w:rPr>
      </w:pPr>
    </w:p>
    <w:p w:rsidR="003B613B" w:rsidRDefault="003B613B" w:rsidP="001D2710">
      <w:pPr>
        <w:spacing w:line="360" w:lineRule="auto"/>
        <w:jc w:val="both"/>
        <w:rPr>
          <w:b/>
          <w:sz w:val="28"/>
          <w:szCs w:val="28"/>
          <w:u w:val="single"/>
        </w:rPr>
      </w:pPr>
    </w:p>
    <w:p w:rsidR="003B613B" w:rsidRDefault="003B613B" w:rsidP="001D2710">
      <w:pPr>
        <w:spacing w:line="360" w:lineRule="auto"/>
        <w:jc w:val="both"/>
        <w:rPr>
          <w:b/>
          <w:sz w:val="28"/>
          <w:szCs w:val="28"/>
          <w:u w:val="single"/>
        </w:rPr>
      </w:pPr>
    </w:p>
    <w:p w:rsidR="003B613B" w:rsidRDefault="003B613B" w:rsidP="001D2710">
      <w:pPr>
        <w:spacing w:line="360" w:lineRule="auto"/>
        <w:jc w:val="both"/>
        <w:rPr>
          <w:b/>
          <w:sz w:val="28"/>
          <w:szCs w:val="28"/>
          <w:u w:val="single"/>
        </w:rPr>
      </w:pPr>
    </w:p>
    <w:p w:rsidR="003B613B" w:rsidRDefault="003B613B" w:rsidP="001D2710">
      <w:pPr>
        <w:spacing w:line="360" w:lineRule="auto"/>
        <w:jc w:val="both"/>
        <w:rPr>
          <w:b/>
          <w:sz w:val="28"/>
          <w:szCs w:val="28"/>
          <w:u w:val="single"/>
        </w:rPr>
      </w:pPr>
    </w:p>
    <w:p w:rsidR="003B613B" w:rsidRDefault="003B613B" w:rsidP="001D2710">
      <w:pPr>
        <w:spacing w:line="360" w:lineRule="auto"/>
        <w:jc w:val="both"/>
        <w:rPr>
          <w:b/>
          <w:sz w:val="28"/>
          <w:szCs w:val="28"/>
          <w:u w:val="single"/>
        </w:rPr>
      </w:pPr>
    </w:p>
    <w:p w:rsidR="003B613B" w:rsidRDefault="003B613B" w:rsidP="001D2710">
      <w:pPr>
        <w:spacing w:line="360" w:lineRule="auto"/>
        <w:jc w:val="both"/>
        <w:rPr>
          <w:b/>
          <w:sz w:val="28"/>
          <w:szCs w:val="28"/>
          <w:u w:val="single"/>
        </w:rPr>
      </w:pPr>
    </w:p>
    <w:p w:rsidR="003B613B" w:rsidRDefault="003B613B" w:rsidP="001D2710">
      <w:pPr>
        <w:spacing w:line="360" w:lineRule="auto"/>
        <w:jc w:val="both"/>
        <w:rPr>
          <w:b/>
          <w:sz w:val="28"/>
          <w:szCs w:val="28"/>
          <w:u w:val="single"/>
        </w:rPr>
      </w:pPr>
    </w:p>
    <w:p w:rsidR="003B613B" w:rsidRDefault="003B613B" w:rsidP="001D2710">
      <w:pPr>
        <w:spacing w:line="360" w:lineRule="auto"/>
        <w:jc w:val="both"/>
        <w:rPr>
          <w:b/>
          <w:sz w:val="28"/>
          <w:szCs w:val="28"/>
          <w:u w:val="single"/>
        </w:rPr>
      </w:pPr>
    </w:p>
    <w:p w:rsidR="003B613B" w:rsidRDefault="003B613B" w:rsidP="001D2710">
      <w:pPr>
        <w:spacing w:line="360" w:lineRule="auto"/>
        <w:jc w:val="both"/>
        <w:rPr>
          <w:b/>
          <w:sz w:val="28"/>
          <w:szCs w:val="28"/>
          <w:u w:val="single"/>
        </w:rPr>
      </w:pPr>
    </w:p>
    <w:p w:rsidR="001D2710" w:rsidRDefault="001D2710" w:rsidP="003B613B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  <w:u w:val="single"/>
        </w:rPr>
        <w:t>Ансамблевая деятельность учащегося.</w:t>
      </w:r>
    </w:p>
    <w:p w:rsidR="001D2710" w:rsidRDefault="001D2710" w:rsidP="001D2710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Для разностороннего музыкального воспитания большое значение имеют различные ансамбли. При игре в ансамбле развиваются такие важные качества как:</w:t>
      </w:r>
    </w:p>
    <w:p w:rsidR="001D2710" w:rsidRDefault="001D2710" w:rsidP="001D2710">
      <w:pPr>
        <w:numPr>
          <w:ilvl w:val="0"/>
          <w:numId w:val="7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умение слушать не только себя, но и партнера, а так же общее звучание всей музыкальной ткани пьесы</w:t>
      </w:r>
    </w:p>
    <w:p w:rsidR="001D2710" w:rsidRDefault="001D2710" w:rsidP="001D2710">
      <w:pPr>
        <w:numPr>
          <w:ilvl w:val="0"/>
          <w:numId w:val="7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умение увлечь своим замыслом товарища, а когда это необходимо, подчиняться по его воле</w:t>
      </w:r>
    </w:p>
    <w:p w:rsidR="001D2710" w:rsidRDefault="001D2710" w:rsidP="001D2710">
      <w:pPr>
        <w:numPr>
          <w:ilvl w:val="0"/>
          <w:numId w:val="7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активация фантазии и творческого начала</w:t>
      </w:r>
    </w:p>
    <w:p w:rsidR="001D2710" w:rsidRDefault="001D2710" w:rsidP="001D2710">
      <w:pPr>
        <w:numPr>
          <w:ilvl w:val="0"/>
          <w:numId w:val="7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обострение ощущения звукового колорита</w:t>
      </w:r>
    </w:p>
    <w:p w:rsidR="001D2710" w:rsidRDefault="001D2710" w:rsidP="001D2710">
      <w:pPr>
        <w:numPr>
          <w:ilvl w:val="0"/>
          <w:numId w:val="7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чувство ответственности за знание своей партии, ибо совместное исполнительство требует свободного владения текстом</w:t>
      </w:r>
    </w:p>
    <w:p w:rsidR="001D2710" w:rsidRDefault="001D2710" w:rsidP="001D2710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Следует отметить, что различные виды ансамблей позволяют ознакомиться с произведениями разных жанров и тем самым расширяют музыкальный кругозор учащихся, готовят их к восприятию этих произведений в концертном зале, театре.</w:t>
      </w:r>
    </w:p>
    <w:p w:rsidR="001D2710" w:rsidRDefault="001D2710" w:rsidP="001D2710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Важнейшим требованием совместной игры являются одинаковые ощущения характера и темпа произведения, что требует от учащихся умения передавать мелодию партнеру, сопровождение или пассаж, не разрывая при этом музыкальной ткани.</w:t>
      </w:r>
    </w:p>
    <w:p w:rsidR="001D2710" w:rsidRDefault="001D2710" w:rsidP="001D2710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  <w:t>Работа в ансамбле важна на всех этапах музыкального развития учащихся. Освоение первоначальных  навыков игры в ансамбле происходит с первых шагов обучения. Сначала педагог аккомпанирует ученику, затем простейший аккомпанемент поручается самому ученику. Таким образом, ученик приобретает первоначальные ансамблевые навыки солирования, когда нужно ярче выявить свою партию, и  аккомпанирования – умения отойти на второй план, ради единого целого.</w:t>
      </w:r>
    </w:p>
    <w:p w:rsidR="001D2710" w:rsidRDefault="001D2710" w:rsidP="001D2710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Важнейшей формой ансамблевой работы следует считать игру с концертмейстером. Она воспитывает гармонический слух, ощущение формы, взаимопонимание и взаимодействие во время концертных выступлений.</w:t>
      </w:r>
    </w:p>
    <w:p w:rsidR="001D2710" w:rsidRDefault="001D2710" w:rsidP="001D2710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В старших классах работа над навыками ансамблевого исполнения и аккомпанирования продолжается. Наиболее интересные номера следует показывать на классных вечерах, концертах для родителей и учащихся общеобразовательных школ, академических концертах и т.д. </w:t>
      </w:r>
    </w:p>
    <w:p w:rsidR="00B950C4" w:rsidRDefault="00B950C4" w:rsidP="001D2710">
      <w:pPr>
        <w:spacing w:line="360" w:lineRule="auto"/>
        <w:jc w:val="both"/>
        <w:rPr>
          <w:sz w:val="28"/>
          <w:szCs w:val="28"/>
        </w:rPr>
      </w:pPr>
    </w:p>
    <w:p w:rsidR="001D2710" w:rsidRDefault="001D2710" w:rsidP="003B613B">
      <w:pPr>
        <w:spacing w:line="360" w:lineRule="auto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Чтение с листа.</w:t>
      </w:r>
    </w:p>
    <w:p w:rsidR="001D2710" w:rsidRDefault="001D2710" w:rsidP="001D2710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Чтение нот с листа – одна  из необходимых предпосылок всестороннего развития учащихся, открывающая перед ними широкие возможности для ознакомления с музыкальной литературой. Игрой в ансамблях, аккомпанирования певцам и инструменталистам.</w:t>
      </w:r>
    </w:p>
    <w:p w:rsidR="001D2710" w:rsidRDefault="001D2710" w:rsidP="001D2710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Чтобы научиться  читать ноты с листа, необходима систематическая тренировка. Вся эта работа осуществляется под руководством педагога. С первых месяцев обучения педагог приучает учащегося перед исполнением пьесы внимательно просмотреть  текст, определить метроритм, </w:t>
      </w:r>
      <w:proofErr w:type="spellStart"/>
      <w:r>
        <w:rPr>
          <w:sz w:val="28"/>
          <w:szCs w:val="28"/>
        </w:rPr>
        <w:t>ладотональность</w:t>
      </w:r>
      <w:proofErr w:type="spellEnd"/>
      <w:r>
        <w:rPr>
          <w:sz w:val="28"/>
          <w:szCs w:val="28"/>
        </w:rPr>
        <w:t>, характер мелодического и гармонического развития, контуры формы. А затем, во время исполнения, стремиться охватить на нотном стане зрением и слухом возможно больше звуков, «видеть» и «слышать» вперед, сосредоточиться на главном, меньше смотреть на инструмент.</w:t>
      </w:r>
    </w:p>
    <w:p w:rsidR="001D2710" w:rsidRDefault="001D2710" w:rsidP="001D2710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  <w:t>В процессе обучения чтению нот с листа можно использовать специальные упражнения:</w:t>
      </w:r>
    </w:p>
    <w:p w:rsidR="001D2710" w:rsidRDefault="001D2710" w:rsidP="001D2710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1) педагог начинает играть фразу, а ученик подхватывает и продолжает её, тем самым вырабатывается умение следить за исполнением по нотам и «смотреть», «слышать» вперед.</w:t>
      </w:r>
    </w:p>
    <w:p w:rsidR="001D2710" w:rsidRDefault="001D2710" w:rsidP="001D2710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2) педагог играет мелодию, а ученик простукивает рукой ритм сопровождения</w:t>
      </w:r>
    </w:p>
    <w:p w:rsidR="001D2710" w:rsidRDefault="001D2710" w:rsidP="001D2710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 </w:t>
      </w:r>
      <w:proofErr w:type="spellStart"/>
      <w:r>
        <w:rPr>
          <w:sz w:val="28"/>
          <w:szCs w:val="28"/>
        </w:rPr>
        <w:t>прохлопывание</w:t>
      </w:r>
      <w:proofErr w:type="spellEnd"/>
      <w:r>
        <w:rPr>
          <w:sz w:val="28"/>
          <w:szCs w:val="28"/>
        </w:rPr>
        <w:t xml:space="preserve"> длительностей мелодии и сопровождения одновременно двумя руками – сначала в простейших, затем в постепенно усложняющихся сочетаниях.</w:t>
      </w:r>
    </w:p>
    <w:p w:rsidR="001D2710" w:rsidRDefault="001D2710" w:rsidP="001D2710">
      <w:pPr>
        <w:spacing w:line="360" w:lineRule="auto"/>
        <w:jc w:val="both"/>
        <w:rPr>
          <w:sz w:val="28"/>
          <w:szCs w:val="28"/>
        </w:rPr>
      </w:pPr>
    </w:p>
    <w:p w:rsidR="003B613B" w:rsidRDefault="003B613B" w:rsidP="001D2710">
      <w:pPr>
        <w:spacing w:line="360" w:lineRule="auto"/>
        <w:jc w:val="both"/>
        <w:rPr>
          <w:b/>
          <w:sz w:val="28"/>
          <w:szCs w:val="28"/>
          <w:u w:val="single"/>
        </w:rPr>
      </w:pPr>
    </w:p>
    <w:p w:rsidR="001D2710" w:rsidRDefault="001D2710" w:rsidP="003B613B">
      <w:pPr>
        <w:spacing w:line="360" w:lineRule="auto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Музицирование.</w:t>
      </w:r>
    </w:p>
    <w:p w:rsidR="001D2710" w:rsidRDefault="001D2710" w:rsidP="001D2710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Современная педагогика придает большое значение занятиям, связанным с подбором по слуху, транспонированием, сочинением музыки. Систематически уделяя этой работе внимание, педагог сможет лучше подготовить учеников, ориентированных на последующую профессиональную деятельность, на участие в любительском музицировании.</w:t>
      </w:r>
    </w:p>
    <w:p w:rsidR="001D2710" w:rsidRDefault="001D2710" w:rsidP="001D2710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Общая направленность музыкального развития детей в отношении подбора по слуху, транспозиции и сочинения музыки должна быть соотнесена с программой по сольфеджио. Подбор по слуху обычно начинают с несложных </w:t>
      </w:r>
      <w:proofErr w:type="spellStart"/>
      <w:r>
        <w:rPr>
          <w:sz w:val="28"/>
          <w:szCs w:val="28"/>
        </w:rPr>
        <w:t>попевок</w:t>
      </w:r>
      <w:proofErr w:type="spellEnd"/>
      <w:r>
        <w:rPr>
          <w:sz w:val="28"/>
          <w:szCs w:val="28"/>
        </w:rPr>
        <w:t xml:space="preserve"> и детских песен. В дальнейшем  мелодии постепенно усложняются и дополняются различными видами сопровождения. Материалом для подбора может служить музыка, исполняемая на инструменте или голосом.</w:t>
      </w:r>
    </w:p>
    <w:p w:rsidR="001D2710" w:rsidRDefault="001D2710" w:rsidP="001D2710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  <w:u w:val="single"/>
        </w:rPr>
        <w:t>Транспонирование</w:t>
      </w:r>
      <w:r>
        <w:rPr>
          <w:sz w:val="28"/>
          <w:szCs w:val="28"/>
        </w:rPr>
        <w:t xml:space="preserve"> на начальных этапах обучения является продолжением подбора по слуху знакомых мелодий от разных звуков. В дальнейшем следует транспонировать легкие пьесы, отрывки из разучиваемых произведений. Полезно играть в разных тональностях.</w:t>
      </w:r>
    </w:p>
    <w:p w:rsidR="001D2710" w:rsidRDefault="001D2710" w:rsidP="001D2710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  <w:t>Приступая к транспонированию, ученик должен хорошо знать материал на память, иметь о нем ясное слуховое представление.</w:t>
      </w:r>
    </w:p>
    <w:p w:rsidR="001D2710" w:rsidRDefault="001D2710" w:rsidP="001D2710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Постепенно, по мере развития ученика, педагог стремиться заинтересовать его такими заданиями как завершение неоконченных мелодий, придумывая к мелодиям сопровождения, а затем сочинение собственных песен и небольших пьес.</w:t>
      </w:r>
    </w:p>
    <w:p w:rsidR="001D2710" w:rsidRDefault="001D2710" w:rsidP="001D2710">
      <w:pPr>
        <w:spacing w:line="360" w:lineRule="auto"/>
        <w:jc w:val="both"/>
        <w:rPr>
          <w:sz w:val="28"/>
          <w:szCs w:val="28"/>
        </w:rPr>
      </w:pPr>
    </w:p>
    <w:p w:rsidR="00B950C4" w:rsidRDefault="001D2710" w:rsidP="001D2710">
      <w:pPr>
        <w:spacing w:line="360" w:lineRule="auto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</w:t>
      </w:r>
    </w:p>
    <w:p w:rsidR="00B950C4" w:rsidRDefault="00B950C4" w:rsidP="001D2710">
      <w:pPr>
        <w:spacing w:line="360" w:lineRule="auto"/>
        <w:jc w:val="both"/>
        <w:rPr>
          <w:b/>
          <w:sz w:val="36"/>
          <w:szCs w:val="36"/>
        </w:rPr>
      </w:pPr>
    </w:p>
    <w:p w:rsidR="00B950C4" w:rsidRDefault="00B950C4" w:rsidP="001D2710">
      <w:pPr>
        <w:spacing w:line="360" w:lineRule="auto"/>
        <w:jc w:val="both"/>
        <w:rPr>
          <w:b/>
          <w:sz w:val="36"/>
          <w:szCs w:val="36"/>
        </w:rPr>
      </w:pPr>
    </w:p>
    <w:p w:rsidR="00B950C4" w:rsidRDefault="00B950C4" w:rsidP="001D2710">
      <w:pPr>
        <w:spacing w:line="360" w:lineRule="auto"/>
        <w:jc w:val="both"/>
        <w:rPr>
          <w:b/>
          <w:sz w:val="36"/>
          <w:szCs w:val="36"/>
        </w:rPr>
      </w:pPr>
    </w:p>
    <w:p w:rsidR="00B950C4" w:rsidRDefault="00B950C4" w:rsidP="001D2710">
      <w:pPr>
        <w:spacing w:line="360" w:lineRule="auto"/>
        <w:jc w:val="both"/>
        <w:rPr>
          <w:b/>
          <w:sz w:val="36"/>
          <w:szCs w:val="36"/>
        </w:rPr>
      </w:pPr>
    </w:p>
    <w:p w:rsidR="001D2710" w:rsidRDefault="003B613B" w:rsidP="00B950C4">
      <w:pPr>
        <w:spacing w:line="360" w:lineRule="auto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З</w:t>
      </w:r>
      <w:bookmarkStart w:id="0" w:name="_GoBack"/>
      <w:bookmarkEnd w:id="0"/>
      <w:r w:rsidR="001D2710">
        <w:rPr>
          <w:b/>
          <w:sz w:val="36"/>
          <w:szCs w:val="36"/>
        </w:rPr>
        <w:t>аключение</w:t>
      </w:r>
    </w:p>
    <w:p w:rsidR="001D2710" w:rsidRDefault="001D2710" w:rsidP="001D2710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Методика музыкального воспитания входит в систему педагогических наук и занимает в ней своё, относительно самостоятельное место. Значение методики музыкального воспитания обусловлено важной ролью музыкального искусства в воспитании подрастающего поколения. Именно знание методики  позволяет педагогу воспитывать у детей понимание музыки и интерес к музыкальному искусству. </w:t>
      </w:r>
    </w:p>
    <w:p w:rsidR="001D2710" w:rsidRDefault="001D2710" w:rsidP="001D2710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Принципиальное значение имеет «личностное»  общение преподавателя с учениками. Важно, чтобы между педагогом и учеником не было дистанции, так как настоящая, продуктивная работа возможна  лишь тогда, когда существует взаимное уважение друг к другу.</w:t>
      </w:r>
    </w:p>
    <w:p w:rsidR="001D2710" w:rsidRDefault="001D2710" w:rsidP="001D2710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Уже более 100 лет тому назад  домра прошла  большой путь развития, а исполнительство на домре достигло высокой степени совершенства.</w:t>
      </w:r>
    </w:p>
    <w:p w:rsidR="001D2710" w:rsidRDefault="001D2710" w:rsidP="001D2710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Домра – инструмент больших возможностей. Сегодня она – признанный концертный  сольный, ансамблевый и оркестровый  инструмент. Музыкант, владеющий ею, при желании может добиться выдающихся артистических </w:t>
      </w:r>
      <w:r>
        <w:rPr>
          <w:sz w:val="28"/>
          <w:szCs w:val="28"/>
        </w:rPr>
        <w:lastRenderedPageBreak/>
        <w:t>результатов. А путь к ним начинается с первых шагов. В нашей стране исполнительство на домре получило большое развитие. Постоянно растет уровень игры на ней, чему в значительной степени способствует включение домры в программы профессиональных музыкальных учебных заведений – школ, училищ и вузов, а также, широкое распространение домры в сфере художественной самодеятельности.</w:t>
      </w:r>
    </w:p>
    <w:p w:rsidR="001D2710" w:rsidRDefault="001D2710" w:rsidP="001D2710">
      <w:pPr>
        <w:spacing w:line="360" w:lineRule="auto"/>
        <w:jc w:val="both"/>
        <w:rPr>
          <w:sz w:val="28"/>
          <w:szCs w:val="28"/>
        </w:rPr>
      </w:pPr>
    </w:p>
    <w:p w:rsidR="001D2710" w:rsidRDefault="001D2710" w:rsidP="001D2710">
      <w:pPr>
        <w:spacing w:line="360" w:lineRule="auto"/>
        <w:jc w:val="both"/>
        <w:rPr>
          <w:sz w:val="28"/>
          <w:szCs w:val="28"/>
        </w:rPr>
      </w:pPr>
    </w:p>
    <w:p w:rsidR="001D2710" w:rsidRDefault="001D2710" w:rsidP="001D2710">
      <w:pPr>
        <w:spacing w:line="360" w:lineRule="auto"/>
        <w:ind w:left="180"/>
        <w:jc w:val="both"/>
        <w:rPr>
          <w:sz w:val="28"/>
          <w:szCs w:val="28"/>
        </w:rPr>
      </w:pPr>
    </w:p>
    <w:p w:rsidR="001D2710" w:rsidRDefault="001D2710" w:rsidP="001D2710">
      <w:pPr>
        <w:spacing w:line="360" w:lineRule="auto"/>
        <w:ind w:left="180"/>
        <w:jc w:val="both"/>
        <w:rPr>
          <w:sz w:val="28"/>
          <w:szCs w:val="28"/>
        </w:rPr>
      </w:pPr>
    </w:p>
    <w:p w:rsidR="001D2710" w:rsidRDefault="001D2710" w:rsidP="001D2710">
      <w:pPr>
        <w:spacing w:line="360" w:lineRule="auto"/>
        <w:ind w:left="180"/>
        <w:jc w:val="both"/>
        <w:rPr>
          <w:sz w:val="28"/>
          <w:szCs w:val="28"/>
        </w:rPr>
      </w:pPr>
    </w:p>
    <w:p w:rsidR="001D2710" w:rsidRDefault="001D2710" w:rsidP="001D2710">
      <w:pPr>
        <w:spacing w:line="360" w:lineRule="auto"/>
        <w:ind w:left="180"/>
        <w:jc w:val="both"/>
        <w:rPr>
          <w:sz w:val="28"/>
          <w:szCs w:val="28"/>
        </w:rPr>
      </w:pPr>
    </w:p>
    <w:p w:rsidR="001D2710" w:rsidRDefault="001D2710" w:rsidP="001D2710">
      <w:pPr>
        <w:spacing w:line="360" w:lineRule="auto"/>
        <w:ind w:left="180"/>
        <w:jc w:val="both"/>
        <w:rPr>
          <w:sz w:val="28"/>
          <w:szCs w:val="28"/>
        </w:rPr>
      </w:pPr>
    </w:p>
    <w:p w:rsidR="001D2710" w:rsidRDefault="00B950C4" w:rsidP="001D2710">
      <w:pPr>
        <w:spacing w:line="360" w:lineRule="auto"/>
        <w:ind w:left="18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</w:t>
      </w:r>
      <w:r w:rsidR="001D2710">
        <w:rPr>
          <w:b/>
          <w:sz w:val="28"/>
          <w:szCs w:val="28"/>
        </w:rPr>
        <w:t>писок учебной литературы:</w:t>
      </w:r>
    </w:p>
    <w:p w:rsidR="001D2710" w:rsidRDefault="001D2710" w:rsidP="001D2710">
      <w:pPr>
        <w:spacing w:line="360" w:lineRule="auto"/>
        <w:ind w:left="180"/>
        <w:jc w:val="both"/>
        <w:rPr>
          <w:b/>
          <w:sz w:val="28"/>
          <w:szCs w:val="28"/>
        </w:rPr>
      </w:pPr>
    </w:p>
    <w:p w:rsidR="001D2710" w:rsidRDefault="001D2710" w:rsidP="001D2710">
      <w:pPr>
        <w:numPr>
          <w:ilvl w:val="0"/>
          <w:numId w:val="8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Хрестоматия домриста. 1-3 </w:t>
      </w:r>
      <w:proofErr w:type="spellStart"/>
      <w:r>
        <w:rPr>
          <w:sz w:val="28"/>
          <w:szCs w:val="28"/>
        </w:rPr>
        <w:t>кл</w:t>
      </w:r>
      <w:proofErr w:type="spellEnd"/>
      <w:r>
        <w:rPr>
          <w:sz w:val="28"/>
          <w:szCs w:val="28"/>
        </w:rPr>
        <w:t>. М-8</w:t>
      </w:r>
      <w:r w:rsidR="00B950C4">
        <w:rPr>
          <w:sz w:val="28"/>
          <w:szCs w:val="28"/>
        </w:rPr>
        <w:t>3</w:t>
      </w:r>
    </w:p>
    <w:p w:rsidR="001D2710" w:rsidRDefault="001D2710" w:rsidP="001D2710">
      <w:pPr>
        <w:numPr>
          <w:ilvl w:val="0"/>
          <w:numId w:val="8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Альбом ученика-домриста, </w:t>
      </w:r>
      <w:proofErr w:type="spellStart"/>
      <w:r>
        <w:rPr>
          <w:sz w:val="28"/>
          <w:szCs w:val="28"/>
        </w:rPr>
        <w:t>вып</w:t>
      </w:r>
      <w:proofErr w:type="spellEnd"/>
      <w:r>
        <w:rPr>
          <w:sz w:val="28"/>
          <w:szCs w:val="28"/>
        </w:rPr>
        <w:t xml:space="preserve"> 2, Киев-73</w:t>
      </w:r>
    </w:p>
    <w:p w:rsidR="001D2710" w:rsidRDefault="001D2710" w:rsidP="001D2710">
      <w:pPr>
        <w:numPr>
          <w:ilvl w:val="0"/>
          <w:numId w:val="8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Репертуар домриста, вып.2, М-82</w:t>
      </w:r>
    </w:p>
    <w:p w:rsidR="001D2710" w:rsidRDefault="001D2710" w:rsidP="001D2710">
      <w:pPr>
        <w:numPr>
          <w:ilvl w:val="0"/>
          <w:numId w:val="8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Хрестоматия , 4-5 </w:t>
      </w:r>
      <w:proofErr w:type="spellStart"/>
      <w:r>
        <w:rPr>
          <w:sz w:val="28"/>
          <w:szCs w:val="28"/>
        </w:rPr>
        <w:t>кл</w:t>
      </w:r>
      <w:proofErr w:type="spellEnd"/>
      <w:r>
        <w:rPr>
          <w:sz w:val="28"/>
          <w:szCs w:val="28"/>
        </w:rPr>
        <w:t>. М-86</w:t>
      </w:r>
    </w:p>
    <w:p w:rsidR="001D2710" w:rsidRDefault="001D2710" w:rsidP="001D2710">
      <w:pPr>
        <w:numPr>
          <w:ilvl w:val="0"/>
          <w:numId w:val="8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Педагогический репертуар домриста, </w:t>
      </w:r>
      <w:proofErr w:type="spellStart"/>
      <w:r>
        <w:rPr>
          <w:sz w:val="28"/>
          <w:szCs w:val="28"/>
        </w:rPr>
        <w:t>вып</w:t>
      </w:r>
      <w:proofErr w:type="spellEnd"/>
      <w:r>
        <w:rPr>
          <w:sz w:val="28"/>
          <w:szCs w:val="28"/>
        </w:rPr>
        <w:t xml:space="preserve">. </w:t>
      </w:r>
    </w:p>
    <w:p w:rsidR="001D2710" w:rsidRDefault="001D2710" w:rsidP="001D2710">
      <w:pPr>
        <w:numPr>
          <w:ilvl w:val="0"/>
          <w:numId w:val="8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Зверев А. Детский альбом М-80</w:t>
      </w:r>
    </w:p>
    <w:p w:rsidR="001D2710" w:rsidRDefault="001D2710" w:rsidP="001D2710">
      <w:pPr>
        <w:numPr>
          <w:ilvl w:val="0"/>
          <w:numId w:val="8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Андреев В. Избранные произведения, М-83</w:t>
      </w:r>
    </w:p>
    <w:p w:rsidR="001D2710" w:rsidRDefault="001D2710" w:rsidP="001D2710">
      <w:pPr>
        <w:numPr>
          <w:ilvl w:val="0"/>
          <w:numId w:val="8"/>
        </w:numPr>
        <w:spacing w:line="360" w:lineRule="auto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Чунин</w:t>
      </w:r>
      <w:proofErr w:type="spellEnd"/>
      <w:r>
        <w:rPr>
          <w:sz w:val="28"/>
          <w:szCs w:val="28"/>
        </w:rPr>
        <w:t xml:space="preserve"> В. Школа игры на  трехструнной домре</w:t>
      </w:r>
      <w:proofErr w:type="gramStart"/>
      <w:r>
        <w:rPr>
          <w:sz w:val="28"/>
          <w:szCs w:val="28"/>
        </w:rPr>
        <w:t xml:space="preserve"> .</w:t>
      </w:r>
      <w:proofErr w:type="gramEnd"/>
      <w:r>
        <w:rPr>
          <w:sz w:val="28"/>
          <w:szCs w:val="28"/>
        </w:rPr>
        <w:t xml:space="preserve"> М-86</w:t>
      </w:r>
    </w:p>
    <w:p w:rsidR="001D2710" w:rsidRDefault="001D2710" w:rsidP="001D2710">
      <w:pPr>
        <w:numPr>
          <w:ilvl w:val="0"/>
          <w:numId w:val="8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Александров А. Школа игры на  трехструнной домре. М-88</w:t>
      </w:r>
    </w:p>
    <w:p w:rsidR="00B950C4" w:rsidRDefault="00B950C4" w:rsidP="001D2710">
      <w:pPr>
        <w:numPr>
          <w:ilvl w:val="0"/>
          <w:numId w:val="8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На досуге, </w:t>
      </w:r>
      <w:proofErr w:type="spellStart"/>
      <w:r>
        <w:rPr>
          <w:sz w:val="28"/>
          <w:szCs w:val="28"/>
        </w:rPr>
        <w:t>вып</w:t>
      </w:r>
      <w:proofErr w:type="spellEnd"/>
      <w:r>
        <w:rPr>
          <w:sz w:val="28"/>
          <w:szCs w:val="28"/>
        </w:rPr>
        <w:t>. 1, репертуарная тетрадь домриста. М-82</w:t>
      </w:r>
    </w:p>
    <w:p w:rsidR="00B950C4" w:rsidRDefault="00B950C4" w:rsidP="001D2710">
      <w:pPr>
        <w:numPr>
          <w:ilvl w:val="0"/>
          <w:numId w:val="8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Азбука домриста, тетрадь 1, М-2004</w:t>
      </w:r>
    </w:p>
    <w:p w:rsidR="00B950C4" w:rsidRDefault="00B950C4" w:rsidP="001D2710">
      <w:pPr>
        <w:numPr>
          <w:ilvl w:val="0"/>
          <w:numId w:val="8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Хрестоматия домриста, </w:t>
      </w:r>
      <w:proofErr w:type="spellStart"/>
      <w:r>
        <w:rPr>
          <w:sz w:val="28"/>
          <w:szCs w:val="28"/>
        </w:rPr>
        <w:t>вып</w:t>
      </w:r>
      <w:proofErr w:type="spellEnd"/>
      <w:r>
        <w:rPr>
          <w:sz w:val="28"/>
          <w:szCs w:val="28"/>
        </w:rPr>
        <w:t>. 2, Р-Д-98</w:t>
      </w:r>
    </w:p>
    <w:p w:rsidR="00B950C4" w:rsidRDefault="00B950C4" w:rsidP="001D2710">
      <w:pPr>
        <w:numPr>
          <w:ilvl w:val="0"/>
          <w:numId w:val="8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Юному домристу, </w:t>
      </w:r>
      <w:proofErr w:type="spellStart"/>
      <w:r>
        <w:rPr>
          <w:sz w:val="28"/>
          <w:szCs w:val="28"/>
        </w:rPr>
        <w:t>вып</w:t>
      </w:r>
      <w:proofErr w:type="spellEnd"/>
      <w:r>
        <w:rPr>
          <w:sz w:val="28"/>
          <w:szCs w:val="28"/>
        </w:rPr>
        <w:t>. 2. С-П-96</w:t>
      </w:r>
    </w:p>
    <w:p w:rsidR="00B950C4" w:rsidRDefault="00B950C4" w:rsidP="001D2710">
      <w:pPr>
        <w:numPr>
          <w:ilvl w:val="0"/>
          <w:numId w:val="8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Хрестоматия балалаечника, М-86</w:t>
      </w:r>
    </w:p>
    <w:p w:rsidR="00B950C4" w:rsidRDefault="00B950C4" w:rsidP="001D2710">
      <w:pPr>
        <w:numPr>
          <w:ilvl w:val="0"/>
          <w:numId w:val="8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Старинные вальсы, М-82</w:t>
      </w:r>
    </w:p>
    <w:p w:rsidR="001D2710" w:rsidRDefault="001D2710" w:rsidP="001D2710">
      <w:pPr>
        <w:spacing w:line="360" w:lineRule="auto"/>
        <w:jc w:val="both"/>
        <w:rPr>
          <w:sz w:val="28"/>
          <w:szCs w:val="28"/>
        </w:rPr>
      </w:pPr>
    </w:p>
    <w:p w:rsidR="001D2710" w:rsidRDefault="001D2710" w:rsidP="001D2710">
      <w:pPr>
        <w:spacing w:line="360" w:lineRule="auto"/>
        <w:jc w:val="both"/>
        <w:rPr>
          <w:sz w:val="28"/>
          <w:szCs w:val="28"/>
        </w:rPr>
      </w:pPr>
    </w:p>
    <w:p w:rsidR="001D2710" w:rsidRDefault="001D2710" w:rsidP="001D2710">
      <w:pPr>
        <w:spacing w:line="360" w:lineRule="auto"/>
        <w:jc w:val="both"/>
        <w:rPr>
          <w:sz w:val="28"/>
          <w:szCs w:val="28"/>
        </w:rPr>
      </w:pPr>
    </w:p>
    <w:p w:rsidR="001D2710" w:rsidRDefault="001D2710" w:rsidP="001D2710">
      <w:pPr>
        <w:spacing w:line="360" w:lineRule="auto"/>
        <w:jc w:val="both"/>
        <w:rPr>
          <w:sz w:val="28"/>
          <w:szCs w:val="28"/>
        </w:rPr>
      </w:pPr>
    </w:p>
    <w:p w:rsidR="001D2710" w:rsidRDefault="001D2710" w:rsidP="001D2710">
      <w:pPr>
        <w:spacing w:line="360" w:lineRule="auto"/>
        <w:jc w:val="both"/>
        <w:rPr>
          <w:sz w:val="28"/>
          <w:szCs w:val="28"/>
        </w:rPr>
      </w:pPr>
    </w:p>
    <w:p w:rsidR="001D2710" w:rsidRDefault="001D2710" w:rsidP="001D2710">
      <w:pPr>
        <w:spacing w:line="360" w:lineRule="auto"/>
        <w:jc w:val="both"/>
        <w:rPr>
          <w:sz w:val="28"/>
          <w:szCs w:val="28"/>
        </w:rPr>
      </w:pPr>
    </w:p>
    <w:p w:rsidR="001D2710" w:rsidRDefault="001D2710" w:rsidP="001D2710">
      <w:pPr>
        <w:spacing w:line="360" w:lineRule="auto"/>
        <w:jc w:val="both"/>
        <w:rPr>
          <w:sz w:val="28"/>
          <w:szCs w:val="28"/>
        </w:rPr>
      </w:pPr>
    </w:p>
    <w:p w:rsidR="001D2710" w:rsidRDefault="001D2710" w:rsidP="001D2710">
      <w:pPr>
        <w:spacing w:line="360" w:lineRule="auto"/>
        <w:jc w:val="both"/>
        <w:rPr>
          <w:sz w:val="28"/>
          <w:szCs w:val="28"/>
        </w:rPr>
      </w:pPr>
    </w:p>
    <w:p w:rsidR="001D2710" w:rsidRDefault="001D2710" w:rsidP="001D2710">
      <w:pPr>
        <w:spacing w:line="360" w:lineRule="auto"/>
        <w:jc w:val="both"/>
        <w:rPr>
          <w:sz w:val="28"/>
          <w:szCs w:val="28"/>
        </w:rPr>
      </w:pPr>
    </w:p>
    <w:p w:rsidR="001D2710" w:rsidRDefault="001D2710" w:rsidP="001D2710">
      <w:pPr>
        <w:spacing w:line="360" w:lineRule="auto"/>
        <w:jc w:val="both"/>
        <w:rPr>
          <w:sz w:val="28"/>
          <w:szCs w:val="28"/>
        </w:rPr>
      </w:pPr>
    </w:p>
    <w:p w:rsidR="001D2710" w:rsidRDefault="001D2710" w:rsidP="001D2710">
      <w:pPr>
        <w:spacing w:line="360" w:lineRule="auto"/>
        <w:jc w:val="both"/>
        <w:rPr>
          <w:sz w:val="28"/>
          <w:szCs w:val="28"/>
        </w:rPr>
      </w:pPr>
    </w:p>
    <w:p w:rsidR="001D2710" w:rsidRDefault="001D2710" w:rsidP="001D2710">
      <w:pPr>
        <w:spacing w:line="360" w:lineRule="auto"/>
        <w:jc w:val="both"/>
        <w:rPr>
          <w:sz w:val="28"/>
          <w:szCs w:val="28"/>
        </w:rPr>
      </w:pPr>
    </w:p>
    <w:p w:rsidR="001D2710" w:rsidRDefault="001D2710" w:rsidP="001D2710">
      <w:pPr>
        <w:spacing w:line="360" w:lineRule="auto"/>
        <w:jc w:val="both"/>
        <w:rPr>
          <w:sz w:val="28"/>
          <w:szCs w:val="28"/>
        </w:rPr>
      </w:pPr>
    </w:p>
    <w:p w:rsidR="001D2710" w:rsidRDefault="001D2710" w:rsidP="001D2710">
      <w:pPr>
        <w:pStyle w:val="2"/>
        <w:spacing w:line="360" w:lineRule="auto"/>
        <w:ind w:left="644"/>
        <w:rPr>
          <w:szCs w:val="28"/>
        </w:rPr>
      </w:pPr>
      <w:r>
        <w:rPr>
          <w:szCs w:val="28"/>
        </w:rPr>
        <w:t>Список методической литературы:</w:t>
      </w:r>
    </w:p>
    <w:p w:rsidR="001D2710" w:rsidRDefault="001D2710" w:rsidP="001D2710"/>
    <w:p w:rsidR="001D2710" w:rsidRDefault="001D2710" w:rsidP="001D2710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1. Программа ДШИ «Домра трехструнная» М. 2003</w:t>
      </w:r>
    </w:p>
    <w:p w:rsidR="001D2710" w:rsidRDefault="001D2710" w:rsidP="001D2710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2. Справочное пособие нормативные документы, образовательные программы ДШИ М, 1999</w:t>
      </w:r>
    </w:p>
    <w:p w:rsidR="001D2710" w:rsidRDefault="001D2710" w:rsidP="001D2710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3. Программа ДМШ «</w:t>
      </w:r>
      <w:proofErr w:type="gramStart"/>
      <w:r>
        <w:rPr>
          <w:sz w:val="28"/>
          <w:szCs w:val="28"/>
        </w:rPr>
        <w:t>Коллективное</w:t>
      </w:r>
      <w:proofErr w:type="gramEnd"/>
      <w:r>
        <w:rPr>
          <w:sz w:val="28"/>
          <w:szCs w:val="28"/>
        </w:rPr>
        <w:t xml:space="preserve"> музицирование, оркестровый класс»  М, 1990</w:t>
      </w:r>
    </w:p>
    <w:p w:rsidR="001D2710" w:rsidRDefault="001D2710" w:rsidP="001D2710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4. Методика обучения игре на народных инструментах, Л-75</w:t>
      </w:r>
    </w:p>
    <w:p w:rsidR="001D2710" w:rsidRDefault="001D2710" w:rsidP="001D2710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5. Илюхин А. Музыка для русских народных инструментов, том 4, ч. 1. М-62</w:t>
      </w:r>
    </w:p>
    <w:p w:rsidR="001D2710" w:rsidRDefault="001D2710" w:rsidP="001D2710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6. Александров П. Способы извлечения звука, приемы игры и штрихи на домре, М-75</w:t>
      </w:r>
    </w:p>
    <w:p w:rsidR="001D2710" w:rsidRDefault="001D2710" w:rsidP="001D2710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 </w:t>
      </w:r>
      <w:proofErr w:type="spellStart"/>
      <w:r>
        <w:rPr>
          <w:sz w:val="28"/>
          <w:szCs w:val="28"/>
        </w:rPr>
        <w:t>Ставицкий</w:t>
      </w:r>
      <w:proofErr w:type="spellEnd"/>
      <w:r>
        <w:rPr>
          <w:sz w:val="28"/>
          <w:szCs w:val="28"/>
        </w:rPr>
        <w:t xml:space="preserve"> З. Начальное обучение на домре, Л-84</w:t>
      </w:r>
    </w:p>
    <w:p w:rsidR="001D2710" w:rsidRDefault="001D2710" w:rsidP="001D2710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8. Васильев Ю., Широков А. Рассказы о русских народных инструментах, М-79</w:t>
      </w:r>
    </w:p>
    <w:p w:rsidR="001D2710" w:rsidRDefault="001D2710" w:rsidP="001D2710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9. Андреев В. Материалы и документы, М-86</w:t>
      </w:r>
    </w:p>
    <w:p w:rsidR="001D2710" w:rsidRDefault="001D2710" w:rsidP="001D2710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10. Кононова Н. Обучение дошкольников на детских музыкальных инструментах, М-90</w:t>
      </w:r>
    </w:p>
    <w:p w:rsidR="001D2710" w:rsidRDefault="001D2710" w:rsidP="001D2710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11. Формирование основ двигательной техники левой руки у учащихся в классе домры (методические рекомендации для преподавателей ДМШ, ДШИ), ЦНИК М-88</w:t>
      </w:r>
    </w:p>
    <w:p w:rsidR="001D2710" w:rsidRDefault="001D2710" w:rsidP="001D2710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1D2710" w:rsidRDefault="001D2710" w:rsidP="001D2710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1D2710" w:rsidRDefault="001D2710" w:rsidP="001D2710"/>
    <w:p w:rsidR="001D2710" w:rsidRDefault="001D2710" w:rsidP="001D2710">
      <w:pPr>
        <w:pStyle w:val="2"/>
        <w:spacing w:line="360" w:lineRule="auto"/>
        <w:ind w:left="644"/>
        <w:jc w:val="both"/>
        <w:rPr>
          <w:b w:val="0"/>
          <w:szCs w:val="28"/>
        </w:rPr>
      </w:pPr>
    </w:p>
    <w:p w:rsidR="001D2710" w:rsidRDefault="001D2710" w:rsidP="001D2710">
      <w:pPr>
        <w:pStyle w:val="2"/>
        <w:spacing w:line="360" w:lineRule="auto"/>
        <w:ind w:left="644"/>
        <w:jc w:val="both"/>
        <w:rPr>
          <w:b w:val="0"/>
          <w:szCs w:val="28"/>
        </w:rPr>
      </w:pPr>
    </w:p>
    <w:p w:rsidR="001D2710" w:rsidRDefault="001D2710" w:rsidP="001D2710">
      <w:pPr>
        <w:spacing w:line="360" w:lineRule="auto"/>
        <w:ind w:left="180"/>
        <w:jc w:val="both"/>
        <w:rPr>
          <w:sz w:val="28"/>
          <w:szCs w:val="28"/>
        </w:rPr>
      </w:pPr>
    </w:p>
    <w:p w:rsidR="00C73D31" w:rsidRDefault="00C73D31"/>
    <w:sectPr w:rsidR="00C73D31" w:rsidSect="00D52B30">
      <w:head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B069D" w:rsidRDefault="005B069D" w:rsidP="00B950C4">
      <w:r>
        <w:separator/>
      </w:r>
    </w:p>
  </w:endnote>
  <w:endnote w:type="continuationSeparator" w:id="1">
    <w:p w:rsidR="005B069D" w:rsidRDefault="005B069D" w:rsidP="00B950C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B069D" w:rsidRDefault="005B069D" w:rsidP="00B950C4">
      <w:r>
        <w:separator/>
      </w:r>
    </w:p>
  </w:footnote>
  <w:footnote w:type="continuationSeparator" w:id="1">
    <w:p w:rsidR="005B069D" w:rsidRDefault="005B069D" w:rsidP="00B950C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542247889"/>
      <w:docPartObj>
        <w:docPartGallery w:val="Page Numbers (Top of Page)"/>
        <w:docPartUnique/>
      </w:docPartObj>
    </w:sdtPr>
    <w:sdtContent>
      <w:p w:rsidR="00B950C4" w:rsidRDefault="00207B17">
        <w:pPr>
          <w:pStyle w:val="a3"/>
          <w:jc w:val="center"/>
        </w:pPr>
        <w:r>
          <w:fldChar w:fldCharType="begin"/>
        </w:r>
        <w:r w:rsidR="00B950C4">
          <w:instrText>PAGE   \* MERGEFORMAT</w:instrText>
        </w:r>
        <w:r>
          <w:fldChar w:fldCharType="separate"/>
        </w:r>
        <w:r w:rsidR="0073269A">
          <w:rPr>
            <w:noProof/>
          </w:rPr>
          <w:t>1</w:t>
        </w:r>
        <w:r>
          <w:fldChar w:fldCharType="end"/>
        </w:r>
      </w:p>
    </w:sdtContent>
  </w:sdt>
  <w:p w:rsidR="00B950C4" w:rsidRDefault="00B950C4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81D56"/>
    <w:multiLevelType w:val="hybridMultilevel"/>
    <w:tmpl w:val="D1C4F7D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CD386C"/>
    <w:multiLevelType w:val="hybridMultilevel"/>
    <w:tmpl w:val="3D52ED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D950895"/>
    <w:multiLevelType w:val="hybridMultilevel"/>
    <w:tmpl w:val="25AC805C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2C17805"/>
    <w:multiLevelType w:val="hybridMultilevel"/>
    <w:tmpl w:val="6E60F3BE"/>
    <w:lvl w:ilvl="0" w:tplc="CCE27DD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68D08FD"/>
    <w:multiLevelType w:val="hybridMultilevel"/>
    <w:tmpl w:val="459E502C"/>
    <w:lvl w:ilvl="0" w:tplc="51468484">
      <w:start w:val="1"/>
      <w:numFmt w:val="bullet"/>
      <w:lvlText w:val=""/>
      <w:lvlJc w:val="left"/>
      <w:pPr>
        <w:ind w:left="80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7F16561"/>
    <w:multiLevelType w:val="hybridMultilevel"/>
    <w:tmpl w:val="249A782E"/>
    <w:lvl w:ilvl="0" w:tplc="04190001">
      <w:start w:val="1"/>
      <w:numFmt w:val="bullet"/>
      <w:lvlText w:val=""/>
      <w:lvlJc w:val="left"/>
      <w:pPr>
        <w:ind w:left="80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F834581"/>
    <w:multiLevelType w:val="hybridMultilevel"/>
    <w:tmpl w:val="38A09ABE"/>
    <w:lvl w:ilvl="0" w:tplc="F014F45C">
      <w:start w:val="1"/>
      <w:numFmt w:val="decimal"/>
      <w:lvlText w:val="%1."/>
      <w:lvlJc w:val="left"/>
      <w:pPr>
        <w:ind w:left="795" w:hanging="43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F8A1AFF"/>
    <w:multiLevelType w:val="hybridMultilevel"/>
    <w:tmpl w:val="E36EB898"/>
    <w:lvl w:ilvl="0" w:tplc="D032B066">
      <w:start w:val="1"/>
      <w:numFmt w:val="upperRoman"/>
      <w:lvlText w:val="%1."/>
      <w:lvlJc w:val="left"/>
      <w:pPr>
        <w:ind w:left="720" w:hanging="72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3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D2710"/>
    <w:rsid w:val="001D2710"/>
    <w:rsid w:val="00207B17"/>
    <w:rsid w:val="0028185A"/>
    <w:rsid w:val="003B613B"/>
    <w:rsid w:val="005B069D"/>
    <w:rsid w:val="0073269A"/>
    <w:rsid w:val="00B950C4"/>
    <w:rsid w:val="00C73D31"/>
    <w:rsid w:val="00D52B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27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1D2710"/>
    <w:pPr>
      <w:keepNext/>
      <w:jc w:val="center"/>
      <w:outlineLvl w:val="1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1D2710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3">
    <w:name w:val="header"/>
    <w:basedOn w:val="a"/>
    <w:link w:val="a4"/>
    <w:uiPriority w:val="99"/>
    <w:unhideWhenUsed/>
    <w:rsid w:val="00B950C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950C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B950C4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950C4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962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muschul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19</Pages>
  <Words>3549</Words>
  <Characters>20230</Characters>
  <Application>Microsoft Office Word</Application>
  <DocSecurity>0</DocSecurity>
  <Lines>168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АДМИН-ПК</dc:creator>
  <cp:keywords/>
  <dc:description/>
  <cp:lastModifiedBy>music</cp:lastModifiedBy>
  <cp:revision>4</cp:revision>
  <dcterms:created xsi:type="dcterms:W3CDTF">2020-11-01T07:00:00Z</dcterms:created>
  <dcterms:modified xsi:type="dcterms:W3CDTF">2020-11-02T08:02:00Z</dcterms:modified>
</cp:coreProperties>
</file>