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D91" w:rsidRPr="00B1712F" w:rsidRDefault="00B1712F" w:rsidP="00B1712F">
      <w:pPr>
        <w:pStyle w:val="a3"/>
        <w:shd w:val="clear" w:color="auto" w:fill="FFFFFF"/>
        <w:spacing w:before="0" w:beforeAutospacing="0" w:after="0" w:afterAutospacing="0"/>
        <w:jc w:val="center"/>
        <w:rPr>
          <w:color w:val="000000"/>
          <w:sz w:val="28"/>
          <w:szCs w:val="28"/>
        </w:rPr>
      </w:pPr>
      <w:r w:rsidRPr="00B1712F">
        <w:rPr>
          <w:color w:val="000000"/>
          <w:sz w:val="28"/>
          <w:szCs w:val="28"/>
        </w:rPr>
        <w:t>Муниципальное бюджетное дошкольное образовательное учреждение детский сад №4 «Теремок» с. Красногорск МО «Томаринский городской округ» Сахалинской области</w:t>
      </w:r>
      <w:r w:rsidR="00EB6D91" w:rsidRPr="00B1712F">
        <w:rPr>
          <w:color w:val="000000"/>
          <w:sz w:val="28"/>
          <w:szCs w:val="28"/>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jc w:val="center"/>
        <w:rPr>
          <w:rFonts w:ascii="Arial" w:hAnsi="Arial" w:cs="Arial"/>
          <w:color w:val="000000"/>
          <w:sz w:val="21"/>
          <w:szCs w:val="21"/>
        </w:rPr>
      </w:pPr>
      <w:r>
        <w:rPr>
          <w:color w:val="000000"/>
          <w:sz w:val="27"/>
          <w:szCs w:val="27"/>
        </w:rPr>
        <w:t>МЕТОДИЧЕСКИЙ СЕМИНАР</w:t>
      </w:r>
    </w:p>
    <w:p w:rsidR="00EB6D91" w:rsidRDefault="00EB6D91" w:rsidP="00EB6D91">
      <w:pPr>
        <w:pStyle w:val="a3"/>
        <w:shd w:val="clear" w:color="auto" w:fill="FFFFFF"/>
        <w:spacing w:before="0" w:beforeAutospacing="0" w:after="0" w:afterAutospacing="0"/>
        <w:jc w:val="center"/>
        <w:rPr>
          <w:rFonts w:ascii="Arial" w:hAnsi="Arial" w:cs="Arial"/>
          <w:color w:val="000000"/>
          <w:sz w:val="21"/>
          <w:szCs w:val="21"/>
        </w:rPr>
      </w:pPr>
      <w:r>
        <w:rPr>
          <w:color w:val="000000"/>
          <w:sz w:val="27"/>
          <w:szCs w:val="27"/>
        </w:rPr>
        <w:t>« РАЗВИТИЕ РЕЧИ ДОШКОЛЬНИКОВ СРЕДСТВАМИ МАНКОТЕРАПИИ»</w:t>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EB6D91">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EB6D91" w:rsidRDefault="00EB6D91" w:rsidP="00B1712F">
      <w:pPr>
        <w:pStyle w:val="a3"/>
        <w:shd w:val="clear" w:color="auto" w:fill="FFFFFF"/>
        <w:spacing w:before="0" w:beforeAutospacing="0" w:after="0" w:afterAutospacing="0" w:line="294" w:lineRule="atLeast"/>
        <w:jc w:val="right"/>
        <w:rPr>
          <w:rFonts w:ascii="Arial" w:hAnsi="Arial" w:cs="Arial"/>
          <w:color w:val="000000"/>
          <w:sz w:val="21"/>
          <w:szCs w:val="21"/>
        </w:rPr>
      </w:pPr>
      <w:r>
        <w:rPr>
          <w:color w:val="000000"/>
        </w:rPr>
        <w:t>Выполнила:</w:t>
      </w:r>
    </w:p>
    <w:p w:rsidR="00EB6D91" w:rsidRDefault="00B1712F" w:rsidP="00B1712F">
      <w:pPr>
        <w:pStyle w:val="a3"/>
        <w:shd w:val="clear" w:color="auto" w:fill="FFFFFF"/>
        <w:spacing w:before="0" w:beforeAutospacing="0" w:after="0" w:afterAutospacing="0" w:line="294" w:lineRule="atLeast"/>
        <w:jc w:val="right"/>
        <w:rPr>
          <w:rFonts w:ascii="Arial" w:hAnsi="Arial" w:cs="Arial"/>
          <w:color w:val="000000"/>
          <w:sz w:val="21"/>
          <w:szCs w:val="21"/>
        </w:rPr>
      </w:pPr>
      <w:r>
        <w:rPr>
          <w:color w:val="000000"/>
        </w:rPr>
        <w:t xml:space="preserve">Учитель </w:t>
      </w:r>
      <w:proofErr w:type="gramStart"/>
      <w:r>
        <w:rPr>
          <w:color w:val="000000"/>
        </w:rPr>
        <w:t>–л</w:t>
      </w:r>
      <w:proofErr w:type="gramEnd"/>
      <w:r>
        <w:rPr>
          <w:color w:val="000000"/>
        </w:rPr>
        <w:t xml:space="preserve">огопед </w:t>
      </w:r>
      <w:r w:rsidR="00EB6D91">
        <w:rPr>
          <w:color w:val="000000"/>
        </w:rPr>
        <w:t>МБДОУ</w:t>
      </w:r>
    </w:p>
    <w:p w:rsidR="00EB6D91" w:rsidRDefault="00EB6D91" w:rsidP="00B1712F">
      <w:pPr>
        <w:pStyle w:val="a3"/>
        <w:shd w:val="clear" w:color="auto" w:fill="FFFFFF"/>
        <w:spacing w:before="0" w:beforeAutospacing="0" w:after="0" w:afterAutospacing="0" w:line="294" w:lineRule="atLeast"/>
        <w:jc w:val="right"/>
        <w:rPr>
          <w:rFonts w:ascii="Arial" w:hAnsi="Arial" w:cs="Arial"/>
          <w:color w:val="000000"/>
          <w:sz w:val="21"/>
          <w:szCs w:val="21"/>
        </w:rPr>
      </w:pPr>
      <w:r>
        <w:rPr>
          <w:color w:val="000000"/>
        </w:rPr>
        <w:t>детский сад № 4 «Теремок»</w:t>
      </w:r>
    </w:p>
    <w:p w:rsidR="00EB6D91" w:rsidRDefault="00EB6D91" w:rsidP="00B1712F">
      <w:pPr>
        <w:pStyle w:val="a3"/>
        <w:shd w:val="clear" w:color="auto" w:fill="FFFFFF"/>
        <w:spacing w:before="0" w:beforeAutospacing="0" w:after="0" w:afterAutospacing="0" w:line="294" w:lineRule="atLeast"/>
        <w:jc w:val="right"/>
        <w:rPr>
          <w:rFonts w:ascii="Arial" w:hAnsi="Arial" w:cs="Arial"/>
          <w:color w:val="000000"/>
          <w:sz w:val="21"/>
          <w:szCs w:val="21"/>
        </w:rPr>
      </w:pPr>
      <w:r>
        <w:rPr>
          <w:color w:val="000000"/>
        </w:rPr>
        <w:t>с. Красногорск</w:t>
      </w:r>
    </w:p>
    <w:p w:rsidR="00EB6D91" w:rsidRDefault="00EB6D91" w:rsidP="00B1712F">
      <w:pPr>
        <w:pStyle w:val="a3"/>
        <w:shd w:val="clear" w:color="auto" w:fill="FFFFFF"/>
        <w:spacing w:before="0" w:beforeAutospacing="0" w:after="0" w:afterAutospacing="0" w:line="294" w:lineRule="atLeast"/>
        <w:jc w:val="right"/>
        <w:rPr>
          <w:rFonts w:ascii="Arial" w:hAnsi="Arial" w:cs="Arial"/>
          <w:color w:val="000000"/>
          <w:sz w:val="21"/>
          <w:szCs w:val="21"/>
        </w:rPr>
      </w:pPr>
      <w:r>
        <w:rPr>
          <w:color w:val="000000"/>
        </w:rPr>
        <w:t>Ерина Людмила Алексеевна</w:t>
      </w: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Default="00EB6D91" w:rsidP="00EB6D91">
      <w:pPr>
        <w:pStyle w:val="a3"/>
        <w:shd w:val="clear" w:color="auto" w:fill="FFFFFF"/>
        <w:spacing w:before="0" w:beforeAutospacing="0" w:after="0" w:afterAutospacing="0" w:line="294" w:lineRule="atLeast"/>
        <w:jc w:val="center"/>
        <w:rPr>
          <w:rFonts w:ascii="Arial" w:hAnsi="Arial" w:cs="Arial"/>
          <w:color w:val="000000"/>
          <w:sz w:val="21"/>
          <w:szCs w:val="21"/>
        </w:rPr>
      </w:pPr>
      <w:r>
        <w:rPr>
          <w:color w:val="000000"/>
        </w:rPr>
        <w:t>2019</w:t>
      </w:r>
    </w:p>
    <w:p w:rsidR="00EB6D91" w:rsidRDefault="00EB6D91" w:rsidP="00EB6D91">
      <w:pPr>
        <w:pStyle w:val="a3"/>
        <w:shd w:val="clear" w:color="auto" w:fill="FFFFFF"/>
        <w:spacing w:before="0" w:beforeAutospacing="0" w:after="0" w:afterAutospacing="0" w:line="294" w:lineRule="atLeast"/>
        <w:rPr>
          <w:rFonts w:ascii="Arial" w:hAnsi="Arial" w:cs="Arial"/>
          <w:color w:val="000000"/>
          <w:sz w:val="21"/>
          <w:szCs w:val="21"/>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jc w:val="right"/>
        <w:rPr>
          <w:color w:val="000000"/>
          <w:sz w:val="28"/>
          <w:szCs w:val="28"/>
        </w:rPr>
      </w:pPr>
      <w:r w:rsidRPr="00B1712F">
        <w:rPr>
          <w:color w:val="000000"/>
          <w:sz w:val="28"/>
          <w:szCs w:val="28"/>
        </w:rPr>
        <w:t>«Создавайте идеи и развивайте их.</w:t>
      </w:r>
    </w:p>
    <w:p w:rsidR="00EB6D91" w:rsidRPr="00B1712F" w:rsidRDefault="00EB6D91" w:rsidP="00B1712F">
      <w:pPr>
        <w:pStyle w:val="a3"/>
        <w:shd w:val="clear" w:color="auto" w:fill="FFFFFF"/>
        <w:spacing w:before="0" w:beforeAutospacing="0" w:after="0" w:afterAutospacing="0" w:line="360" w:lineRule="auto"/>
        <w:jc w:val="right"/>
        <w:rPr>
          <w:color w:val="000000"/>
          <w:sz w:val="28"/>
          <w:szCs w:val="28"/>
        </w:rPr>
      </w:pPr>
      <w:r w:rsidRPr="00B1712F">
        <w:rPr>
          <w:color w:val="000000"/>
          <w:sz w:val="28"/>
          <w:szCs w:val="28"/>
        </w:rPr>
        <w:t>И тогда вас можно будет назвать современным педагогом».</w:t>
      </w:r>
    </w:p>
    <w:p w:rsidR="00EB6D91" w:rsidRPr="00B1712F" w:rsidRDefault="00EB6D91" w:rsidP="00B1712F">
      <w:pPr>
        <w:pStyle w:val="a3"/>
        <w:shd w:val="clear" w:color="auto" w:fill="FFFFFF"/>
        <w:spacing w:before="0" w:beforeAutospacing="0" w:after="0" w:afterAutospacing="0" w:line="360" w:lineRule="auto"/>
        <w:jc w:val="right"/>
        <w:rPr>
          <w:color w:val="000000"/>
          <w:sz w:val="28"/>
          <w:szCs w:val="28"/>
        </w:rPr>
      </w:pPr>
      <w:r w:rsidRPr="00B1712F">
        <w:rPr>
          <w:color w:val="000000"/>
          <w:sz w:val="28"/>
          <w:szCs w:val="28"/>
        </w:rPr>
        <w:t>Доктор педагогических наук, профессор Е.Н. Смирнов.</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bookmarkStart w:id="0" w:name="_GoBack"/>
      <w:bookmarkEnd w:id="0"/>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В Федеральном законе «Об образовании» основным приоритетом образования сегодня выступает личностно-ориентированное взаимодействие педагога с ребенком: принятие и поддержка его индивидуальности, интересов и потребностей, развитие творческих способностей и забота о его эмоциональном благополучии. Поэтому совершенно очевидно, что довольно остро назрел вопрос о совершенствовании дидактических приемов, методов образовательно — информационной работы с дошкольниками, направленных на овладение необходимыми знаниями, развитие логического мышления, речи детей, обучающих поиску решений в различных проблемных ситуациях.</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Анализ реальной ситуации, сложившейся в настоящее время, показал, что количество детей, имеющих проблемы в речевом развитии, неуклонно растет.</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Поэтому я считаю актуальной и необходимой тему развития речи дошкольников.</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Развитие речи детей тесно связано с состоянием мелкой моторики рук, если движения пальцев развиты в соответствии с возрастом, то ребёнок умеет логически рассуждать, у него достаточно развиты речевые способности, внимание, мышление, координация в пространстве, наблюдательность, память, воображение.</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xml:space="preserve">Наиболее успешно происходит развитие детей, если у них есть интерес к проводимой деятельности. Наблюдая за детьми во время работы по речевому развитию, я сделала вывод, что детям более интересны нетрадиционные методы развития, и решила использовать в своей работе такой метод как </w:t>
      </w:r>
      <w:proofErr w:type="spellStart"/>
      <w:r w:rsidRPr="00B1712F">
        <w:rPr>
          <w:color w:val="000000"/>
          <w:sz w:val="28"/>
          <w:szCs w:val="28"/>
        </w:rPr>
        <w:t>манкотерапия</w:t>
      </w:r>
      <w:proofErr w:type="spellEnd"/>
      <w:r w:rsidRPr="00B1712F">
        <w:rPr>
          <w:color w:val="000000"/>
          <w:sz w:val="28"/>
          <w:szCs w:val="28"/>
        </w:rPr>
        <w:t>.</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lastRenderedPageBreak/>
        <w:t>Манкотерапия — одна из разновидностей игровой терапии, её можно использовать в качестве вспомогательного средства, позволяющего стимулировать ребенка, развивать его сенсомоторные навыки.</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xml:space="preserve">Большой терапевтический ресурс </w:t>
      </w:r>
      <w:proofErr w:type="spellStart"/>
      <w:r w:rsidRPr="00B1712F">
        <w:rPr>
          <w:color w:val="000000"/>
          <w:sz w:val="28"/>
          <w:szCs w:val="28"/>
        </w:rPr>
        <w:t>манкотерапии</w:t>
      </w:r>
      <w:proofErr w:type="spellEnd"/>
      <w:r w:rsidRPr="00B1712F">
        <w:rPr>
          <w:color w:val="000000"/>
          <w:sz w:val="28"/>
          <w:szCs w:val="28"/>
        </w:rPr>
        <w:t xml:space="preserve"> объясняется свойствами манки, которые во многом совпадают со свойствами песка.</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Манка – это экологически чистая, безопасная и доступная крупа.</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Игры с манкой развивают мелкую моторику: ее можно брать в ручки, пересыпать из ладони в ладонь, водить рукой и пальчиком, рассыпать на подносе и на лист бумаги.</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Играть и рисовать манкой можно круглый год, по сравнению с играми в песок, которые носят сезонный характер.</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Рисование манкой снимает стресс, так как во время этого процесса у ребят снимается напряжение, зажатость, они становятся более раскованными и расслабленными.</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Занятия с крупами влияют на тактильное восприятие детей. Во время игр с манкой дошкольники используют ладонь, пальцы, тыльную сторону ладони руки, рисуют различные узоры, линии, фигуры.</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Рисование манкой развивает фантазию и воображение ребенка, память и координация его движений.</w:t>
      </w:r>
    </w:p>
    <w:p w:rsidR="00EB6D91" w:rsidRPr="00B1712F" w:rsidRDefault="00EB6D91" w:rsidP="00B1712F">
      <w:pPr>
        <w:pStyle w:val="a3"/>
        <w:numPr>
          <w:ilvl w:val="0"/>
          <w:numId w:val="1"/>
        </w:numPr>
        <w:shd w:val="clear" w:color="auto" w:fill="FFFFFF"/>
        <w:spacing w:before="0" w:beforeAutospacing="0" w:after="0" w:afterAutospacing="0" w:line="360" w:lineRule="auto"/>
        <w:ind w:left="0"/>
        <w:rPr>
          <w:color w:val="000000"/>
          <w:sz w:val="28"/>
          <w:szCs w:val="28"/>
        </w:rPr>
      </w:pPr>
      <w:r w:rsidRPr="00B1712F">
        <w:rPr>
          <w:color w:val="000000"/>
          <w:sz w:val="28"/>
          <w:szCs w:val="28"/>
        </w:rPr>
        <w:t>У детей старшего дошкольного возраста формируется характер, оттачивается точность движений, укрепляется усидчивость и трудолюбие.</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Так были определены цель и задачи моей работы.</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Цель:</w:t>
      </w:r>
      <w:r w:rsidRPr="00B1712F">
        <w:rPr>
          <w:color w:val="000000"/>
          <w:sz w:val="28"/>
          <w:szCs w:val="28"/>
        </w:rPr>
        <w:t xml:space="preserve"> Способствовать развитию речи дошкольников посредством </w:t>
      </w:r>
      <w:proofErr w:type="spellStart"/>
      <w:r w:rsidRPr="00B1712F">
        <w:rPr>
          <w:color w:val="000000"/>
          <w:sz w:val="28"/>
          <w:szCs w:val="28"/>
        </w:rPr>
        <w:t>манкотерапии</w:t>
      </w:r>
      <w:proofErr w:type="spellEnd"/>
      <w:r w:rsidRPr="00B1712F">
        <w:rPr>
          <w:color w:val="000000"/>
          <w:sz w:val="28"/>
          <w:szCs w:val="28"/>
        </w:rPr>
        <w:t>.</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Задачи:</w:t>
      </w:r>
    </w:p>
    <w:p w:rsidR="00EB6D91" w:rsidRPr="00B1712F" w:rsidRDefault="00EB6D91" w:rsidP="00B1712F">
      <w:pPr>
        <w:pStyle w:val="a3"/>
        <w:numPr>
          <w:ilvl w:val="0"/>
          <w:numId w:val="2"/>
        </w:numPr>
        <w:shd w:val="clear" w:color="auto" w:fill="FFFFFF"/>
        <w:spacing w:before="0" w:beforeAutospacing="0" w:after="0" w:afterAutospacing="0" w:line="360" w:lineRule="auto"/>
        <w:ind w:left="0"/>
        <w:rPr>
          <w:color w:val="000000"/>
          <w:sz w:val="28"/>
          <w:szCs w:val="28"/>
        </w:rPr>
      </w:pPr>
      <w:r w:rsidRPr="00B1712F">
        <w:rPr>
          <w:color w:val="000000"/>
          <w:sz w:val="28"/>
          <w:szCs w:val="28"/>
        </w:rPr>
        <w:t>Изучить литературу по данной теме и отобрать нужную информацию.</w:t>
      </w:r>
    </w:p>
    <w:p w:rsidR="00EB6D91" w:rsidRPr="00B1712F" w:rsidRDefault="00EB6D91" w:rsidP="00B1712F">
      <w:pPr>
        <w:pStyle w:val="a3"/>
        <w:numPr>
          <w:ilvl w:val="0"/>
          <w:numId w:val="2"/>
        </w:numPr>
        <w:shd w:val="clear" w:color="auto" w:fill="FFFFFF"/>
        <w:spacing w:before="0" w:beforeAutospacing="0" w:after="0" w:afterAutospacing="0" w:line="360" w:lineRule="auto"/>
        <w:ind w:left="0"/>
        <w:rPr>
          <w:color w:val="000000"/>
          <w:sz w:val="28"/>
          <w:szCs w:val="28"/>
        </w:rPr>
      </w:pPr>
      <w:r w:rsidRPr="00B1712F">
        <w:rPr>
          <w:color w:val="000000"/>
          <w:sz w:val="28"/>
          <w:szCs w:val="28"/>
        </w:rPr>
        <w:t xml:space="preserve">Создать развивающую среду по использованию </w:t>
      </w:r>
      <w:proofErr w:type="spellStart"/>
      <w:r w:rsidRPr="00B1712F">
        <w:rPr>
          <w:color w:val="000000"/>
          <w:sz w:val="28"/>
          <w:szCs w:val="28"/>
        </w:rPr>
        <w:t>манкотерапии</w:t>
      </w:r>
      <w:proofErr w:type="spellEnd"/>
      <w:r w:rsidRPr="00B1712F">
        <w:rPr>
          <w:color w:val="000000"/>
          <w:sz w:val="28"/>
          <w:szCs w:val="28"/>
        </w:rPr>
        <w:t xml:space="preserve"> (центр </w:t>
      </w:r>
      <w:proofErr w:type="spellStart"/>
      <w:r w:rsidRPr="00B1712F">
        <w:rPr>
          <w:color w:val="000000"/>
          <w:sz w:val="28"/>
          <w:szCs w:val="28"/>
        </w:rPr>
        <w:t>манкотерапии</w:t>
      </w:r>
      <w:proofErr w:type="spellEnd"/>
      <w:r w:rsidRPr="00B1712F">
        <w:rPr>
          <w:color w:val="000000"/>
          <w:sz w:val="28"/>
          <w:szCs w:val="28"/>
        </w:rPr>
        <w:t>): подборка различных предметов для игр с манкой,</w:t>
      </w:r>
    </w:p>
    <w:p w:rsidR="00EB6D91" w:rsidRPr="00B1712F" w:rsidRDefault="00EB6D91" w:rsidP="00B1712F">
      <w:pPr>
        <w:pStyle w:val="a3"/>
        <w:numPr>
          <w:ilvl w:val="0"/>
          <w:numId w:val="2"/>
        </w:numPr>
        <w:shd w:val="clear" w:color="auto" w:fill="FFFFFF"/>
        <w:spacing w:before="0" w:beforeAutospacing="0" w:after="0" w:afterAutospacing="0" w:line="360" w:lineRule="auto"/>
        <w:ind w:left="0"/>
        <w:rPr>
          <w:color w:val="000000"/>
          <w:sz w:val="28"/>
          <w:szCs w:val="28"/>
        </w:rPr>
      </w:pPr>
      <w:r w:rsidRPr="00B1712F">
        <w:rPr>
          <w:color w:val="000000"/>
          <w:sz w:val="28"/>
          <w:szCs w:val="28"/>
        </w:rPr>
        <w:t>Разработать картотеку игр с использованием манки, конспекты ООД, консультации для родителей и педагогов.</w:t>
      </w:r>
    </w:p>
    <w:p w:rsidR="00EB6D91" w:rsidRPr="00B1712F" w:rsidRDefault="00EB6D91" w:rsidP="00B1712F">
      <w:pPr>
        <w:pStyle w:val="a3"/>
        <w:numPr>
          <w:ilvl w:val="0"/>
          <w:numId w:val="2"/>
        </w:numPr>
        <w:shd w:val="clear" w:color="auto" w:fill="FFFFFF"/>
        <w:spacing w:before="0" w:beforeAutospacing="0" w:after="0" w:afterAutospacing="0" w:line="360" w:lineRule="auto"/>
        <w:ind w:left="0"/>
        <w:rPr>
          <w:color w:val="000000"/>
          <w:sz w:val="28"/>
          <w:szCs w:val="28"/>
        </w:rPr>
      </w:pPr>
      <w:r w:rsidRPr="00B1712F">
        <w:rPr>
          <w:color w:val="000000"/>
          <w:sz w:val="28"/>
          <w:szCs w:val="28"/>
        </w:rPr>
        <w:lastRenderedPageBreak/>
        <w:t xml:space="preserve">Привлечь родителей к работе по развитию речи посредством </w:t>
      </w:r>
      <w:proofErr w:type="spellStart"/>
      <w:r w:rsidRPr="00B1712F">
        <w:rPr>
          <w:color w:val="000000"/>
          <w:sz w:val="28"/>
          <w:szCs w:val="28"/>
        </w:rPr>
        <w:t>манкотерапии</w:t>
      </w:r>
      <w:proofErr w:type="spellEnd"/>
      <w:r w:rsidRPr="00B1712F">
        <w:rPr>
          <w:color w:val="000000"/>
          <w:sz w:val="28"/>
          <w:szCs w:val="28"/>
        </w:rPr>
        <w:t xml:space="preserve"> и познакомить их с методикой.</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xml:space="preserve">Главным условием для решения задач является организация предметно-развивающей среды. Для этого я создала в группе центр </w:t>
      </w:r>
      <w:proofErr w:type="spellStart"/>
      <w:r w:rsidRPr="00B1712F">
        <w:rPr>
          <w:color w:val="000000"/>
          <w:sz w:val="28"/>
          <w:szCs w:val="28"/>
        </w:rPr>
        <w:t>манкотерапии</w:t>
      </w:r>
      <w:proofErr w:type="spellEnd"/>
      <w:r w:rsidRPr="00B1712F">
        <w:rPr>
          <w:color w:val="000000"/>
          <w:sz w:val="28"/>
          <w:szCs w:val="28"/>
        </w:rPr>
        <w:t>. При оборудовании центра мною были учтены следующие требования:</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безопасность для жизни и здоровья детей;</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наполняемость;</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доступность расположения. Основным оборудованием являются подносы, глубокие миски и дополнительные объекты, с которыми можно играть в манке:</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roofErr w:type="gramStart"/>
      <w:r w:rsidRPr="00B1712F">
        <w:rPr>
          <w:color w:val="000000"/>
          <w:sz w:val="28"/>
          <w:szCs w:val="28"/>
        </w:rPr>
        <w:t>• объекты природного мира (ракушки, шишки, камешки и т.д.);</w:t>
      </w:r>
      <w:proofErr w:type="gramEnd"/>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лопатки, широкие кисточки, сита, воронки;</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разнообразные формочки разной величины, трафареты, изображающие животных, транспорт, пробки, крышки и т.д.</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набор игрушечной посуды и мебели.</w:t>
      </w:r>
      <w:r w:rsidRPr="00B1712F">
        <w:rPr>
          <w:color w:val="000000"/>
          <w:sz w:val="28"/>
          <w:szCs w:val="28"/>
        </w:rPr>
        <w:br/>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В своей работе с детьми я применяла следующие методы и приёмы:</w:t>
      </w:r>
    </w:p>
    <w:p w:rsidR="00EB6D91" w:rsidRPr="00B1712F" w:rsidRDefault="00EB6D91" w:rsidP="00B1712F">
      <w:pPr>
        <w:pStyle w:val="a3"/>
        <w:numPr>
          <w:ilvl w:val="0"/>
          <w:numId w:val="3"/>
        </w:numPr>
        <w:shd w:val="clear" w:color="auto" w:fill="FFFFFF"/>
        <w:spacing w:before="0" w:beforeAutospacing="0" w:after="0" w:afterAutospacing="0" w:line="360" w:lineRule="auto"/>
        <w:ind w:left="0"/>
        <w:rPr>
          <w:color w:val="000000"/>
          <w:sz w:val="28"/>
          <w:szCs w:val="28"/>
        </w:rPr>
      </w:pPr>
      <w:r w:rsidRPr="00B1712F">
        <w:rPr>
          <w:color w:val="000000"/>
          <w:sz w:val="28"/>
          <w:szCs w:val="28"/>
        </w:rPr>
        <w:t>Наглядный (использование наглядно-дидактического опыта, ИКТ)</w:t>
      </w:r>
    </w:p>
    <w:p w:rsidR="00EB6D91" w:rsidRPr="00B1712F" w:rsidRDefault="00EB6D91" w:rsidP="00B1712F">
      <w:pPr>
        <w:pStyle w:val="a3"/>
        <w:numPr>
          <w:ilvl w:val="0"/>
          <w:numId w:val="3"/>
        </w:numPr>
        <w:shd w:val="clear" w:color="auto" w:fill="FFFFFF"/>
        <w:spacing w:before="0" w:beforeAutospacing="0" w:after="0" w:afterAutospacing="0" w:line="360" w:lineRule="auto"/>
        <w:ind w:left="0"/>
        <w:rPr>
          <w:color w:val="000000"/>
          <w:sz w:val="28"/>
          <w:szCs w:val="28"/>
        </w:rPr>
      </w:pPr>
      <w:r w:rsidRPr="00B1712F">
        <w:rPr>
          <w:color w:val="000000"/>
          <w:sz w:val="28"/>
          <w:szCs w:val="28"/>
        </w:rPr>
        <w:t>Игровой (игры-опыты, игры с манкой)</w:t>
      </w:r>
    </w:p>
    <w:p w:rsidR="00EB6D91" w:rsidRPr="00B1712F" w:rsidRDefault="00EB6D91" w:rsidP="00B1712F">
      <w:pPr>
        <w:pStyle w:val="a3"/>
        <w:numPr>
          <w:ilvl w:val="0"/>
          <w:numId w:val="3"/>
        </w:numPr>
        <w:shd w:val="clear" w:color="auto" w:fill="FFFFFF"/>
        <w:spacing w:before="0" w:beforeAutospacing="0" w:after="0" w:afterAutospacing="0" w:line="360" w:lineRule="auto"/>
        <w:ind w:left="0"/>
        <w:rPr>
          <w:color w:val="000000"/>
          <w:sz w:val="28"/>
          <w:szCs w:val="28"/>
        </w:rPr>
      </w:pPr>
      <w:proofErr w:type="gramStart"/>
      <w:r w:rsidRPr="00B1712F">
        <w:rPr>
          <w:color w:val="000000"/>
          <w:sz w:val="28"/>
          <w:szCs w:val="28"/>
        </w:rPr>
        <w:t>Словесный</w:t>
      </w:r>
      <w:proofErr w:type="gramEnd"/>
      <w:r w:rsidRPr="00B1712F">
        <w:rPr>
          <w:color w:val="000000"/>
          <w:sz w:val="28"/>
          <w:szCs w:val="28"/>
        </w:rPr>
        <w:t xml:space="preserve"> (беседы, чтение художественной литературы)</w:t>
      </w:r>
    </w:p>
    <w:p w:rsidR="00EB6D91" w:rsidRPr="00B1712F" w:rsidRDefault="00EB6D91" w:rsidP="00B1712F">
      <w:pPr>
        <w:pStyle w:val="a3"/>
        <w:numPr>
          <w:ilvl w:val="0"/>
          <w:numId w:val="3"/>
        </w:numPr>
        <w:shd w:val="clear" w:color="auto" w:fill="FFFFFF"/>
        <w:spacing w:before="0" w:beforeAutospacing="0" w:after="0" w:afterAutospacing="0" w:line="360" w:lineRule="auto"/>
        <w:ind w:left="0"/>
        <w:rPr>
          <w:color w:val="000000"/>
          <w:sz w:val="28"/>
          <w:szCs w:val="28"/>
        </w:rPr>
      </w:pPr>
      <w:proofErr w:type="gramStart"/>
      <w:r w:rsidRPr="00B1712F">
        <w:rPr>
          <w:color w:val="000000"/>
          <w:sz w:val="28"/>
          <w:szCs w:val="28"/>
        </w:rPr>
        <w:t>Практический</w:t>
      </w:r>
      <w:proofErr w:type="gramEnd"/>
      <w:r w:rsidRPr="00B1712F">
        <w:rPr>
          <w:color w:val="000000"/>
          <w:sz w:val="28"/>
          <w:szCs w:val="28"/>
        </w:rPr>
        <w:t xml:space="preserve"> (игры с манкой)</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Игры с песком разнообразны:</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обучающие игры обеспечивают процесс обучения чтению, письму, счету, грамоте;</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познавательные игры дают возможность детям узнать о многообразии окружающего мира;</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проективные игры открывают потенциальные возможности ребенка, развивают его творчество и фантазию.</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На основе вышесказанного разработала картотеку игр, для использования в работе:</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lastRenderedPageBreak/>
        <w:t>«Раскопки» -</w:t>
      </w:r>
      <w:r w:rsidRPr="00B1712F">
        <w:rPr>
          <w:color w:val="000000"/>
          <w:sz w:val="28"/>
          <w:szCs w:val="28"/>
        </w:rPr>
        <w:t> Закопать несколько мелких игрушек, разных по форме и цвету. Запустить руку в крупу, ребенок должен нащупать игрушку и по тактильным ощущениям определить ее форму, а вытащив наружу – назвать цвет.</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«Ферма» - </w:t>
      </w:r>
      <w:r w:rsidRPr="00B1712F">
        <w:rPr>
          <w:color w:val="000000"/>
          <w:sz w:val="28"/>
          <w:szCs w:val="28"/>
        </w:rPr>
        <w:t>Закопать нужно несколько фигурок домашних животных. Доставая их из-под «барханов», ребенок должен назвать животное и произнести звук, который это животное издает. Можно поговорить о том, где оно живет, как зовут его детеныша, чем питается и т.д. Подобную игру можно проводить по различным лексическим темам: овощи, фрукты, звери, птицы, транспорт и т.д., используя фигурки соответствующей тематики.</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«Найди друга»</w:t>
      </w:r>
      <w:r w:rsidRPr="00B1712F">
        <w:rPr>
          <w:color w:val="000000"/>
          <w:sz w:val="28"/>
          <w:szCs w:val="28"/>
        </w:rPr>
        <w:t> - Предложить детям сделать из манки домики для животных. Затем показать картинки или фигурки других животных. Произнесите их названия, выделяя первый звук. Попросите ребенка найти среди его зверей, того чье имя начинается с такого же звука.</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Дыхательное упражнение</w:t>
      </w:r>
      <w:r w:rsidRPr="00B1712F">
        <w:rPr>
          <w:color w:val="000000"/>
          <w:sz w:val="28"/>
          <w:szCs w:val="28"/>
        </w:rPr>
        <w:t> – взять коктейльные трубочки и предложить ребенку дуть через нее на поверхность крупы. При этом воздух нужно набирать носом и выдыхать медленно и долго.</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«Помоги букве» - </w:t>
      </w:r>
      <w:r w:rsidRPr="00B1712F">
        <w:rPr>
          <w:color w:val="000000"/>
          <w:sz w:val="28"/>
          <w:szCs w:val="28"/>
        </w:rPr>
        <w:t>для изучения букв - рисовать на ровной поверхности пальцем букву с небольшим дефектом, а ребенок должен исправить ошибку, дорисовав букву до правильного изображения.</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«Контуры»</w:t>
      </w:r>
      <w:r w:rsidRPr="00B1712F">
        <w:rPr>
          <w:color w:val="000000"/>
          <w:sz w:val="28"/>
          <w:szCs w:val="28"/>
        </w:rPr>
        <w:t xml:space="preserve"> — нарисовать на манке любой произвольный </w:t>
      </w:r>
      <w:proofErr w:type="gramStart"/>
      <w:r w:rsidRPr="00B1712F">
        <w:rPr>
          <w:color w:val="000000"/>
          <w:sz w:val="28"/>
          <w:szCs w:val="28"/>
        </w:rPr>
        <w:t>контур</w:t>
      </w:r>
      <w:proofErr w:type="gramEnd"/>
      <w:r w:rsidRPr="00B1712F">
        <w:rPr>
          <w:color w:val="000000"/>
          <w:sz w:val="28"/>
          <w:szCs w:val="28"/>
        </w:rPr>
        <w:t xml:space="preserve"> и предложите детям придумать, на что это похоже, в процессе обсуждения пусть дети завершат рисунок. Такая игра развивает воображение, способствует творческим поискам, учит работать в команде, формирует коммуникативные навыки.</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111111"/>
          <w:sz w:val="28"/>
          <w:szCs w:val="28"/>
        </w:rPr>
        <w:t>«Щепотка»</w:t>
      </w:r>
      <w:r w:rsidRPr="00B1712F">
        <w:rPr>
          <w:color w:val="111111"/>
          <w:sz w:val="28"/>
          <w:szCs w:val="28"/>
        </w:rPr>
        <w:t xml:space="preserve"> - Берем «щепотку» манки и на чистом подносе делаем маленькие звездочки. Суть данного упражнения заключается в том, что ребенок расслабляет и напрягает, мышцы пальцев. Упражнение подходит для </w:t>
      </w:r>
      <w:proofErr w:type="spellStart"/>
      <w:r w:rsidRPr="00B1712F">
        <w:rPr>
          <w:color w:val="111111"/>
          <w:sz w:val="28"/>
          <w:szCs w:val="28"/>
        </w:rPr>
        <w:t>гиперактивных</w:t>
      </w:r>
      <w:proofErr w:type="spellEnd"/>
      <w:r w:rsidRPr="00B1712F">
        <w:rPr>
          <w:color w:val="111111"/>
          <w:sz w:val="28"/>
          <w:szCs w:val="28"/>
        </w:rPr>
        <w:t xml:space="preserve"> детей.</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«Кулачек» - </w:t>
      </w:r>
      <w:r w:rsidRPr="00B1712F">
        <w:rPr>
          <w:color w:val="000000"/>
          <w:sz w:val="28"/>
          <w:szCs w:val="28"/>
        </w:rPr>
        <w:t>Набрать манку в кулачок и рисовать спиральку, полоску, рожки и получается улитка.</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«Рисуем пальцами – рукой - двумя руками».</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lastRenderedPageBreak/>
        <w:t>«Следы и отпечатки» - </w:t>
      </w:r>
      <w:r w:rsidRPr="00B1712F">
        <w:rPr>
          <w:color w:val="000000"/>
          <w:sz w:val="28"/>
          <w:szCs w:val="28"/>
        </w:rPr>
        <w:t>Насыпать на поднос манку тонким слоем и оставлять следы, отпечатки от рук, ног, пальчиков, различных предметов.</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«Пересыпание манки»</w:t>
      </w:r>
      <w:r w:rsidRPr="00B1712F">
        <w:rPr>
          <w:color w:val="000000"/>
          <w:sz w:val="28"/>
          <w:szCs w:val="28"/>
        </w:rPr>
        <w:t> - Предложить ребенку пересыпать манную крупу ложкой из миски в миску или из чашки в чашку или попросить его насыпать ее поровну в три маленькие чашечки. Можно предложить пересыпать крупу через воронку или через сито.</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Применяя, данную систему работы, я предполагаю:</w:t>
      </w:r>
    </w:p>
    <w:p w:rsidR="00EB6D91" w:rsidRPr="00B1712F" w:rsidRDefault="00EB6D91" w:rsidP="00B1712F">
      <w:pPr>
        <w:pStyle w:val="a3"/>
        <w:numPr>
          <w:ilvl w:val="0"/>
          <w:numId w:val="4"/>
        </w:numPr>
        <w:shd w:val="clear" w:color="auto" w:fill="FFFFFF"/>
        <w:spacing w:before="0" w:beforeAutospacing="0" w:after="0" w:afterAutospacing="0" w:line="360" w:lineRule="auto"/>
        <w:ind w:left="0"/>
        <w:rPr>
          <w:color w:val="000000"/>
          <w:sz w:val="28"/>
          <w:szCs w:val="28"/>
        </w:rPr>
      </w:pPr>
      <w:r w:rsidRPr="00B1712F">
        <w:rPr>
          <w:color w:val="000000"/>
          <w:sz w:val="28"/>
          <w:szCs w:val="28"/>
        </w:rPr>
        <w:t>Развить у детей речевую активность, коммуникативные качества.</w:t>
      </w:r>
    </w:p>
    <w:p w:rsidR="00EB6D91" w:rsidRPr="00B1712F" w:rsidRDefault="00EB6D91" w:rsidP="00B1712F">
      <w:pPr>
        <w:pStyle w:val="a3"/>
        <w:numPr>
          <w:ilvl w:val="0"/>
          <w:numId w:val="4"/>
        </w:numPr>
        <w:shd w:val="clear" w:color="auto" w:fill="FFFFFF"/>
        <w:spacing w:before="0" w:beforeAutospacing="0" w:after="0" w:afterAutospacing="0" w:line="360" w:lineRule="auto"/>
        <w:ind w:left="0"/>
        <w:rPr>
          <w:color w:val="000000"/>
          <w:sz w:val="28"/>
          <w:szCs w:val="28"/>
        </w:rPr>
      </w:pPr>
      <w:r w:rsidRPr="00B1712F">
        <w:rPr>
          <w:color w:val="000000"/>
          <w:sz w:val="28"/>
          <w:szCs w:val="28"/>
        </w:rPr>
        <w:t>Сформировать умение вести беседу.</w:t>
      </w:r>
    </w:p>
    <w:p w:rsidR="00EB6D91" w:rsidRPr="00B1712F" w:rsidRDefault="00EB6D91" w:rsidP="00B1712F">
      <w:pPr>
        <w:pStyle w:val="a3"/>
        <w:numPr>
          <w:ilvl w:val="0"/>
          <w:numId w:val="4"/>
        </w:numPr>
        <w:shd w:val="clear" w:color="auto" w:fill="FFFFFF"/>
        <w:spacing w:before="0" w:beforeAutospacing="0" w:after="0" w:afterAutospacing="0" w:line="360" w:lineRule="auto"/>
        <w:ind w:left="0"/>
        <w:rPr>
          <w:color w:val="000000"/>
          <w:sz w:val="28"/>
          <w:szCs w:val="28"/>
        </w:rPr>
      </w:pPr>
      <w:r w:rsidRPr="00B1712F">
        <w:rPr>
          <w:color w:val="000000"/>
          <w:sz w:val="28"/>
          <w:szCs w:val="28"/>
        </w:rPr>
        <w:t>Пополнить словарный запас детей.</w:t>
      </w:r>
    </w:p>
    <w:p w:rsidR="00EB6D91" w:rsidRPr="00B1712F" w:rsidRDefault="00EB6D91" w:rsidP="00B1712F">
      <w:pPr>
        <w:pStyle w:val="a3"/>
        <w:numPr>
          <w:ilvl w:val="0"/>
          <w:numId w:val="4"/>
        </w:numPr>
        <w:shd w:val="clear" w:color="auto" w:fill="FFFFFF"/>
        <w:spacing w:before="0" w:beforeAutospacing="0" w:after="0" w:afterAutospacing="0" w:line="360" w:lineRule="auto"/>
        <w:ind w:left="0"/>
        <w:rPr>
          <w:color w:val="000000"/>
          <w:sz w:val="28"/>
          <w:szCs w:val="28"/>
        </w:rPr>
      </w:pPr>
      <w:r w:rsidRPr="00B1712F">
        <w:rPr>
          <w:color w:val="000000"/>
          <w:sz w:val="28"/>
          <w:szCs w:val="28"/>
        </w:rPr>
        <w:t>Научить детей формулировать свои мысли, высказывать мнения.</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b/>
          <w:bCs/>
          <w:color w:val="000000"/>
          <w:sz w:val="28"/>
          <w:szCs w:val="28"/>
        </w:rPr>
        <w:t>Ожидаю следующие результаты:</w:t>
      </w:r>
    </w:p>
    <w:p w:rsidR="00EB6D91" w:rsidRPr="00B1712F" w:rsidRDefault="00EB6D91" w:rsidP="00B1712F">
      <w:pPr>
        <w:pStyle w:val="a3"/>
        <w:numPr>
          <w:ilvl w:val="0"/>
          <w:numId w:val="5"/>
        </w:numPr>
        <w:shd w:val="clear" w:color="auto" w:fill="FFFFFF"/>
        <w:spacing w:before="0" w:beforeAutospacing="0" w:after="0" w:afterAutospacing="0" w:line="360" w:lineRule="auto"/>
        <w:ind w:left="0"/>
        <w:rPr>
          <w:color w:val="000000"/>
          <w:sz w:val="28"/>
          <w:szCs w:val="28"/>
        </w:rPr>
      </w:pPr>
      <w:r w:rsidRPr="00B1712F">
        <w:rPr>
          <w:color w:val="000000"/>
          <w:sz w:val="28"/>
          <w:szCs w:val="28"/>
        </w:rPr>
        <w:t xml:space="preserve">Развитие свободного общения </w:t>
      </w:r>
      <w:proofErr w:type="gramStart"/>
      <w:r w:rsidRPr="00B1712F">
        <w:rPr>
          <w:color w:val="000000"/>
          <w:sz w:val="28"/>
          <w:szCs w:val="28"/>
        </w:rPr>
        <w:t>со</w:t>
      </w:r>
      <w:proofErr w:type="gramEnd"/>
      <w:r w:rsidRPr="00B1712F">
        <w:rPr>
          <w:color w:val="000000"/>
          <w:sz w:val="28"/>
          <w:szCs w:val="28"/>
        </w:rPr>
        <w:t xml:space="preserve"> взрослыми и детьми;</w:t>
      </w:r>
    </w:p>
    <w:p w:rsidR="00EB6D91" w:rsidRPr="00B1712F" w:rsidRDefault="00EB6D91" w:rsidP="00B1712F">
      <w:pPr>
        <w:pStyle w:val="a3"/>
        <w:numPr>
          <w:ilvl w:val="0"/>
          <w:numId w:val="5"/>
        </w:numPr>
        <w:shd w:val="clear" w:color="auto" w:fill="FFFFFF"/>
        <w:spacing w:before="0" w:beforeAutospacing="0" w:after="0" w:afterAutospacing="0" w:line="360" w:lineRule="auto"/>
        <w:ind w:left="0"/>
        <w:rPr>
          <w:color w:val="000000"/>
          <w:sz w:val="28"/>
          <w:szCs w:val="28"/>
        </w:rPr>
      </w:pPr>
      <w:r w:rsidRPr="00B1712F">
        <w:rPr>
          <w:color w:val="000000"/>
          <w:sz w:val="28"/>
          <w:szCs w:val="28"/>
        </w:rPr>
        <w:t>Развитие всех компонентов устной речи детей (лексической стороны, грамматического строя речи, произносительной стороны речи, связной речи - диалогической и монологической форм) в различных формах и видах детской деятельности;</w:t>
      </w:r>
    </w:p>
    <w:p w:rsidR="00EB6D91" w:rsidRPr="00B1712F" w:rsidRDefault="00EB6D91" w:rsidP="00B1712F">
      <w:pPr>
        <w:pStyle w:val="a3"/>
        <w:numPr>
          <w:ilvl w:val="0"/>
          <w:numId w:val="5"/>
        </w:numPr>
        <w:shd w:val="clear" w:color="auto" w:fill="FFFFFF"/>
        <w:spacing w:before="0" w:beforeAutospacing="0" w:after="0" w:afterAutospacing="0" w:line="360" w:lineRule="auto"/>
        <w:ind w:left="0"/>
        <w:rPr>
          <w:color w:val="000000"/>
          <w:sz w:val="28"/>
          <w:szCs w:val="28"/>
        </w:rPr>
      </w:pPr>
      <w:r w:rsidRPr="00B1712F">
        <w:rPr>
          <w:color w:val="000000"/>
          <w:sz w:val="28"/>
          <w:szCs w:val="28"/>
        </w:rPr>
        <w:t>Практическое овладение воспитанниками нормами речи.</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xml:space="preserve">На собраниях с родителями можно проводить семинары, посвященные формам и методам развития речи дошкольников используя методику </w:t>
      </w:r>
      <w:proofErr w:type="spellStart"/>
      <w:r w:rsidRPr="00B1712F">
        <w:rPr>
          <w:color w:val="000000"/>
          <w:sz w:val="28"/>
          <w:szCs w:val="28"/>
        </w:rPr>
        <w:t>манкотерапии</w:t>
      </w:r>
      <w:proofErr w:type="spellEnd"/>
      <w:r w:rsidRPr="00B1712F">
        <w:rPr>
          <w:color w:val="000000"/>
          <w:sz w:val="28"/>
          <w:szCs w:val="28"/>
        </w:rPr>
        <w:t>. Это необходимо для того, чтобы родители ясно представляли уровень речевого развития ребенка, знали о его индивидуальных особенностях и могли сами помочь своим детям дома — развивать и закреплять навыки, полученные на занятиях в детском саду.</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Подводя итог своей работы можно смело сделать следующие выводы: все перечисленные выше методы и приемы, применяемые мной в работе, эффективны.</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xml:space="preserve">Таким образом, рисование манкой поможет детям расслабиться, оно завораживающе действует на зрителей и художников. Манкотерапия может проводиться под музыку и позволяет решить многие задачи диагностики, </w:t>
      </w:r>
      <w:r w:rsidRPr="00B1712F">
        <w:rPr>
          <w:color w:val="000000"/>
          <w:sz w:val="28"/>
          <w:szCs w:val="28"/>
        </w:rPr>
        <w:lastRenderedPageBreak/>
        <w:t>лечения и развития когнитивных способностей. При этом задействуются в процесс практически все виды анализаторов: зрение, слух, тактильная чувствительность, сенсорное восприятие.</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Манкотерапия для дошкольников позволяет развить речь, моторику, слух, общительность, креативность, творческие способности. Кроме того, она снимает стресс, избавляет от страхов, помогает выразить внутренние переживания, повысить самооценку, способствует формированию у детей самоуважения, учит понимать себя.</w:t>
      </w: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p>
    <w:p w:rsidR="00EB6D91" w:rsidRPr="00B1712F" w:rsidRDefault="00EB6D91" w:rsidP="00B1712F">
      <w:pPr>
        <w:pStyle w:val="a3"/>
        <w:shd w:val="clear" w:color="auto" w:fill="FFFFFF"/>
        <w:spacing w:before="0" w:beforeAutospacing="0" w:after="0" w:afterAutospacing="0" w:line="360" w:lineRule="auto"/>
        <w:rPr>
          <w:color w:val="000000"/>
          <w:sz w:val="28"/>
          <w:szCs w:val="28"/>
        </w:rPr>
      </w:pPr>
      <w:r w:rsidRPr="00B1712F">
        <w:rPr>
          <w:color w:val="000000"/>
          <w:sz w:val="28"/>
          <w:szCs w:val="28"/>
        </w:rPr>
        <w:t xml:space="preserve">Игры в центре песочной терапии проводятся в утреннее, вечернее </w:t>
      </w:r>
      <w:proofErr w:type="gramStart"/>
      <w:r w:rsidRPr="00B1712F">
        <w:rPr>
          <w:color w:val="000000"/>
          <w:sz w:val="28"/>
          <w:szCs w:val="28"/>
        </w:rPr>
        <w:t>время</w:t>
      </w:r>
      <w:proofErr w:type="gramEnd"/>
      <w:r w:rsidRPr="00B1712F">
        <w:rPr>
          <w:color w:val="000000"/>
          <w:sz w:val="28"/>
          <w:szCs w:val="28"/>
        </w:rPr>
        <w:t xml:space="preserve"> как в самостоятельной, так и в совместной деятельности взрослого с ребёнком. Начиная работу в младшей группе, в первую очередь я уделила внимание развитию мелкой моторики рук, так как научно доказана тесная связь между координацией движений рук и речью.</w:t>
      </w:r>
      <w:r w:rsidR="002564EC" w:rsidRPr="00B1712F">
        <w:rPr>
          <w:color w:val="000000"/>
          <w:sz w:val="28"/>
          <w:szCs w:val="28"/>
        </w:rPr>
        <w:t xml:space="preserve"> </w:t>
      </w:r>
      <w:r w:rsidRPr="00B1712F">
        <w:rPr>
          <w:color w:val="000000"/>
          <w:sz w:val="28"/>
          <w:szCs w:val="28"/>
        </w:rPr>
        <w:t>Систематические упражнения по тренировке движений пальцев, являются “мощным средством” повышения работоспособности головного мозга. Обычно у ребенка, имеющего высокий уровень развития мелкой моторики, достаточно развита речь. Наряду с традиционными пальчиковыми играми и упражнениями я регулярно использовала игры с песком. Детям предлагалось рисовать на лотке песком, я насыпала песок тонким слоем на лоток и дети начинали рисовать. Также я использовала такой приём как рисование при помощи трафарета: на лоток ложится пластиковый трафарет, дети аккуратно посыпают его песком, а когда трафарет убирают, остаётся изображение чего – либо. С целью развития умения отображать в речи с помощью предлогов (</w:t>
      </w:r>
      <w:proofErr w:type="gramStart"/>
      <w:r w:rsidRPr="00B1712F">
        <w:rPr>
          <w:color w:val="000000"/>
          <w:sz w:val="28"/>
          <w:szCs w:val="28"/>
        </w:rPr>
        <w:t>на</w:t>
      </w:r>
      <w:proofErr w:type="gramEnd"/>
      <w:r w:rsidRPr="00B1712F">
        <w:rPr>
          <w:color w:val="000000"/>
          <w:sz w:val="28"/>
          <w:szCs w:val="28"/>
        </w:rPr>
        <w:t xml:space="preserve">, </w:t>
      </w:r>
      <w:proofErr w:type="gramStart"/>
      <w:r w:rsidRPr="00B1712F">
        <w:rPr>
          <w:color w:val="000000"/>
          <w:sz w:val="28"/>
          <w:szCs w:val="28"/>
        </w:rPr>
        <w:t>под</w:t>
      </w:r>
      <w:proofErr w:type="gramEnd"/>
      <w:r w:rsidRPr="00B1712F">
        <w:rPr>
          <w:color w:val="000000"/>
          <w:sz w:val="28"/>
          <w:szCs w:val="28"/>
        </w:rPr>
        <w:t xml:space="preserve">) местонахождение предметов я использовала игру «Норки для ежат». Здесь дети работали с влажным песком. Подводя итоги работы в младшей группе можно отметить то, что дети без особого труда включались в активную речевую деятельность, отвечали на несложные вопросы воспитателя, могли рассказать об </w:t>
      </w:r>
      <w:proofErr w:type="gramStart"/>
      <w:r w:rsidRPr="00B1712F">
        <w:rPr>
          <w:color w:val="000000"/>
          <w:sz w:val="28"/>
          <w:szCs w:val="28"/>
        </w:rPr>
        <w:t>увиденном</w:t>
      </w:r>
      <w:proofErr w:type="gramEnd"/>
      <w:r w:rsidRPr="00B1712F">
        <w:rPr>
          <w:color w:val="000000"/>
          <w:sz w:val="28"/>
          <w:szCs w:val="28"/>
        </w:rPr>
        <w:t xml:space="preserve"> в 2-4 предложениях, без труда воспринимали сказки, рассказы и потешки без наглядного сопровождения. В средней группе </w:t>
      </w:r>
      <w:r w:rsidRPr="00B1712F">
        <w:rPr>
          <w:color w:val="000000"/>
          <w:sz w:val="28"/>
          <w:szCs w:val="28"/>
        </w:rPr>
        <w:lastRenderedPageBreak/>
        <w:t xml:space="preserve">работа по речевому развитию была продолжена, но она естественно усложнилась по сравнению с прошедшим учебным годом. Нужно было придумать что-то такое, что было бы интересно детям и в то же время ставило перед ними новые задачи. На данном этапе я использовала такой приём как «проживание сказки». Дети выстраивали сказку на песке с помощью миниатюрных фигурок. Моя же задача была ввести детей в сущность сказки, т.е. научить детей, понимать действия персонажей, понять сущность каждого из них, анализировать правильность их поступков. </w:t>
      </w:r>
      <w:proofErr w:type="gramStart"/>
      <w:r w:rsidRPr="00B1712F">
        <w:rPr>
          <w:color w:val="000000"/>
          <w:sz w:val="28"/>
          <w:szCs w:val="28"/>
        </w:rPr>
        <w:t>В процессе беседы выясняли, как поступил персонаж, хорошо ли он сделал, для сравнения ставила детей на место героя сказки, спрашивала о том, а как бы вы чувствовали себя в той или иной ситуации, конечно при этом направляла детей, подсказывала им. При “проживании” сказок в словарь ребенка входили уже новые слова, обозначающие качества личности, характера (добрый, злой, плохой, хитрый, глупый, веселый</w:t>
      </w:r>
      <w:proofErr w:type="gramEnd"/>
      <w:r w:rsidRPr="00B1712F">
        <w:rPr>
          <w:color w:val="000000"/>
          <w:sz w:val="28"/>
          <w:szCs w:val="28"/>
        </w:rPr>
        <w:t xml:space="preserve">, грустный и т.д.). Также использовала такую </w:t>
      </w:r>
      <w:proofErr w:type="gramStart"/>
      <w:r w:rsidRPr="00B1712F">
        <w:rPr>
          <w:color w:val="000000"/>
          <w:sz w:val="28"/>
          <w:szCs w:val="28"/>
        </w:rPr>
        <w:t>игру</w:t>
      </w:r>
      <w:proofErr w:type="gramEnd"/>
      <w:r w:rsidRPr="00B1712F">
        <w:rPr>
          <w:color w:val="000000"/>
          <w:sz w:val="28"/>
          <w:szCs w:val="28"/>
        </w:rPr>
        <w:t xml:space="preserve"> как “Найди названный предмет”, целью которой было закрепить умение группировать предметы по назначению (одежда, посуда, мебель, игрушки, предметы труда), научить, по описанным признакам находить предмет, закрепить умение называть предметы обобщенным словом, учить связно, излагать свои мысли. Подводя итоги работы за прошедший год, диагностический срез показал заметное продвижение: увеличился объем высказываний детей, усложнилась структура предложений, увеличился словарный запас детей, дети могли без особых затруднений назвать свойства, качества, признаки и действия предмета, а главное строили связные высказывания грамматически правильно. Главным направлением в работе по развитию речи старшего дошкольного возраста являются – развитие связной речи, речевого творчества и выразительности речи. В этом возрасте важно, чтобы на занятиях ребенок занимал позицию активного творца, созидателя. Самое главное – вызвать у детей интерес к занятию, пробудить мотив к творческой деятельности. Поэтому я часто играю с детьми в путешествия и походы: поход в сказочный лес, где дети могут превратиться в лесных зверей, стать </w:t>
      </w:r>
      <w:r w:rsidRPr="00B1712F">
        <w:rPr>
          <w:color w:val="000000"/>
          <w:sz w:val="28"/>
          <w:szCs w:val="28"/>
        </w:rPr>
        <w:lastRenderedPageBreak/>
        <w:t xml:space="preserve">ожившими деревьями, повстречаться с лесными жителями и т.д. В работе по звукопроизношению использую игру «Что или кто лишний?». Дети находили в песке различные предметы, в названии которых есть один и тот же звук, и один, в названии которого нет такого звука, и определяли, что или кто лишний и почему. Была намечена и проведена большая работа с родителями в этом плане – это и проведение семинара-практикума по использованию песочной терапии в развитии речи, совместные развлечения и викторины, были разработаны консультации для родителей: «Что такое песочная терапия?», «Использование игр с песком в домашних условиях» и другие. Также давались различные задания по придумыванию рассказов и историй на заданную тему, по придумыванию своих игр с песком. Не менее интересным был конкурс на лучшую фотографию «Мы с мамой играем в песочнице». Подводя итог своей работы за эти три года можно смело сделать следующие выводы: все перечисленные выше методы и приемы, применяемые мной в работе, эффективны, что проверено на практике и о чем свидетельствуют результаты диагностики, представленные в приложении, где прослеживается динамика роста качественных показателей. В заключении хочется отметить еще то, что использование нетрадиционных методов и приемов в педагогической деятельности считаю важным и обоснованным, т.к. время не стоит на месте, изменяется сама жизнь, окружающая нас действительность, поэтому важно совершенствовать методы и приемы обучения и воспитания детей именно сейчас в дошкольном возрасте. Нетрадиционные формы работы не отрицают традиционные, а их совершенствуют, модернизируют, дополняют. </w:t>
      </w:r>
      <w:proofErr w:type="gramStart"/>
      <w:r w:rsidRPr="00B1712F">
        <w:rPr>
          <w:color w:val="000000"/>
          <w:sz w:val="28"/>
          <w:szCs w:val="28"/>
        </w:rPr>
        <w:t>И созданы они в данный момент в соответствии с требованиями времени, что соответствует задачам, поставленным на государственном уровне, чему свидетельствует и концепция модернизации образования.. Да и когда используешь в своей работе что-то новое, интересное – увлекаешься сам и соответственно увлекаешь детей, а когда данная деятельность приносит ощутимый, видимый результат – это интересно и увлекательно вдвойне.</w:t>
      </w:r>
      <w:proofErr w:type="gramEnd"/>
    </w:p>
    <w:p w:rsidR="00E20294" w:rsidRDefault="00E20294"/>
    <w:sectPr w:rsidR="00E20294" w:rsidSect="00B1712F">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D7558"/>
    <w:multiLevelType w:val="multilevel"/>
    <w:tmpl w:val="EA4E7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83220D"/>
    <w:multiLevelType w:val="multilevel"/>
    <w:tmpl w:val="E802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3B5CC1"/>
    <w:multiLevelType w:val="multilevel"/>
    <w:tmpl w:val="665A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206888"/>
    <w:multiLevelType w:val="multilevel"/>
    <w:tmpl w:val="E1FE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A5428B"/>
    <w:multiLevelType w:val="multilevel"/>
    <w:tmpl w:val="07BC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04A"/>
    <w:rsid w:val="000A67DB"/>
    <w:rsid w:val="002564EC"/>
    <w:rsid w:val="003A704A"/>
    <w:rsid w:val="00B1712F"/>
    <w:rsid w:val="00E20294"/>
    <w:rsid w:val="00EB6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6D9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6D9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99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2177</Words>
  <Characters>12414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Людочка</dc:creator>
  <cp:keywords/>
  <dc:description/>
  <cp:lastModifiedBy>Людочка</cp:lastModifiedBy>
  <cp:revision>5</cp:revision>
  <dcterms:created xsi:type="dcterms:W3CDTF">2019-12-23T22:29:00Z</dcterms:created>
  <dcterms:modified xsi:type="dcterms:W3CDTF">2020-10-07T22:25:00Z</dcterms:modified>
</cp:coreProperties>
</file>