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74C" w:rsidRPr="009A0C3B" w:rsidRDefault="0086574C" w:rsidP="009A0C3B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A0C3B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Игры на уроках сольфеджио</w:t>
      </w:r>
    </w:p>
    <w:p w:rsidR="00F637F6" w:rsidRPr="007309F3" w:rsidRDefault="00F637F6" w:rsidP="007309F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Сольфеджио, как и другие музыкальные дисциплины, изучаемые в детской школе искусств, направлено на музыкальное воспитание учащихся, и должно основываться на ряде принципов, которые вполне могут считаться общими для всего процесса обучения музыке. Таковыми являются:</w:t>
      </w:r>
    </w:p>
    <w:p w:rsidR="00F637F6" w:rsidRPr="007309F3" w:rsidRDefault="00F637F6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принцип художественности;</w:t>
      </w:r>
    </w:p>
    <w:p w:rsidR="00F637F6" w:rsidRPr="007309F3" w:rsidRDefault="00F637F6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принцип связи музыки с жизнью;</w:t>
      </w:r>
    </w:p>
    <w:p w:rsidR="00F637F6" w:rsidRPr="007309F3" w:rsidRDefault="00F637F6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принцип подобия и контраста;</w:t>
      </w:r>
    </w:p>
    <w:p w:rsidR="00F637F6" w:rsidRPr="007309F3" w:rsidRDefault="00F637F6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принцип интереса, увлеченности;</w:t>
      </w:r>
    </w:p>
    <w:p w:rsidR="00F637F6" w:rsidRPr="007309F3" w:rsidRDefault="00F637F6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принцип художественно-образного мышления как основы восприятия музыки.</w:t>
      </w:r>
    </w:p>
    <w:p w:rsidR="00F637F6" w:rsidRPr="007309F3" w:rsidRDefault="00F637F6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концентрический характер обучения (постоянное возвращение к пройденному материалу на новом этапе), отсюда вытекает обязательное повторение материала, его усложнение.</w:t>
      </w:r>
    </w:p>
    <w:p w:rsidR="00DE47E9" w:rsidRPr="007309F3" w:rsidRDefault="00F637F6" w:rsidP="007309F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этими принципами тесно связаны методы, которые </w:t>
      </w:r>
      <w:r w:rsidR="00A56E25"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позволяют добиваться наиболее высоких результатов, опираясь на особенности детского мышления.</w:t>
      </w:r>
    </w:p>
    <w:p w:rsidR="00DE47E9" w:rsidRPr="007309F3" w:rsidRDefault="00DE47E9" w:rsidP="007309F3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Эффективным методом преподавания сольфеджио является музыкальная игра. Давно и широко известно, что в интересной игре дети могут овладеть многими сложными понятиями, которые ими усваиваются с трудом или вообще не воспринимаются. В каждом классе игра сохраняет свое своеобразие в соответствии с возрастными особенностями учащихся и возрастающим уровнем их музыкально-эстетической подготовки.</w:t>
      </w:r>
    </w:p>
    <w:p w:rsidR="00DE47E9" w:rsidRPr="007309F3" w:rsidRDefault="00DE47E9" w:rsidP="007309F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Игровые методы работы на уроках сольфеджио способствуют:</w:t>
      </w:r>
    </w:p>
    <w:p w:rsidR="00DE47E9" w:rsidRPr="007309F3" w:rsidRDefault="00DE47E9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освоению предметного материала и снятию психологического напряжения, созданию ситуации успеха, формированию положительной мотивации;</w:t>
      </w:r>
    </w:p>
    <w:p w:rsidR="00DE47E9" w:rsidRPr="007309F3" w:rsidRDefault="00DE47E9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активизации внимания учащихся;</w:t>
      </w:r>
    </w:p>
    <w:p w:rsidR="00DE47E9" w:rsidRPr="007309F3" w:rsidRDefault="00DE47E9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развитию воображения и фантазии учащихся, формированию нового взгляда на мир, воспитанию открытой и свободной личности, способной к познанию, переживанию, активному действию;</w:t>
      </w:r>
    </w:p>
    <w:p w:rsidR="00DE47E9" w:rsidRPr="007309F3" w:rsidRDefault="00DE47E9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творческому вхождению в музыкальную реальность, созданию возможностей для самовыражения учащихся, открытию поля творчества;</w:t>
      </w:r>
    </w:p>
    <w:p w:rsidR="00DE47E9" w:rsidRPr="007309F3" w:rsidRDefault="00DE47E9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дают простор для творческой инициативы преподавателя, позволяя сочетать в работе классические традиции обучения с передовыми.</w:t>
      </w:r>
    </w:p>
    <w:p w:rsidR="00DE47E9" w:rsidRPr="007309F3" w:rsidRDefault="005372CA" w:rsidP="007309F3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Цель работы: обобщение опыта работы по  формированию определенных знаний и навыков учащихся посредством создания игровых ситуаций на уроках сольфеджио. </w:t>
      </w:r>
    </w:p>
    <w:p w:rsidR="007309F3" w:rsidRDefault="007309F3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372CA" w:rsidRPr="007309F3" w:rsidRDefault="00A56E25" w:rsidP="007309F3">
      <w:pPr>
        <w:shd w:val="clear" w:color="auto" w:fill="FFFFFF"/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309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372CA" w:rsidRPr="007309F3">
        <w:rPr>
          <w:rFonts w:ascii="Times New Roman" w:hAnsi="Times New Roman" w:cs="Times New Roman"/>
          <w:i/>
          <w:sz w:val="28"/>
          <w:szCs w:val="28"/>
        </w:rPr>
        <w:t>Игры на развитие чувства метроритма</w:t>
      </w:r>
    </w:p>
    <w:p w:rsidR="00B830CB" w:rsidRPr="007309F3" w:rsidRDefault="005372CA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09F3">
        <w:rPr>
          <w:rFonts w:ascii="Times New Roman" w:hAnsi="Times New Roman" w:cs="Times New Roman"/>
          <w:b/>
          <w:sz w:val="28"/>
          <w:szCs w:val="28"/>
        </w:rPr>
        <w:t>Поезд отправляется</w:t>
      </w:r>
    </w:p>
    <w:p w:rsidR="005372CA" w:rsidRPr="007309F3" w:rsidRDefault="005372CA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Каждый ученик получает паровоз с музыкальным размером и вагончики с длительностями. Ученик рассаживает пассажиров (длительности)  по вагонам так, чтобы в каждом вагоне оказалось нужное (по размеру) количество пассажиров.</w:t>
      </w:r>
    </w:p>
    <w:p w:rsidR="005372CA" w:rsidRPr="007309F3" w:rsidRDefault="005372CA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В старших классах это карточки с изображением размеров, длительностей и пауз. Задача: заполнить такты или определить количество вагонов (тактов).</w:t>
      </w:r>
    </w:p>
    <w:p w:rsidR="00B830CB" w:rsidRPr="007309F3" w:rsidRDefault="00B830CB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09F3">
        <w:rPr>
          <w:rFonts w:ascii="Times New Roman" w:hAnsi="Times New Roman" w:cs="Times New Roman"/>
          <w:b/>
          <w:sz w:val="28"/>
          <w:szCs w:val="28"/>
        </w:rPr>
        <w:t>Найди ритм</w:t>
      </w:r>
    </w:p>
    <w:p w:rsidR="00B830CB" w:rsidRPr="007309F3" w:rsidRDefault="00B830CB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Звучит одна из выученных ранее мелодий. Пройденный ритм (например, две восьмы</w:t>
      </w:r>
      <w:proofErr w:type="gramStart"/>
      <w:r w:rsidRPr="007309F3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7309F3">
        <w:rPr>
          <w:rFonts w:ascii="Times New Roman" w:hAnsi="Times New Roman" w:cs="Times New Roman"/>
          <w:sz w:val="28"/>
          <w:szCs w:val="28"/>
        </w:rPr>
        <w:t xml:space="preserve"> четвертная или две шестнадцатые-восьмая) необходимо узнать и выложить карточками.</w:t>
      </w:r>
    </w:p>
    <w:p w:rsidR="00C9475B" w:rsidRPr="007309F3" w:rsidRDefault="00D84FE0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09F3">
        <w:rPr>
          <w:rFonts w:ascii="Times New Roman" w:hAnsi="Times New Roman" w:cs="Times New Roman"/>
          <w:b/>
          <w:sz w:val="28"/>
          <w:szCs w:val="28"/>
        </w:rPr>
        <w:t xml:space="preserve">Шумовой </w:t>
      </w:r>
      <w:r w:rsidR="00B830CB" w:rsidRPr="007309F3">
        <w:rPr>
          <w:rFonts w:ascii="Times New Roman" w:hAnsi="Times New Roman" w:cs="Times New Roman"/>
          <w:b/>
          <w:sz w:val="28"/>
          <w:szCs w:val="28"/>
        </w:rPr>
        <w:t>оркестр</w:t>
      </w:r>
    </w:p>
    <w:p w:rsidR="00C9475B" w:rsidRPr="007309F3" w:rsidRDefault="00C9475B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 xml:space="preserve">Использование ритмического канона с использованием тела по системе К. </w:t>
      </w:r>
      <w:proofErr w:type="spellStart"/>
      <w:r w:rsidRPr="007309F3">
        <w:rPr>
          <w:rFonts w:ascii="Times New Roman" w:hAnsi="Times New Roman" w:cs="Times New Roman"/>
          <w:sz w:val="28"/>
          <w:szCs w:val="28"/>
        </w:rPr>
        <w:t>Орфа</w:t>
      </w:r>
      <w:proofErr w:type="spellEnd"/>
      <w:r w:rsidRPr="007309F3">
        <w:rPr>
          <w:rFonts w:ascii="Times New Roman" w:hAnsi="Times New Roman" w:cs="Times New Roman"/>
          <w:sz w:val="28"/>
          <w:szCs w:val="28"/>
        </w:rPr>
        <w:t xml:space="preserve"> (хлоп в ладош</w:t>
      </w:r>
      <w:proofErr w:type="gramStart"/>
      <w:r w:rsidRPr="007309F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7309F3">
        <w:rPr>
          <w:rFonts w:ascii="Times New Roman" w:hAnsi="Times New Roman" w:cs="Times New Roman"/>
          <w:sz w:val="28"/>
          <w:szCs w:val="28"/>
        </w:rPr>
        <w:t xml:space="preserve"> восьмые, шлёп по коленкам-шестнадцатые, топ ногами- </w:t>
      </w:r>
      <w:proofErr w:type="spellStart"/>
      <w:r w:rsidRPr="007309F3">
        <w:rPr>
          <w:rFonts w:ascii="Times New Roman" w:hAnsi="Times New Roman" w:cs="Times New Roman"/>
          <w:sz w:val="28"/>
          <w:szCs w:val="28"/>
        </w:rPr>
        <w:t>четветные</w:t>
      </w:r>
      <w:proofErr w:type="spellEnd"/>
      <w:r w:rsidRPr="007309F3">
        <w:rPr>
          <w:rFonts w:ascii="Times New Roman" w:hAnsi="Times New Roman" w:cs="Times New Roman"/>
          <w:sz w:val="28"/>
          <w:szCs w:val="28"/>
        </w:rPr>
        <w:t xml:space="preserve">, щёлк пальцами-пауза). </w:t>
      </w:r>
    </w:p>
    <w:p w:rsidR="00C9475B" w:rsidRPr="007309F3" w:rsidRDefault="00C9475B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 xml:space="preserve">Такой канон сопровождает любые мелодии, выученные на уроках. </w:t>
      </w:r>
    </w:p>
    <w:p w:rsidR="00B830CB" w:rsidRPr="007309F3" w:rsidRDefault="00C9475B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09F3">
        <w:rPr>
          <w:rFonts w:ascii="Times New Roman" w:hAnsi="Times New Roman" w:cs="Times New Roman"/>
          <w:b/>
          <w:sz w:val="28"/>
          <w:szCs w:val="28"/>
        </w:rPr>
        <w:t>На золотом крыльце сидели</w:t>
      </w:r>
    </w:p>
    <w:p w:rsidR="00C9475B" w:rsidRPr="007309F3" w:rsidRDefault="00C9475B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 xml:space="preserve">Дети сидят вокруг стола и хорошо видят ритмические карточки друг друга. </w:t>
      </w:r>
      <w:r w:rsidR="00D84FE0" w:rsidRPr="007309F3">
        <w:rPr>
          <w:rFonts w:ascii="Times New Roman" w:hAnsi="Times New Roman" w:cs="Times New Roman"/>
          <w:sz w:val="28"/>
          <w:szCs w:val="28"/>
        </w:rPr>
        <w:t>Дети по очереди стучат какой-то ритм. Нужно узнать, чей ритм стучат. Игра проводится в быстром темпе.</w:t>
      </w:r>
    </w:p>
    <w:p w:rsidR="007309F3" w:rsidRDefault="007309F3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84FE0" w:rsidRPr="007309F3" w:rsidRDefault="00D84FE0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309F3">
        <w:rPr>
          <w:rFonts w:ascii="Times New Roman" w:hAnsi="Times New Roman" w:cs="Times New Roman"/>
          <w:b/>
          <w:sz w:val="28"/>
          <w:szCs w:val="28"/>
        </w:rPr>
        <w:lastRenderedPageBreak/>
        <w:t>Веселый оркестр</w:t>
      </w:r>
    </w:p>
    <w:p w:rsidR="00D84FE0" w:rsidRPr="007309F3" w:rsidRDefault="00D84FE0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Дети с барабаном, ксилофоном, треугольником стучат:</w:t>
      </w:r>
    </w:p>
    <w:p w:rsidR="00D84FE0" w:rsidRPr="007309F3" w:rsidRDefault="00D84FE0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1.ритмический рисунок, указанный на карточке</w:t>
      </w:r>
      <w:r w:rsidRPr="007309F3">
        <w:rPr>
          <w:rFonts w:ascii="Times New Roman" w:hAnsi="Times New Roman" w:cs="Times New Roman"/>
          <w:sz w:val="28"/>
          <w:szCs w:val="28"/>
        </w:rPr>
        <w:br/>
        <w:t>2.стучат сильную долю</w:t>
      </w:r>
    </w:p>
    <w:p w:rsidR="00D84FE0" w:rsidRPr="007309F3" w:rsidRDefault="00D84FE0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3.стучат слабую долю</w:t>
      </w:r>
    </w:p>
    <w:p w:rsidR="00D84FE0" w:rsidRPr="007309F3" w:rsidRDefault="00D84FE0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Под мелодии, выученные на уроках.</w:t>
      </w:r>
    </w:p>
    <w:p w:rsidR="00D84FE0" w:rsidRPr="007309F3" w:rsidRDefault="00D84FE0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09F3">
        <w:rPr>
          <w:rFonts w:ascii="Times New Roman" w:hAnsi="Times New Roman" w:cs="Times New Roman"/>
          <w:b/>
          <w:sz w:val="28"/>
          <w:szCs w:val="28"/>
        </w:rPr>
        <w:t>Ритмический диктант</w:t>
      </w:r>
    </w:p>
    <w:p w:rsidR="00E80E1A" w:rsidRPr="007309F3" w:rsidRDefault="00D84FE0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 xml:space="preserve">На доске записана незнакомая мелодия без размера и длительностей нот. Нужно за три проигрывания мелодии преподавателем </w:t>
      </w:r>
      <w:r w:rsidR="00E80E1A" w:rsidRPr="007309F3">
        <w:rPr>
          <w:rFonts w:ascii="Times New Roman" w:hAnsi="Times New Roman" w:cs="Times New Roman"/>
          <w:sz w:val="28"/>
          <w:szCs w:val="28"/>
        </w:rPr>
        <w:t>или звучания мелодии в записи, определить размер и расставить длительности. Кто первый?</w:t>
      </w:r>
    </w:p>
    <w:p w:rsidR="00D47452" w:rsidRPr="007309F3" w:rsidRDefault="00D47452" w:rsidP="007309F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Испорченный телефон</w:t>
      </w:r>
    </w:p>
    <w:p w:rsidR="00D47452" w:rsidRPr="007309F3" w:rsidRDefault="00D47452" w:rsidP="007309F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09F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Ход игры:</w:t>
      </w:r>
      <w:r w:rsidRPr="007309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 дети выстраиваются друг за другом. Ребенок (или учитель), оказавшийся в этом ряду последним, тихонько выстукивает заданный ритмический рисунок пальцем по плечу впереди стоящего. Дети по очереди передают его до первого ребенка, а тот, в свою очередь, громко прохлопывает его всем участникам. Тот, кто путает ритм, выходит из игры (как вариант — переходит в конец ряда). Затем игра повторяется.</w:t>
      </w:r>
    </w:p>
    <w:p w:rsidR="007309F3" w:rsidRPr="007309F3" w:rsidRDefault="007309F3" w:rsidP="007309F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8A49B9" w:rsidRPr="007309F3" w:rsidRDefault="00E80E1A" w:rsidP="007309F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309F3">
        <w:rPr>
          <w:rFonts w:ascii="Times New Roman" w:hAnsi="Times New Roman" w:cs="Times New Roman"/>
          <w:i/>
          <w:sz w:val="28"/>
          <w:szCs w:val="28"/>
        </w:rPr>
        <w:t>Вокально-интонационные навыки и основы импровизации</w:t>
      </w:r>
    </w:p>
    <w:p w:rsidR="00D84FE0" w:rsidRPr="007309F3" w:rsidRDefault="008A49B9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09F3">
        <w:rPr>
          <w:rFonts w:ascii="Times New Roman" w:hAnsi="Times New Roman" w:cs="Times New Roman"/>
          <w:b/>
          <w:sz w:val="28"/>
          <w:szCs w:val="28"/>
        </w:rPr>
        <w:t>Веселые ноты</w:t>
      </w:r>
    </w:p>
    <w:p w:rsidR="008A49B9" w:rsidRPr="007309F3" w:rsidRDefault="008A49B9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 xml:space="preserve">У каждого ребенка есть мешочек с кубиками-нотами. Каждый кубик с картинкой (для младших классов) и названием нот (для старших). </w:t>
      </w:r>
    </w:p>
    <w:p w:rsidR="008A49B9" w:rsidRPr="007309F3" w:rsidRDefault="008A49B9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1.Преподаватель настраивает детей в</w:t>
      </w:r>
      <w:proofErr w:type="gramStart"/>
      <w:r w:rsidRPr="007309F3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7309F3">
        <w:rPr>
          <w:rFonts w:ascii="Times New Roman" w:hAnsi="Times New Roman" w:cs="Times New Roman"/>
          <w:sz w:val="28"/>
          <w:szCs w:val="28"/>
        </w:rPr>
        <w:t>о мажоре. Просит запомнить, как звучат устойчивые ступени. По очереди дети достают по одному кубику. Если на кубике ступень устойчивая, ее нужно пропеть. Если неустойчивая</w:t>
      </w:r>
      <w:r w:rsidR="007309F3" w:rsidRPr="007309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309F3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7309F3">
        <w:rPr>
          <w:rFonts w:ascii="Times New Roman" w:hAnsi="Times New Roman" w:cs="Times New Roman"/>
          <w:sz w:val="28"/>
          <w:szCs w:val="28"/>
        </w:rPr>
        <w:t>ропустить ход.</w:t>
      </w:r>
    </w:p>
    <w:p w:rsidR="008A49B9" w:rsidRPr="007309F3" w:rsidRDefault="008A49B9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2.Преподаватель настраивает детей в</w:t>
      </w:r>
      <w:proofErr w:type="gramStart"/>
      <w:r w:rsidRPr="007309F3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7309F3">
        <w:rPr>
          <w:rFonts w:ascii="Times New Roman" w:hAnsi="Times New Roman" w:cs="Times New Roman"/>
          <w:sz w:val="28"/>
          <w:szCs w:val="28"/>
        </w:rPr>
        <w:t>о мажоре. По очереди дети достают по одному кубику и поют ноту, которая на кубике.</w:t>
      </w:r>
    </w:p>
    <w:p w:rsidR="00014B8E" w:rsidRPr="007309F3" w:rsidRDefault="008A49B9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3.Преподаватель настраивает детей в</w:t>
      </w:r>
      <w:proofErr w:type="gramStart"/>
      <w:r w:rsidRPr="007309F3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7309F3">
        <w:rPr>
          <w:rFonts w:ascii="Times New Roman" w:hAnsi="Times New Roman" w:cs="Times New Roman"/>
          <w:sz w:val="28"/>
          <w:szCs w:val="28"/>
        </w:rPr>
        <w:t>о мажоре. Перед каждым ребенком кубики-ноты в порядке звукоряда. В руке каждого ребенка палочка.</w:t>
      </w:r>
      <w:r w:rsidR="00F80ACC" w:rsidRPr="007309F3">
        <w:rPr>
          <w:rFonts w:ascii="Times New Roman" w:hAnsi="Times New Roman" w:cs="Times New Roman"/>
          <w:sz w:val="28"/>
          <w:szCs w:val="28"/>
        </w:rPr>
        <w:t xml:space="preserve"> </w:t>
      </w:r>
      <w:r w:rsidR="00F80ACC" w:rsidRPr="007309F3">
        <w:rPr>
          <w:rFonts w:ascii="Times New Roman" w:hAnsi="Times New Roman" w:cs="Times New Roman"/>
          <w:sz w:val="28"/>
          <w:szCs w:val="28"/>
        </w:rPr>
        <w:lastRenderedPageBreak/>
        <w:t xml:space="preserve">Преподаватель  или ребенок играет звуки в разном порядке на фортепиано, дети показывают-играют палочкой ноту, которая звучит. </w:t>
      </w:r>
    </w:p>
    <w:p w:rsidR="001D346A" w:rsidRPr="007309F3" w:rsidRDefault="001D346A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4. «Сыграть» на кубиках  мелодию, представленную на карточке.</w:t>
      </w:r>
    </w:p>
    <w:p w:rsidR="001D346A" w:rsidRPr="007309F3" w:rsidRDefault="001D346A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 xml:space="preserve">5. Сочинить и «сыграть» на кубиках мелодию. </w:t>
      </w:r>
    </w:p>
    <w:p w:rsidR="00276CF6" w:rsidRPr="007309F3" w:rsidRDefault="00276CF6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09F3">
        <w:rPr>
          <w:rFonts w:ascii="Times New Roman" w:hAnsi="Times New Roman" w:cs="Times New Roman"/>
          <w:b/>
          <w:sz w:val="28"/>
          <w:szCs w:val="28"/>
        </w:rPr>
        <w:t xml:space="preserve">Песенки </w:t>
      </w:r>
      <w:proofErr w:type="gramStart"/>
      <w:r w:rsidRPr="007309F3">
        <w:rPr>
          <w:rFonts w:ascii="Times New Roman" w:hAnsi="Times New Roman" w:cs="Times New Roman"/>
          <w:b/>
          <w:sz w:val="28"/>
          <w:szCs w:val="28"/>
        </w:rPr>
        <w:t>зверят</w:t>
      </w:r>
      <w:proofErr w:type="gramEnd"/>
    </w:p>
    <w:p w:rsidR="001D346A" w:rsidRPr="007309F3" w:rsidRDefault="001D346A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 xml:space="preserve">Преподаватель играет </w:t>
      </w:r>
      <w:r w:rsidR="00276CF6" w:rsidRPr="007309F3">
        <w:rPr>
          <w:rFonts w:ascii="Times New Roman" w:hAnsi="Times New Roman" w:cs="Times New Roman"/>
          <w:sz w:val="28"/>
          <w:szCs w:val="28"/>
        </w:rPr>
        <w:t>интервал или тре</w:t>
      </w:r>
      <w:r w:rsidRPr="007309F3">
        <w:rPr>
          <w:rFonts w:ascii="Times New Roman" w:hAnsi="Times New Roman" w:cs="Times New Roman"/>
          <w:sz w:val="28"/>
          <w:szCs w:val="28"/>
        </w:rPr>
        <w:t>зву</w:t>
      </w:r>
      <w:r w:rsidR="00276CF6" w:rsidRPr="007309F3">
        <w:rPr>
          <w:rFonts w:ascii="Times New Roman" w:hAnsi="Times New Roman" w:cs="Times New Roman"/>
          <w:sz w:val="28"/>
          <w:szCs w:val="28"/>
        </w:rPr>
        <w:t>чие</w:t>
      </w:r>
      <w:r w:rsidRPr="007309F3">
        <w:rPr>
          <w:rFonts w:ascii="Times New Roman" w:hAnsi="Times New Roman" w:cs="Times New Roman"/>
          <w:sz w:val="28"/>
          <w:szCs w:val="28"/>
        </w:rPr>
        <w:t>.  Нужно пропеть эти звук</w:t>
      </w:r>
      <w:r w:rsidR="00276CF6" w:rsidRPr="007309F3">
        <w:rPr>
          <w:rFonts w:ascii="Times New Roman" w:hAnsi="Times New Roman" w:cs="Times New Roman"/>
          <w:sz w:val="28"/>
          <w:szCs w:val="28"/>
        </w:rPr>
        <w:t>и</w:t>
      </w:r>
      <w:r w:rsidRPr="007309F3">
        <w:rPr>
          <w:rFonts w:ascii="Times New Roman" w:hAnsi="Times New Roman" w:cs="Times New Roman"/>
          <w:sz w:val="28"/>
          <w:szCs w:val="28"/>
        </w:rPr>
        <w:t xml:space="preserve"> сверху вниз </w:t>
      </w:r>
      <w:proofErr w:type="gramStart"/>
      <w:r w:rsidRPr="007309F3">
        <w:rPr>
          <w:rFonts w:ascii="Times New Roman" w:hAnsi="Times New Roman" w:cs="Times New Roman"/>
          <w:sz w:val="28"/>
          <w:szCs w:val="28"/>
        </w:rPr>
        <w:t>или</w:t>
      </w:r>
      <w:proofErr w:type="gramEnd"/>
      <w:r w:rsidRPr="007309F3">
        <w:rPr>
          <w:rFonts w:ascii="Times New Roman" w:hAnsi="Times New Roman" w:cs="Times New Roman"/>
          <w:sz w:val="28"/>
          <w:szCs w:val="28"/>
        </w:rPr>
        <w:t xml:space="preserve"> наоборот на слоги «Мяу-мяу», «Гав-гав</w:t>
      </w:r>
      <w:r w:rsidR="00276CF6" w:rsidRPr="007309F3">
        <w:rPr>
          <w:rFonts w:ascii="Times New Roman" w:hAnsi="Times New Roman" w:cs="Times New Roman"/>
          <w:sz w:val="28"/>
          <w:szCs w:val="28"/>
        </w:rPr>
        <w:t>-гав</w:t>
      </w:r>
      <w:r w:rsidRPr="007309F3">
        <w:rPr>
          <w:rFonts w:ascii="Times New Roman" w:hAnsi="Times New Roman" w:cs="Times New Roman"/>
          <w:sz w:val="28"/>
          <w:szCs w:val="28"/>
        </w:rPr>
        <w:t>», «Хрю-хрю» и т. д.</w:t>
      </w:r>
    </w:p>
    <w:p w:rsidR="00D47452" w:rsidRPr="007309F3" w:rsidRDefault="00D47452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09F3">
        <w:rPr>
          <w:rFonts w:ascii="Times New Roman" w:hAnsi="Times New Roman" w:cs="Times New Roman"/>
          <w:b/>
          <w:sz w:val="28"/>
          <w:szCs w:val="28"/>
        </w:rPr>
        <w:t>Живой ксилофон</w:t>
      </w:r>
    </w:p>
    <w:p w:rsidR="00D47452" w:rsidRPr="007309F3" w:rsidRDefault="00D47452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Каждый из детей – это звук гаммы. Ведущий «играет» на этом «ксилофоне» знакомые мелодии или импровизирует.</w:t>
      </w:r>
    </w:p>
    <w:p w:rsidR="007309F3" w:rsidRPr="007309F3" w:rsidRDefault="007309F3" w:rsidP="007309F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D47452" w:rsidRPr="007309F3" w:rsidRDefault="00D47452" w:rsidP="007309F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309F3">
        <w:rPr>
          <w:rFonts w:ascii="Times New Roman" w:hAnsi="Times New Roman" w:cs="Times New Roman"/>
          <w:i/>
          <w:sz w:val="28"/>
          <w:szCs w:val="28"/>
        </w:rPr>
        <w:t>Развитие музыкального слуха</w:t>
      </w:r>
    </w:p>
    <w:p w:rsidR="001D346A" w:rsidRPr="007309F3" w:rsidRDefault="00D64FCC" w:rsidP="007309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09F3">
        <w:rPr>
          <w:rFonts w:ascii="Times New Roman" w:hAnsi="Times New Roman" w:cs="Times New Roman"/>
          <w:b/>
          <w:sz w:val="28"/>
          <w:szCs w:val="28"/>
        </w:rPr>
        <w:t xml:space="preserve">Ловим </w:t>
      </w:r>
      <w:r w:rsidR="00276CF6" w:rsidRPr="007309F3">
        <w:rPr>
          <w:rFonts w:ascii="Times New Roman" w:hAnsi="Times New Roman" w:cs="Times New Roman"/>
          <w:b/>
          <w:sz w:val="28"/>
          <w:szCs w:val="28"/>
        </w:rPr>
        <w:t>преступника</w:t>
      </w:r>
    </w:p>
    <w:p w:rsidR="007309F3" w:rsidRPr="007309F3" w:rsidRDefault="00D64FCC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Преступник-это уменьшенное трезвучие, злое, голодное. Поселилось в домике тритона и пугает всех гуляющих в парке. А в парке прогуливается  Веселый мальчи</w:t>
      </w:r>
      <w:proofErr w:type="gramStart"/>
      <w:r w:rsidRPr="007309F3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7309F3">
        <w:rPr>
          <w:rFonts w:ascii="Times New Roman" w:hAnsi="Times New Roman" w:cs="Times New Roman"/>
          <w:sz w:val="28"/>
          <w:szCs w:val="28"/>
        </w:rPr>
        <w:t xml:space="preserve"> мажорное трезвучие и  грустная девочка- минорное трезвучие. На свидание спешит Красивая дам</w:t>
      </w:r>
      <w:proofErr w:type="gramStart"/>
      <w:r w:rsidRPr="007309F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7309F3">
        <w:rPr>
          <w:rFonts w:ascii="Times New Roman" w:hAnsi="Times New Roman" w:cs="Times New Roman"/>
          <w:sz w:val="28"/>
          <w:szCs w:val="28"/>
        </w:rPr>
        <w:t xml:space="preserve"> увеличенное трезвучие, У нее высокая прическа, пышная юбка и туфли на высоких каблуках.</w:t>
      </w:r>
    </w:p>
    <w:p w:rsidR="007309F3" w:rsidRPr="007309F3" w:rsidRDefault="00D64FCC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 xml:space="preserve"> Преподаватель играет последовательность трезвучий, дети называют их. Как только прозвучит уменьшенное трезвучие, нужно хлопнуть в ладоши</w:t>
      </w:r>
      <w:r w:rsidR="00E05EA5" w:rsidRPr="007309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309F3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7309F3">
        <w:rPr>
          <w:rFonts w:ascii="Times New Roman" w:hAnsi="Times New Roman" w:cs="Times New Roman"/>
          <w:sz w:val="28"/>
          <w:szCs w:val="28"/>
        </w:rPr>
        <w:t>оймать Преступника. Если хлопают не все сразу, Преступник убегает</w:t>
      </w:r>
      <w:r w:rsidR="007309F3" w:rsidRPr="007309F3">
        <w:rPr>
          <w:rFonts w:ascii="Times New Roman" w:hAnsi="Times New Roman" w:cs="Times New Roman"/>
          <w:sz w:val="28"/>
          <w:szCs w:val="28"/>
        </w:rPr>
        <w:t>.</w:t>
      </w:r>
    </w:p>
    <w:p w:rsidR="00D64FCC" w:rsidRPr="007309F3" w:rsidRDefault="00D64FCC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9F3">
        <w:rPr>
          <w:rFonts w:ascii="Times New Roman" w:hAnsi="Times New Roman" w:cs="Times New Roman"/>
          <w:sz w:val="28"/>
          <w:szCs w:val="28"/>
        </w:rPr>
        <w:t>Игра повторяется снова.</w:t>
      </w:r>
    </w:p>
    <w:p w:rsidR="007309F3" w:rsidRPr="007309F3" w:rsidRDefault="007309F3" w:rsidP="007309F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D47452" w:rsidRPr="007309F3" w:rsidRDefault="001D346A" w:rsidP="007309F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309F3">
        <w:rPr>
          <w:rFonts w:ascii="Times New Roman" w:hAnsi="Times New Roman" w:cs="Times New Roman"/>
          <w:i/>
          <w:sz w:val="28"/>
          <w:szCs w:val="28"/>
        </w:rPr>
        <w:t>Теория музыки</w:t>
      </w:r>
    </w:p>
    <w:p w:rsidR="00D47452" w:rsidRPr="007309F3" w:rsidRDefault="00D47452" w:rsidP="007309F3">
      <w:pPr>
        <w:pStyle w:val="a4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309F3">
        <w:rPr>
          <w:b/>
          <w:bCs/>
          <w:color w:val="000000"/>
          <w:sz w:val="28"/>
          <w:szCs w:val="28"/>
        </w:rPr>
        <w:t>Пособие «Пуговицы» </w:t>
      </w:r>
      <w:r w:rsidRPr="007309F3">
        <w:rPr>
          <w:color w:val="000000"/>
          <w:sz w:val="28"/>
          <w:szCs w:val="28"/>
        </w:rPr>
        <w:t>представляет собой нотный стан и пуговицы-ноты двух цветов (условное обозначение долгих и коротких длительностей). Начальные (подготовительные) формы работы:</w:t>
      </w:r>
    </w:p>
    <w:p w:rsidR="00D47452" w:rsidRPr="007309F3" w:rsidRDefault="00D47452" w:rsidP="007309F3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7309F3">
        <w:rPr>
          <w:color w:val="000000"/>
          <w:sz w:val="28"/>
          <w:szCs w:val="28"/>
        </w:rPr>
        <w:t xml:space="preserve">выкладывание мелодий новых песенок, </w:t>
      </w:r>
      <w:proofErr w:type="spellStart"/>
      <w:r w:rsidRPr="007309F3">
        <w:rPr>
          <w:color w:val="000000"/>
          <w:sz w:val="28"/>
          <w:szCs w:val="28"/>
        </w:rPr>
        <w:t>попевок</w:t>
      </w:r>
      <w:proofErr w:type="spellEnd"/>
      <w:r w:rsidRPr="007309F3">
        <w:rPr>
          <w:color w:val="000000"/>
          <w:sz w:val="28"/>
          <w:szCs w:val="28"/>
        </w:rPr>
        <w:t xml:space="preserve"> с помощью учителя, уже знакомых - по памяти;</w:t>
      </w:r>
    </w:p>
    <w:p w:rsidR="00D47452" w:rsidRPr="007309F3" w:rsidRDefault="00D47452" w:rsidP="007309F3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7309F3">
        <w:rPr>
          <w:color w:val="000000"/>
          <w:sz w:val="28"/>
          <w:szCs w:val="28"/>
        </w:rPr>
        <w:lastRenderedPageBreak/>
        <w:t>исполнение выложенных мелодий «по нотам» голосом или на инструменте;</w:t>
      </w:r>
    </w:p>
    <w:p w:rsidR="00D47452" w:rsidRPr="007309F3" w:rsidRDefault="00D47452" w:rsidP="007309F3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7309F3">
        <w:rPr>
          <w:color w:val="000000"/>
          <w:sz w:val="28"/>
          <w:szCs w:val="28"/>
        </w:rPr>
        <w:t xml:space="preserve">транспонирование выученных песенок, </w:t>
      </w:r>
      <w:proofErr w:type="spellStart"/>
      <w:r w:rsidRPr="007309F3">
        <w:rPr>
          <w:color w:val="000000"/>
          <w:sz w:val="28"/>
          <w:szCs w:val="28"/>
        </w:rPr>
        <w:t>попевок</w:t>
      </w:r>
      <w:proofErr w:type="spellEnd"/>
      <w:r w:rsidRPr="007309F3">
        <w:rPr>
          <w:color w:val="000000"/>
          <w:sz w:val="28"/>
          <w:szCs w:val="28"/>
        </w:rPr>
        <w:t xml:space="preserve"> («переселение» на другую высоту);</w:t>
      </w:r>
    </w:p>
    <w:p w:rsidR="00D47452" w:rsidRPr="007309F3" w:rsidRDefault="00D47452" w:rsidP="007309F3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7309F3">
        <w:rPr>
          <w:color w:val="000000"/>
          <w:sz w:val="28"/>
          <w:szCs w:val="28"/>
        </w:rPr>
        <w:t>узнавание их по «нотному тексту»;</w:t>
      </w:r>
    </w:p>
    <w:p w:rsidR="00D47452" w:rsidRPr="007309F3" w:rsidRDefault="00D47452" w:rsidP="007309F3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r w:rsidRPr="007309F3">
        <w:rPr>
          <w:color w:val="000000"/>
          <w:sz w:val="28"/>
          <w:szCs w:val="28"/>
        </w:rPr>
        <w:t>мелодический диктант (выкладывание коротких мелодических фраз, основанных на освоенном комплексе ступеней).</w:t>
      </w:r>
    </w:p>
    <w:p w:rsidR="00E05EA5" w:rsidRPr="007309F3" w:rsidRDefault="00E05EA5" w:rsidP="007309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E05EA5" w:rsidRPr="00730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B315F"/>
    <w:multiLevelType w:val="multilevel"/>
    <w:tmpl w:val="98488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6C4A6B"/>
    <w:multiLevelType w:val="hybridMultilevel"/>
    <w:tmpl w:val="41CEE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74C"/>
    <w:rsid w:val="00014B8E"/>
    <w:rsid w:val="00050344"/>
    <w:rsid w:val="001D346A"/>
    <w:rsid w:val="00276CF6"/>
    <w:rsid w:val="002D6A77"/>
    <w:rsid w:val="005372CA"/>
    <w:rsid w:val="007309F3"/>
    <w:rsid w:val="0086574C"/>
    <w:rsid w:val="008A49B9"/>
    <w:rsid w:val="009A0C3B"/>
    <w:rsid w:val="00A56E25"/>
    <w:rsid w:val="00B830CB"/>
    <w:rsid w:val="00C9475B"/>
    <w:rsid w:val="00D47452"/>
    <w:rsid w:val="00D64FCC"/>
    <w:rsid w:val="00D84FE0"/>
    <w:rsid w:val="00DE47E9"/>
    <w:rsid w:val="00E05EA5"/>
    <w:rsid w:val="00E80E1A"/>
    <w:rsid w:val="00F637F6"/>
    <w:rsid w:val="00F8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2C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4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2C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4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2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17</cp:revision>
  <dcterms:created xsi:type="dcterms:W3CDTF">2020-09-10T08:15:00Z</dcterms:created>
  <dcterms:modified xsi:type="dcterms:W3CDTF">2020-10-01T16:53:00Z</dcterms:modified>
</cp:coreProperties>
</file>