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48EE" w:rsidRPr="0081316F" w:rsidRDefault="0081316F" w:rsidP="00DD45C8">
      <w:pPr>
        <w:jc w:val="center"/>
        <w:rPr>
          <w:rFonts w:ascii="Times New Roman" w:hAnsi="Times New Roman" w:cs="Times New Roman"/>
          <w:b/>
          <w:sz w:val="32"/>
          <w:szCs w:val="32"/>
        </w:rPr>
      </w:pPr>
      <w:r w:rsidRPr="0081316F">
        <w:rPr>
          <w:rFonts w:ascii="Times New Roman" w:hAnsi="Times New Roman" w:cs="Times New Roman"/>
          <w:b/>
          <w:sz w:val="32"/>
          <w:szCs w:val="32"/>
        </w:rPr>
        <w:t>История образования и педагогической мысли как область научного знания, их значение для формирования профессиональной культуры.</w:t>
      </w:r>
    </w:p>
    <w:p w:rsidR="00CE48EE" w:rsidRDefault="00CE48EE" w:rsidP="00CE48EE">
      <w:pPr>
        <w:rPr>
          <w:rFonts w:ascii="Times New Roman" w:hAnsi="Times New Roman" w:cs="Times New Roman"/>
          <w:b/>
          <w:sz w:val="28"/>
          <w:szCs w:val="28"/>
        </w:rPr>
      </w:pPr>
      <w:r w:rsidRPr="00CE48EE">
        <w:rPr>
          <w:rFonts w:ascii="Times New Roman" w:hAnsi="Times New Roman" w:cs="Times New Roman"/>
          <w:b/>
          <w:sz w:val="28"/>
          <w:szCs w:val="28"/>
        </w:rPr>
        <w:t xml:space="preserve"> Предмет истории образования и педагогической мысли</w:t>
      </w:r>
    </w:p>
    <w:p w:rsidR="007F7D45" w:rsidRDefault="00CE48EE" w:rsidP="00CE48EE">
      <w:pPr>
        <w:rPr>
          <w:rFonts w:ascii="Times New Roman" w:hAnsi="Times New Roman" w:cs="Times New Roman"/>
          <w:sz w:val="28"/>
          <w:szCs w:val="28"/>
        </w:rPr>
      </w:pPr>
      <w:r w:rsidRPr="00CE48EE">
        <w:rPr>
          <w:rFonts w:ascii="Times New Roman" w:hAnsi="Times New Roman" w:cs="Times New Roman"/>
          <w:sz w:val="28"/>
          <w:szCs w:val="28"/>
        </w:rPr>
        <w:t>История</w:t>
      </w:r>
      <w:r>
        <w:rPr>
          <w:rFonts w:ascii="Times New Roman" w:hAnsi="Times New Roman" w:cs="Times New Roman"/>
          <w:sz w:val="28"/>
          <w:szCs w:val="28"/>
        </w:rPr>
        <w:t xml:space="preserve"> образования и педагогической мысли – самостоятельная научно-педагогическая дисциплина, позволяющая проследить эволюцию школы и педагогических идей от их зарождения до современного состояния и составить общий прогноз их дальнейшего развития. Её изучение способствует развитию профессионального и общего кругозора педагога, повышению</w:t>
      </w:r>
      <w:r w:rsidR="007F7D45">
        <w:rPr>
          <w:rFonts w:ascii="Times New Roman" w:hAnsi="Times New Roman" w:cs="Times New Roman"/>
          <w:sz w:val="28"/>
          <w:szCs w:val="28"/>
        </w:rPr>
        <w:t xml:space="preserve"> уровня педагогической культуры, предостерегает от механического заимствования педагогических идей и приёмов, от узкоутилитарного, рецептурного подхода к вопросам воспитания и обучения. Как и любая научная дисциплина, история образования и педагогической мысли имеет свой предмет, который можно рассматривать в нескольких аспектах.</w:t>
      </w:r>
    </w:p>
    <w:p w:rsidR="007F7D45" w:rsidRDefault="007F7D45" w:rsidP="00CE48EE">
      <w:pPr>
        <w:rPr>
          <w:rFonts w:ascii="Times New Roman" w:hAnsi="Times New Roman" w:cs="Times New Roman"/>
          <w:sz w:val="28"/>
          <w:szCs w:val="28"/>
        </w:rPr>
      </w:pPr>
      <w:r>
        <w:rPr>
          <w:rFonts w:ascii="Times New Roman" w:hAnsi="Times New Roman" w:cs="Times New Roman"/>
          <w:sz w:val="28"/>
          <w:szCs w:val="28"/>
        </w:rPr>
        <w:t xml:space="preserve">Образовательные системы, существовавшие в разных странах, государствах, у разных народов в разное время: типы образовательных учреждений, содержание образования (преподаваемые предметы и их соотношение друг с другом, содержание воспитательной работы), системы управления образованием и государственная образовательная политика, во многом определявшая цели образования, </w:t>
      </w:r>
      <w:proofErr w:type="spellStart"/>
      <w:r>
        <w:rPr>
          <w:rFonts w:ascii="Times New Roman" w:hAnsi="Times New Roman" w:cs="Times New Roman"/>
          <w:sz w:val="28"/>
          <w:szCs w:val="28"/>
        </w:rPr>
        <w:t>и.д</w:t>
      </w:r>
      <w:proofErr w:type="spellEnd"/>
      <w:r>
        <w:rPr>
          <w:rFonts w:ascii="Times New Roman" w:hAnsi="Times New Roman" w:cs="Times New Roman"/>
          <w:sz w:val="28"/>
          <w:szCs w:val="28"/>
        </w:rPr>
        <w:t>.</w:t>
      </w:r>
    </w:p>
    <w:p w:rsidR="007F7D45" w:rsidRDefault="007F7D45" w:rsidP="00CE48EE">
      <w:pPr>
        <w:rPr>
          <w:rFonts w:ascii="Times New Roman" w:hAnsi="Times New Roman" w:cs="Times New Roman"/>
          <w:sz w:val="28"/>
          <w:szCs w:val="28"/>
        </w:rPr>
      </w:pPr>
      <w:r>
        <w:rPr>
          <w:rFonts w:ascii="Times New Roman" w:hAnsi="Times New Roman" w:cs="Times New Roman"/>
          <w:sz w:val="28"/>
          <w:szCs w:val="28"/>
        </w:rPr>
        <w:t>Образовательная практика</w:t>
      </w:r>
      <w:r w:rsidR="00B51FEE">
        <w:rPr>
          <w:rFonts w:ascii="Times New Roman" w:hAnsi="Times New Roman" w:cs="Times New Roman"/>
          <w:sz w:val="28"/>
          <w:szCs w:val="28"/>
        </w:rPr>
        <w:t>: традиции, формы, методы, приёмы обучения и воспитания (в том числе домашнего, семейного и гувернёрского образования), существовавшие в разных обществах, на разных этапах их развития. Будучи частью культурной традиции, характерной для того или иного общества, образование развивается под влиянием экономических и социокультурных условий, а потому характер влияния на него этих условий также входит в поле зрения истории образования педагогической мысли.</w:t>
      </w:r>
    </w:p>
    <w:p w:rsidR="00B51FEE" w:rsidRDefault="00B51FEE" w:rsidP="00B51FEE">
      <w:pPr>
        <w:jc w:val="center"/>
        <w:rPr>
          <w:rFonts w:ascii="Times New Roman" w:hAnsi="Times New Roman" w:cs="Times New Roman"/>
          <w:b/>
          <w:sz w:val="28"/>
          <w:szCs w:val="28"/>
        </w:rPr>
      </w:pPr>
      <w:r w:rsidRPr="00B51FEE">
        <w:rPr>
          <w:rFonts w:ascii="Times New Roman" w:hAnsi="Times New Roman" w:cs="Times New Roman"/>
          <w:b/>
          <w:sz w:val="28"/>
          <w:szCs w:val="28"/>
        </w:rPr>
        <w:t>Педагогические теории и концепции, созданные на разных этапах развития человечества</w:t>
      </w:r>
    </w:p>
    <w:p w:rsidR="00B51FEE" w:rsidRDefault="00B51FEE" w:rsidP="00B51FEE">
      <w:pPr>
        <w:rPr>
          <w:rFonts w:ascii="Times New Roman" w:hAnsi="Times New Roman" w:cs="Times New Roman"/>
          <w:sz w:val="28"/>
          <w:szCs w:val="28"/>
        </w:rPr>
      </w:pPr>
      <w:r>
        <w:rPr>
          <w:rFonts w:ascii="Times New Roman" w:hAnsi="Times New Roman" w:cs="Times New Roman"/>
          <w:sz w:val="28"/>
          <w:szCs w:val="28"/>
        </w:rPr>
        <w:t xml:space="preserve">В разное время философы, писатели, педагоги, представители других наук стремились не просто описать набор советов по воспитанию детей, но создать стройные </w:t>
      </w:r>
      <w:r w:rsidR="00346885">
        <w:rPr>
          <w:rFonts w:ascii="Times New Roman" w:hAnsi="Times New Roman" w:cs="Times New Roman"/>
          <w:sz w:val="28"/>
          <w:szCs w:val="28"/>
        </w:rPr>
        <w:t xml:space="preserve">научно обоснованные концепции воспитания и обучения. </w:t>
      </w:r>
      <w:proofErr w:type="gramStart"/>
      <w:r w:rsidR="00346885">
        <w:rPr>
          <w:rFonts w:ascii="Times New Roman" w:hAnsi="Times New Roman" w:cs="Times New Roman"/>
          <w:sz w:val="28"/>
          <w:szCs w:val="28"/>
        </w:rPr>
        <w:t xml:space="preserve">Так возникли  теория классно-урочного обучения (Я.А. Коменский), теория воспитания гармонически развитой личности (древнегреческие философы), </w:t>
      </w:r>
      <w:r w:rsidR="00346885">
        <w:rPr>
          <w:rFonts w:ascii="Times New Roman" w:hAnsi="Times New Roman" w:cs="Times New Roman"/>
          <w:sz w:val="28"/>
          <w:szCs w:val="28"/>
        </w:rPr>
        <w:lastRenderedPageBreak/>
        <w:t xml:space="preserve">теория свободного воспитания (Ж.Ж. Руссо), теория авторитарного образования (И.Ф. </w:t>
      </w:r>
      <w:proofErr w:type="spellStart"/>
      <w:r w:rsidR="00346885">
        <w:rPr>
          <w:rFonts w:ascii="Times New Roman" w:hAnsi="Times New Roman" w:cs="Times New Roman"/>
          <w:sz w:val="28"/>
          <w:szCs w:val="28"/>
        </w:rPr>
        <w:t>Гербарт</w:t>
      </w:r>
      <w:proofErr w:type="spellEnd"/>
      <w:r w:rsidR="00346885">
        <w:rPr>
          <w:rFonts w:ascii="Times New Roman" w:hAnsi="Times New Roman" w:cs="Times New Roman"/>
          <w:sz w:val="28"/>
          <w:szCs w:val="28"/>
        </w:rPr>
        <w:t xml:space="preserve">), теория развивающего обучения (И.Г. Песталоцци) и </w:t>
      </w:r>
      <w:proofErr w:type="spellStart"/>
      <w:r w:rsidR="00346885">
        <w:rPr>
          <w:rFonts w:ascii="Times New Roman" w:hAnsi="Times New Roman" w:cs="Times New Roman"/>
          <w:sz w:val="28"/>
          <w:szCs w:val="28"/>
        </w:rPr>
        <w:t>мн.др</w:t>
      </w:r>
      <w:proofErr w:type="spellEnd"/>
      <w:r w:rsidR="00346885">
        <w:rPr>
          <w:rFonts w:ascii="Times New Roman" w:hAnsi="Times New Roman" w:cs="Times New Roman"/>
          <w:sz w:val="28"/>
          <w:szCs w:val="28"/>
        </w:rPr>
        <w:t>. Эти теории в изменённом виде продолжают существовать и в наши дни, поэтому изучение их происхождения и развития представляет большой интерес для современной педагогической науки</w:t>
      </w:r>
      <w:proofErr w:type="gramEnd"/>
      <w:r w:rsidR="00346885">
        <w:rPr>
          <w:rFonts w:ascii="Times New Roman" w:hAnsi="Times New Roman" w:cs="Times New Roman"/>
          <w:sz w:val="28"/>
          <w:szCs w:val="28"/>
        </w:rPr>
        <w:t xml:space="preserve"> и практики.</w:t>
      </w:r>
    </w:p>
    <w:p w:rsidR="00346885" w:rsidRPr="00346885" w:rsidRDefault="00346885" w:rsidP="00346885">
      <w:pPr>
        <w:jc w:val="center"/>
        <w:rPr>
          <w:rFonts w:ascii="Times New Roman" w:hAnsi="Times New Roman" w:cs="Times New Roman"/>
          <w:b/>
          <w:sz w:val="28"/>
          <w:szCs w:val="28"/>
        </w:rPr>
      </w:pPr>
      <w:r w:rsidRPr="00346885">
        <w:rPr>
          <w:rFonts w:ascii="Times New Roman" w:hAnsi="Times New Roman" w:cs="Times New Roman"/>
          <w:b/>
          <w:sz w:val="28"/>
          <w:szCs w:val="28"/>
        </w:rPr>
        <w:t>Задачи, принципы и методы истории педагогики и образования</w:t>
      </w:r>
    </w:p>
    <w:p w:rsidR="00346885" w:rsidRDefault="00346885" w:rsidP="00B51FEE">
      <w:pPr>
        <w:rPr>
          <w:rFonts w:ascii="Times New Roman" w:hAnsi="Times New Roman" w:cs="Times New Roman"/>
          <w:sz w:val="28"/>
          <w:szCs w:val="28"/>
        </w:rPr>
      </w:pPr>
      <w:r>
        <w:rPr>
          <w:rFonts w:ascii="Times New Roman" w:hAnsi="Times New Roman" w:cs="Times New Roman"/>
          <w:sz w:val="28"/>
          <w:szCs w:val="28"/>
        </w:rPr>
        <w:t xml:space="preserve">История образования и педагогической мысли изучает развитие образования и педагогической науки в разных странах в различные исторические периоды, выявляет закономерности и тенденции развития </w:t>
      </w:r>
      <w:r w:rsidR="00CB7115">
        <w:rPr>
          <w:rFonts w:ascii="Times New Roman" w:hAnsi="Times New Roman" w:cs="Times New Roman"/>
          <w:sz w:val="28"/>
          <w:szCs w:val="28"/>
        </w:rPr>
        <w:t>т</w:t>
      </w:r>
      <w:r>
        <w:rPr>
          <w:rFonts w:ascii="Times New Roman" w:hAnsi="Times New Roman" w:cs="Times New Roman"/>
          <w:sz w:val="28"/>
          <w:szCs w:val="28"/>
        </w:rPr>
        <w:t>еории и практики образования.</w:t>
      </w:r>
    </w:p>
    <w:p w:rsidR="00346885" w:rsidRDefault="00CB7115" w:rsidP="00B51FEE">
      <w:pPr>
        <w:rPr>
          <w:rFonts w:ascii="Times New Roman" w:hAnsi="Times New Roman" w:cs="Times New Roman"/>
          <w:sz w:val="28"/>
          <w:szCs w:val="28"/>
        </w:rPr>
      </w:pPr>
      <w:r>
        <w:rPr>
          <w:rFonts w:ascii="Times New Roman" w:hAnsi="Times New Roman" w:cs="Times New Roman"/>
          <w:sz w:val="28"/>
          <w:szCs w:val="28"/>
        </w:rPr>
        <w:t>Основные задачи истории образования и педагогической мысли:</w:t>
      </w:r>
    </w:p>
    <w:p w:rsidR="00CB7115" w:rsidRDefault="00CB7115" w:rsidP="00CB7115">
      <w:pPr>
        <w:pStyle w:val="a7"/>
        <w:numPr>
          <w:ilvl w:val="0"/>
          <w:numId w:val="1"/>
        </w:numPr>
        <w:rPr>
          <w:rFonts w:ascii="Times New Roman" w:hAnsi="Times New Roman" w:cs="Times New Roman"/>
          <w:sz w:val="28"/>
          <w:szCs w:val="28"/>
        </w:rPr>
      </w:pPr>
      <w:r>
        <w:rPr>
          <w:rFonts w:ascii="Times New Roman" w:hAnsi="Times New Roman" w:cs="Times New Roman"/>
          <w:sz w:val="28"/>
          <w:szCs w:val="28"/>
        </w:rPr>
        <w:t>способствовать формированию у будущих педагогов системы историко-педагогических знаний с позиций цивилизационно-</w:t>
      </w:r>
      <w:proofErr w:type="spellStart"/>
      <w:r>
        <w:rPr>
          <w:rFonts w:ascii="Times New Roman" w:hAnsi="Times New Roman" w:cs="Times New Roman"/>
          <w:sz w:val="28"/>
          <w:szCs w:val="28"/>
        </w:rPr>
        <w:t>анропологического</w:t>
      </w:r>
      <w:proofErr w:type="spellEnd"/>
      <w:r>
        <w:rPr>
          <w:rFonts w:ascii="Times New Roman" w:hAnsi="Times New Roman" w:cs="Times New Roman"/>
          <w:sz w:val="28"/>
          <w:szCs w:val="28"/>
        </w:rPr>
        <w:t xml:space="preserve"> подхода;</w:t>
      </w:r>
    </w:p>
    <w:p w:rsidR="00CB7115" w:rsidRDefault="00CB7115" w:rsidP="00CB7115">
      <w:pPr>
        <w:pStyle w:val="a7"/>
        <w:numPr>
          <w:ilvl w:val="0"/>
          <w:numId w:val="1"/>
        </w:numPr>
        <w:rPr>
          <w:rFonts w:ascii="Times New Roman" w:hAnsi="Times New Roman" w:cs="Times New Roman"/>
          <w:sz w:val="28"/>
          <w:szCs w:val="28"/>
        </w:rPr>
      </w:pPr>
      <w:r>
        <w:rPr>
          <w:rFonts w:ascii="Times New Roman" w:hAnsi="Times New Roman" w:cs="Times New Roman"/>
          <w:sz w:val="28"/>
          <w:szCs w:val="28"/>
        </w:rPr>
        <w:t>познакомить с выдающими мыслителями, занимавшимися вопросами воспитания, и педагогами различных исторических эпох и народов;</w:t>
      </w:r>
    </w:p>
    <w:p w:rsidR="00CB7115" w:rsidRDefault="00CB7115" w:rsidP="00CB7115">
      <w:pPr>
        <w:pStyle w:val="a7"/>
        <w:numPr>
          <w:ilvl w:val="0"/>
          <w:numId w:val="1"/>
        </w:numPr>
        <w:rPr>
          <w:rFonts w:ascii="Times New Roman" w:hAnsi="Times New Roman" w:cs="Times New Roman"/>
          <w:sz w:val="28"/>
          <w:szCs w:val="28"/>
        </w:rPr>
      </w:pPr>
      <w:r>
        <w:rPr>
          <w:rFonts w:ascii="Times New Roman" w:hAnsi="Times New Roman" w:cs="Times New Roman"/>
          <w:sz w:val="28"/>
          <w:szCs w:val="28"/>
        </w:rPr>
        <w:t>рассмотреть в историко-сопоставительном аспекте ряд ведущих педагогических проблем;</w:t>
      </w:r>
    </w:p>
    <w:p w:rsidR="00CB7115" w:rsidRDefault="00CB7115" w:rsidP="00CB7115">
      <w:pPr>
        <w:pStyle w:val="a7"/>
        <w:numPr>
          <w:ilvl w:val="0"/>
          <w:numId w:val="1"/>
        </w:numPr>
        <w:rPr>
          <w:rFonts w:ascii="Times New Roman" w:hAnsi="Times New Roman" w:cs="Times New Roman"/>
          <w:sz w:val="28"/>
          <w:szCs w:val="28"/>
        </w:rPr>
      </w:pPr>
      <w:r>
        <w:rPr>
          <w:rFonts w:ascii="Times New Roman" w:hAnsi="Times New Roman" w:cs="Times New Roman"/>
          <w:sz w:val="28"/>
          <w:szCs w:val="28"/>
        </w:rPr>
        <w:t>пробудить интерес к историко-педагогическому наследию и потребность в его изучении и усвоении;</w:t>
      </w:r>
    </w:p>
    <w:p w:rsidR="00CB7115" w:rsidRDefault="00CB7115" w:rsidP="00CB7115">
      <w:pPr>
        <w:pStyle w:val="a7"/>
        <w:numPr>
          <w:ilvl w:val="0"/>
          <w:numId w:val="1"/>
        </w:numPr>
        <w:rPr>
          <w:rFonts w:ascii="Times New Roman" w:hAnsi="Times New Roman" w:cs="Times New Roman"/>
          <w:sz w:val="28"/>
          <w:szCs w:val="28"/>
        </w:rPr>
      </w:pPr>
      <w:r>
        <w:rPr>
          <w:rFonts w:ascii="Times New Roman" w:hAnsi="Times New Roman" w:cs="Times New Roman"/>
          <w:sz w:val="28"/>
          <w:szCs w:val="28"/>
        </w:rPr>
        <w:t>выработать первоначальные умения работы с историко-педагогической литературой;</w:t>
      </w:r>
    </w:p>
    <w:p w:rsidR="00CB7115" w:rsidRDefault="00CB7115" w:rsidP="00CB7115">
      <w:pPr>
        <w:pStyle w:val="a7"/>
        <w:numPr>
          <w:ilvl w:val="0"/>
          <w:numId w:val="1"/>
        </w:numPr>
        <w:rPr>
          <w:rFonts w:ascii="Times New Roman" w:hAnsi="Times New Roman" w:cs="Times New Roman"/>
          <w:sz w:val="28"/>
          <w:szCs w:val="28"/>
        </w:rPr>
      </w:pPr>
      <w:r>
        <w:rPr>
          <w:rFonts w:ascii="Times New Roman" w:hAnsi="Times New Roman" w:cs="Times New Roman"/>
          <w:sz w:val="28"/>
          <w:szCs w:val="28"/>
        </w:rPr>
        <w:t>способствовать формированию целостного педагогического сознания и личностной самостоятельной оценки историко-педагогических идей.</w:t>
      </w:r>
    </w:p>
    <w:p w:rsidR="00A677F8" w:rsidRDefault="00CB7115" w:rsidP="00CB7115">
      <w:pPr>
        <w:rPr>
          <w:rFonts w:ascii="Times New Roman" w:hAnsi="Times New Roman" w:cs="Times New Roman"/>
          <w:sz w:val="28"/>
          <w:szCs w:val="28"/>
        </w:rPr>
      </w:pPr>
      <w:r>
        <w:rPr>
          <w:rFonts w:ascii="Times New Roman" w:hAnsi="Times New Roman" w:cs="Times New Roman"/>
          <w:sz w:val="28"/>
          <w:szCs w:val="28"/>
        </w:rPr>
        <w:t xml:space="preserve">В основе анализа всемирного историко-педагогического процесса лежат цивилизационный, </w:t>
      </w:r>
      <w:proofErr w:type="spellStart"/>
      <w:r>
        <w:rPr>
          <w:rFonts w:ascii="Times New Roman" w:hAnsi="Times New Roman" w:cs="Times New Roman"/>
          <w:sz w:val="28"/>
          <w:szCs w:val="28"/>
        </w:rPr>
        <w:t>анропологический</w:t>
      </w:r>
      <w:proofErr w:type="spellEnd"/>
      <w:r w:rsidR="00A677F8">
        <w:rPr>
          <w:rFonts w:ascii="Times New Roman" w:hAnsi="Times New Roman" w:cs="Times New Roman"/>
          <w:sz w:val="28"/>
          <w:szCs w:val="28"/>
        </w:rPr>
        <w:t xml:space="preserve">, культурологический, формационный, конкретно-исторический принцип и принцип целостности. История образования и педагогической мысли как самостоятельная наука сформировалась в 19 веке, когда вышли первые труды, посвящённые анализу и критике различных педагогических теорий и систем образования, и историко-педагогические труды обобщающего характера. В России среди таких трудов следует назвать в первую очередь работу П.Ф. </w:t>
      </w:r>
      <w:proofErr w:type="spellStart"/>
      <w:r w:rsidR="00A677F8">
        <w:rPr>
          <w:rFonts w:ascii="Times New Roman" w:hAnsi="Times New Roman" w:cs="Times New Roman"/>
          <w:sz w:val="28"/>
          <w:szCs w:val="28"/>
        </w:rPr>
        <w:t>Каптерева</w:t>
      </w:r>
      <w:proofErr w:type="spellEnd"/>
      <w:r w:rsidR="00A677F8">
        <w:rPr>
          <w:rFonts w:ascii="Times New Roman" w:hAnsi="Times New Roman" w:cs="Times New Roman"/>
          <w:sz w:val="28"/>
          <w:szCs w:val="28"/>
        </w:rPr>
        <w:t xml:space="preserve"> «История русской педагогике». Попытки осмыслить идеи предшественников делались педагогами и раньше, но в 19 веке работы по истории образования и педагогической мысли приобрели такие черты, как системность и научность; </w:t>
      </w:r>
      <w:r w:rsidR="00A677F8">
        <w:rPr>
          <w:rFonts w:ascii="Times New Roman" w:hAnsi="Times New Roman" w:cs="Times New Roman"/>
          <w:sz w:val="28"/>
          <w:szCs w:val="28"/>
        </w:rPr>
        <w:lastRenderedPageBreak/>
        <w:t>история образования и педагогической мысли выработала свои собственные методы исследования.</w:t>
      </w:r>
    </w:p>
    <w:p w:rsidR="00B82FF4" w:rsidRDefault="00A677F8" w:rsidP="00CB7115">
      <w:pPr>
        <w:rPr>
          <w:rFonts w:ascii="Times New Roman" w:hAnsi="Times New Roman" w:cs="Times New Roman"/>
          <w:sz w:val="28"/>
          <w:szCs w:val="28"/>
        </w:rPr>
      </w:pPr>
      <w:r>
        <w:rPr>
          <w:rFonts w:ascii="Times New Roman" w:hAnsi="Times New Roman" w:cs="Times New Roman"/>
          <w:sz w:val="28"/>
          <w:szCs w:val="28"/>
        </w:rPr>
        <w:t xml:space="preserve">В системе методов, применяемых при исследовании историко-педагогических проблем, есть те, которые имеют особенно </w:t>
      </w:r>
      <w:proofErr w:type="gramStart"/>
      <w:r>
        <w:rPr>
          <w:rFonts w:ascii="Times New Roman" w:hAnsi="Times New Roman" w:cs="Times New Roman"/>
          <w:sz w:val="28"/>
          <w:szCs w:val="28"/>
        </w:rPr>
        <w:t>важное значение</w:t>
      </w:r>
      <w:proofErr w:type="gramEnd"/>
      <w:r>
        <w:rPr>
          <w:rFonts w:ascii="Times New Roman" w:hAnsi="Times New Roman" w:cs="Times New Roman"/>
          <w:sz w:val="28"/>
          <w:szCs w:val="28"/>
        </w:rPr>
        <w:t>.</w:t>
      </w:r>
    </w:p>
    <w:p w:rsidR="00B82FF4" w:rsidRDefault="00B82FF4" w:rsidP="00CB7115">
      <w:pPr>
        <w:rPr>
          <w:rFonts w:ascii="Times New Roman" w:hAnsi="Times New Roman" w:cs="Times New Roman"/>
          <w:sz w:val="28"/>
          <w:szCs w:val="28"/>
        </w:rPr>
      </w:pPr>
      <w:r>
        <w:rPr>
          <w:rFonts w:ascii="Times New Roman" w:hAnsi="Times New Roman" w:cs="Times New Roman"/>
          <w:sz w:val="28"/>
          <w:szCs w:val="28"/>
          <w:u w:val="single"/>
        </w:rPr>
        <w:t xml:space="preserve">Ретроспективный анализ </w:t>
      </w:r>
      <w:r>
        <w:rPr>
          <w:rFonts w:ascii="Times New Roman" w:hAnsi="Times New Roman" w:cs="Times New Roman"/>
          <w:sz w:val="28"/>
          <w:szCs w:val="28"/>
        </w:rPr>
        <w:t>можно перевести как «обращение к прошлому, обзор прошедших событий». Ретроспективный анализ применяется в тех случаях, когда необходимо рассмотреть какое-либо заявление на протяжении определённого, достаточно длительного промежутка времени; при этом события рассматриваются (восстанавливаются) в их хронологической последовательности. Этот метод позволяет рассмотреть педагогические феномены в их становлении и развитии, реконструировать педагогические процессы, выявить тенденции и динамику их изменения и дальнейшего развития.</w:t>
      </w:r>
    </w:p>
    <w:p w:rsidR="00CB7115" w:rsidRDefault="00B82FF4" w:rsidP="00CB7115">
      <w:pPr>
        <w:rPr>
          <w:rFonts w:ascii="Times New Roman" w:hAnsi="Times New Roman" w:cs="Times New Roman"/>
          <w:sz w:val="28"/>
          <w:szCs w:val="28"/>
        </w:rPr>
      </w:pPr>
      <w:r>
        <w:rPr>
          <w:rFonts w:ascii="Times New Roman" w:hAnsi="Times New Roman" w:cs="Times New Roman"/>
          <w:sz w:val="28"/>
          <w:szCs w:val="28"/>
          <w:u w:val="single"/>
        </w:rPr>
        <w:t xml:space="preserve">Контент-анализ. </w:t>
      </w:r>
      <w:r>
        <w:rPr>
          <w:rFonts w:ascii="Times New Roman" w:hAnsi="Times New Roman" w:cs="Times New Roman"/>
          <w:sz w:val="28"/>
          <w:szCs w:val="28"/>
        </w:rPr>
        <w:t>При нём содержательному анализу по заранее определённой схеме подвергаются разного рода документы. Благодаря применению контент-анализа</w:t>
      </w:r>
      <w:r w:rsidR="00A677F8">
        <w:rPr>
          <w:rFonts w:ascii="Times New Roman" w:hAnsi="Times New Roman" w:cs="Times New Roman"/>
          <w:sz w:val="28"/>
          <w:szCs w:val="28"/>
        </w:rPr>
        <w:t xml:space="preserve"> </w:t>
      </w:r>
      <w:r>
        <w:rPr>
          <w:rFonts w:ascii="Times New Roman" w:hAnsi="Times New Roman" w:cs="Times New Roman"/>
          <w:sz w:val="28"/>
          <w:szCs w:val="28"/>
        </w:rPr>
        <w:t xml:space="preserve">можно получить сведения о прошедших событиях, о содержании, организационных формах и методах в разные исторические периоды, о взаимоотношениях педагогов и обучающихся (воспитанников), об образовательной политике, можно проследить зависимость между разными социальными и жизненными позициями авторов трактатов и их </w:t>
      </w:r>
      <w:r w:rsidR="009F09DD">
        <w:rPr>
          <w:rFonts w:ascii="Times New Roman" w:hAnsi="Times New Roman" w:cs="Times New Roman"/>
          <w:sz w:val="28"/>
          <w:szCs w:val="28"/>
        </w:rPr>
        <w:t>педагогическими концепциями и т.д.</w:t>
      </w:r>
    </w:p>
    <w:p w:rsidR="009F09DD" w:rsidRDefault="009F09DD" w:rsidP="00CB7115">
      <w:pPr>
        <w:rPr>
          <w:rFonts w:ascii="Times New Roman" w:hAnsi="Times New Roman" w:cs="Times New Roman"/>
          <w:sz w:val="28"/>
          <w:szCs w:val="28"/>
        </w:rPr>
      </w:pPr>
      <w:r>
        <w:rPr>
          <w:rFonts w:ascii="Times New Roman" w:hAnsi="Times New Roman" w:cs="Times New Roman"/>
          <w:sz w:val="28"/>
          <w:szCs w:val="28"/>
          <w:u w:val="single"/>
        </w:rPr>
        <w:t xml:space="preserve">Биографический метод. </w:t>
      </w:r>
      <w:r>
        <w:rPr>
          <w:rFonts w:ascii="Times New Roman" w:hAnsi="Times New Roman" w:cs="Times New Roman"/>
          <w:sz w:val="28"/>
          <w:szCs w:val="28"/>
        </w:rPr>
        <w:t xml:space="preserve">Применяется при изучении персоналий - выдающихся педагогов, их жизненного и профессионального пути. </w:t>
      </w:r>
      <w:proofErr w:type="gramStart"/>
      <w:r>
        <w:rPr>
          <w:rFonts w:ascii="Times New Roman" w:hAnsi="Times New Roman" w:cs="Times New Roman"/>
          <w:sz w:val="28"/>
          <w:szCs w:val="28"/>
        </w:rPr>
        <w:t>Данный метод позволяет проследить то, как и под влиянием каких условий формировались концептуальные взгляды того или иного педагога, какие факты его биографии особенно значимы для формирования системы педагогических взглядов, как складывалась эволюция его взглядов, какими были его отношения к другим педагогическим концепциям, их авторам, какой вклад внёс он в развитие науки и образовательной практики и т.д.</w:t>
      </w:r>
      <w:proofErr w:type="gramEnd"/>
      <w:r>
        <w:rPr>
          <w:rFonts w:ascii="Times New Roman" w:hAnsi="Times New Roman" w:cs="Times New Roman"/>
          <w:sz w:val="28"/>
          <w:szCs w:val="28"/>
        </w:rPr>
        <w:t xml:space="preserve"> Кроме того, в историко-педагогическом исследовании применяются и общие теоретические методы (анализ и синтез, индукция и дедукция, обобщение и классификация).</w:t>
      </w:r>
    </w:p>
    <w:p w:rsidR="009F09DD" w:rsidRDefault="009F09DD" w:rsidP="00CB7115">
      <w:pPr>
        <w:rPr>
          <w:rFonts w:ascii="Times New Roman" w:hAnsi="Times New Roman" w:cs="Times New Roman"/>
          <w:sz w:val="28"/>
          <w:szCs w:val="28"/>
        </w:rPr>
      </w:pPr>
      <w:r>
        <w:rPr>
          <w:rFonts w:ascii="Times New Roman" w:hAnsi="Times New Roman" w:cs="Times New Roman"/>
          <w:sz w:val="28"/>
          <w:szCs w:val="28"/>
        </w:rPr>
        <w:t>Источники по истории образования и  педагогической мысли имеют свои подразделения на следующие типы:</w:t>
      </w:r>
    </w:p>
    <w:p w:rsidR="00DE0E3E" w:rsidRDefault="009F09DD" w:rsidP="00CB7115">
      <w:pPr>
        <w:rPr>
          <w:rFonts w:ascii="Times New Roman" w:hAnsi="Times New Roman" w:cs="Times New Roman"/>
          <w:sz w:val="28"/>
          <w:szCs w:val="28"/>
        </w:rPr>
      </w:pPr>
      <w:r>
        <w:rPr>
          <w:rFonts w:ascii="Times New Roman" w:hAnsi="Times New Roman" w:cs="Times New Roman"/>
          <w:sz w:val="28"/>
          <w:szCs w:val="28"/>
          <w:u w:val="single"/>
        </w:rPr>
        <w:t xml:space="preserve">Вещественные источники. </w:t>
      </w:r>
      <w:r>
        <w:rPr>
          <w:rFonts w:ascii="Times New Roman" w:hAnsi="Times New Roman" w:cs="Times New Roman"/>
          <w:sz w:val="28"/>
          <w:szCs w:val="28"/>
        </w:rPr>
        <w:t>В их число входит учебное оборудование, мебель, прибо</w:t>
      </w:r>
      <w:r w:rsidR="00DE0E3E">
        <w:rPr>
          <w:rFonts w:ascii="Times New Roman" w:hAnsi="Times New Roman" w:cs="Times New Roman"/>
          <w:sz w:val="28"/>
          <w:szCs w:val="28"/>
        </w:rPr>
        <w:t>ры, материалы для письма и т.д.</w:t>
      </w:r>
    </w:p>
    <w:p w:rsidR="00DE0E3E" w:rsidRDefault="00DE0E3E" w:rsidP="00CB7115">
      <w:pPr>
        <w:rPr>
          <w:rFonts w:ascii="Times New Roman" w:hAnsi="Times New Roman" w:cs="Times New Roman"/>
          <w:sz w:val="28"/>
          <w:szCs w:val="28"/>
        </w:rPr>
      </w:pPr>
      <w:r>
        <w:rPr>
          <w:rFonts w:ascii="Times New Roman" w:hAnsi="Times New Roman" w:cs="Times New Roman"/>
          <w:sz w:val="28"/>
          <w:szCs w:val="28"/>
          <w:u w:val="single"/>
        </w:rPr>
        <w:lastRenderedPageBreak/>
        <w:t xml:space="preserve">Устные источники </w:t>
      </w:r>
      <w:r>
        <w:rPr>
          <w:rFonts w:ascii="Times New Roman" w:hAnsi="Times New Roman" w:cs="Times New Roman"/>
          <w:sz w:val="28"/>
          <w:szCs w:val="28"/>
        </w:rPr>
        <w:t xml:space="preserve">имеют </w:t>
      </w:r>
      <w:proofErr w:type="gramStart"/>
      <w:r>
        <w:rPr>
          <w:rFonts w:ascii="Times New Roman" w:hAnsi="Times New Roman" w:cs="Times New Roman"/>
          <w:sz w:val="28"/>
          <w:szCs w:val="28"/>
        </w:rPr>
        <w:t>важное значение</w:t>
      </w:r>
      <w:proofErr w:type="gramEnd"/>
      <w:r>
        <w:rPr>
          <w:rFonts w:ascii="Times New Roman" w:hAnsi="Times New Roman" w:cs="Times New Roman"/>
          <w:sz w:val="28"/>
          <w:szCs w:val="28"/>
        </w:rPr>
        <w:t xml:space="preserve"> при исследовании ранних этапов развития образования, истории народной педагогики. В этом плане большую ценность представляют свидетельства фольклора (былин, сказок, песен, пословиц, поговорок). Они фиксируют наиболее общие и постоянные стереотипы воспитания, способы передачи социокультурного опыта, способы передачи социокультурного опыта новым поколениям.</w:t>
      </w:r>
    </w:p>
    <w:p w:rsidR="00DE0E3E" w:rsidRDefault="00DE0E3E" w:rsidP="00CB7115">
      <w:pPr>
        <w:rPr>
          <w:rFonts w:ascii="Times New Roman" w:hAnsi="Times New Roman" w:cs="Times New Roman"/>
          <w:sz w:val="28"/>
          <w:szCs w:val="28"/>
        </w:rPr>
      </w:pPr>
      <w:r>
        <w:rPr>
          <w:rFonts w:ascii="Times New Roman" w:hAnsi="Times New Roman" w:cs="Times New Roman"/>
          <w:sz w:val="28"/>
          <w:szCs w:val="28"/>
          <w:u w:val="single"/>
        </w:rPr>
        <w:t xml:space="preserve">Этнографические источники </w:t>
      </w:r>
      <w:r>
        <w:rPr>
          <w:rFonts w:ascii="Times New Roman" w:hAnsi="Times New Roman" w:cs="Times New Roman"/>
          <w:sz w:val="28"/>
          <w:szCs w:val="28"/>
        </w:rPr>
        <w:t>используются для решения тех же задач, что и устные. Этнография (этнология) собирает и описывает предметы и явления материальной и духовной культуры разных народов, в том числе сведения о традиционной практике воспитания.</w:t>
      </w:r>
    </w:p>
    <w:p w:rsidR="00DE0E3E" w:rsidRDefault="00DE0E3E" w:rsidP="00CB7115">
      <w:pPr>
        <w:rPr>
          <w:rFonts w:ascii="Times New Roman" w:hAnsi="Times New Roman" w:cs="Times New Roman"/>
          <w:sz w:val="28"/>
          <w:szCs w:val="28"/>
        </w:rPr>
      </w:pPr>
      <w:r>
        <w:rPr>
          <w:rFonts w:ascii="Times New Roman" w:hAnsi="Times New Roman" w:cs="Times New Roman"/>
          <w:sz w:val="28"/>
          <w:szCs w:val="28"/>
        </w:rPr>
        <w:t>Особый интерес представляют народы, у которых до сих пор сохранился родовой строй, чья образовательная практика находится на ранних стадиях развития.</w:t>
      </w:r>
    </w:p>
    <w:p w:rsidR="00DE0E3E" w:rsidRDefault="00DE0E3E" w:rsidP="00CB7115">
      <w:pPr>
        <w:rPr>
          <w:rFonts w:ascii="Times New Roman" w:hAnsi="Times New Roman" w:cs="Times New Roman"/>
          <w:sz w:val="28"/>
          <w:szCs w:val="28"/>
        </w:rPr>
      </w:pPr>
      <w:r>
        <w:rPr>
          <w:rFonts w:ascii="Times New Roman" w:hAnsi="Times New Roman" w:cs="Times New Roman"/>
          <w:sz w:val="28"/>
          <w:szCs w:val="28"/>
          <w:u w:val="single"/>
        </w:rPr>
        <w:t xml:space="preserve">Письменные источники </w:t>
      </w:r>
      <w:r>
        <w:rPr>
          <w:rFonts w:ascii="Times New Roman" w:hAnsi="Times New Roman" w:cs="Times New Roman"/>
          <w:sz w:val="28"/>
          <w:szCs w:val="28"/>
        </w:rPr>
        <w:t>составляют</w:t>
      </w:r>
      <w:r w:rsidR="0086199B">
        <w:rPr>
          <w:rFonts w:ascii="Times New Roman" w:hAnsi="Times New Roman" w:cs="Times New Roman"/>
          <w:sz w:val="28"/>
          <w:szCs w:val="28"/>
        </w:rPr>
        <w:t xml:space="preserve"> самую важную и многочисленную группу источников по истории образования и педагогической мысли. Они отражают развитие подавляющего большинства образовательных феноменов в их наиболее концентрированном и непосредственном виде.</w:t>
      </w:r>
    </w:p>
    <w:p w:rsidR="0086199B" w:rsidRDefault="0086199B" w:rsidP="00CB7115">
      <w:pPr>
        <w:rPr>
          <w:rFonts w:ascii="Times New Roman" w:hAnsi="Times New Roman" w:cs="Times New Roman"/>
          <w:sz w:val="28"/>
          <w:szCs w:val="28"/>
        </w:rPr>
      </w:pPr>
      <w:r>
        <w:rPr>
          <w:rFonts w:ascii="Times New Roman" w:hAnsi="Times New Roman" w:cs="Times New Roman"/>
          <w:sz w:val="28"/>
          <w:szCs w:val="28"/>
        </w:rPr>
        <w:t>Существует множество классификаций письменных источников. Согласно наиболее распространённой из них, они делятся на четыре большие группы: документальные; дидактические; повествовательные; научные.</w:t>
      </w:r>
    </w:p>
    <w:p w:rsidR="0086199B" w:rsidRDefault="0086199B" w:rsidP="0086199B">
      <w:pPr>
        <w:jc w:val="center"/>
        <w:rPr>
          <w:rFonts w:ascii="Times New Roman" w:hAnsi="Times New Roman" w:cs="Times New Roman"/>
          <w:b/>
          <w:sz w:val="28"/>
          <w:szCs w:val="28"/>
        </w:rPr>
      </w:pPr>
      <w:r w:rsidRPr="0086199B">
        <w:rPr>
          <w:rFonts w:ascii="Times New Roman" w:hAnsi="Times New Roman" w:cs="Times New Roman"/>
          <w:b/>
          <w:sz w:val="28"/>
          <w:szCs w:val="28"/>
        </w:rPr>
        <w:t>Функции истории образования и педагогической мысли</w:t>
      </w:r>
    </w:p>
    <w:p w:rsidR="0086199B" w:rsidRDefault="0086199B" w:rsidP="0086199B">
      <w:pPr>
        <w:rPr>
          <w:rFonts w:ascii="Times New Roman" w:hAnsi="Times New Roman" w:cs="Times New Roman"/>
          <w:sz w:val="28"/>
          <w:szCs w:val="28"/>
        </w:rPr>
      </w:pPr>
      <w:r>
        <w:rPr>
          <w:rFonts w:ascii="Times New Roman" w:hAnsi="Times New Roman" w:cs="Times New Roman"/>
          <w:sz w:val="28"/>
          <w:szCs w:val="28"/>
        </w:rPr>
        <w:t>История образования и педагогической мысли выполняет ряд функций. Первая из них</w:t>
      </w:r>
      <w:r w:rsidR="007D22FC">
        <w:rPr>
          <w:rFonts w:ascii="Times New Roman" w:hAnsi="Times New Roman" w:cs="Times New Roman"/>
          <w:sz w:val="28"/>
          <w:szCs w:val="28"/>
        </w:rPr>
        <w:t xml:space="preserve"> </w:t>
      </w:r>
      <w:r>
        <w:rPr>
          <w:rFonts w:ascii="Times New Roman" w:hAnsi="Times New Roman" w:cs="Times New Roman"/>
          <w:sz w:val="28"/>
          <w:szCs w:val="28"/>
        </w:rPr>
        <w:t>- функция реконструкции педагогических объектов, явлений, процессов. Без знания того, как развивалась теория и практика образования в прошлом, невозможно научное решение проблем образования в современном обществе. Опыт, накопленный человечеством в деле воспитания и обучения, необходимо критически перерабатывать, используя всё ценное и определяя</w:t>
      </w:r>
      <w:r w:rsidR="00923E61">
        <w:rPr>
          <w:rFonts w:ascii="Times New Roman" w:hAnsi="Times New Roman" w:cs="Times New Roman"/>
          <w:sz w:val="28"/>
          <w:szCs w:val="28"/>
        </w:rPr>
        <w:t>, что неприемлемо на данном этапе развития общества, в контексте конкретной культуры. Осмысление опыта воспитания и обучения способствует развитию такого необходимого качества мышления педагога, как критичность, а также вырабатывается умение сравнивать, классифицировать, подвергать анализу различные педагогические феномены.</w:t>
      </w:r>
    </w:p>
    <w:p w:rsidR="00923E61" w:rsidRDefault="00923E61" w:rsidP="0086199B">
      <w:pPr>
        <w:rPr>
          <w:rFonts w:ascii="Times New Roman" w:hAnsi="Times New Roman" w:cs="Times New Roman"/>
          <w:sz w:val="28"/>
          <w:szCs w:val="28"/>
        </w:rPr>
      </w:pPr>
      <w:r>
        <w:rPr>
          <w:rFonts w:ascii="Times New Roman" w:hAnsi="Times New Roman" w:cs="Times New Roman"/>
          <w:sz w:val="28"/>
          <w:szCs w:val="28"/>
        </w:rPr>
        <w:t xml:space="preserve">Аналитическая функция позволяет выявить и сформулировать закономерности развития теории и практики образования, определить рациональные педагогические средства, выработанные педагогикой на всём </w:t>
      </w:r>
      <w:r>
        <w:rPr>
          <w:rFonts w:ascii="Times New Roman" w:hAnsi="Times New Roman" w:cs="Times New Roman"/>
          <w:sz w:val="28"/>
          <w:szCs w:val="28"/>
        </w:rPr>
        <w:lastRenderedPageBreak/>
        <w:t>протяжении её существования, и социокультурные условия их эффективного применения.</w:t>
      </w:r>
    </w:p>
    <w:p w:rsidR="00923E61" w:rsidRDefault="00923E61" w:rsidP="0086199B">
      <w:pPr>
        <w:rPr>
          <w:rFonts w:ascii="Times New Roman" w:hAnsi="Times New Roman" w:cs="Times New Roman"/>
          <w:sz w:val="28"/>
          <w:szCs w:val="28"/>
        </w:rPr>
      </w:pPr>
      <w:r>
        <w:rPr>
          <w:rFonts w:ascii="Times New Roman" w:hAnsi="Times New Roman" w:cs="Times New Roman"/>
          <w:sz w:val="28"/>
          <w:szCs w:val="28"/>
        </w:rPr>
        <w:t>Ещё одна важная функция, которая выполняет история образования и педагогической мысли, прогностическая, реализация которой помогает предвидеть, как будет развиваться тот или иной образовательный феномен в исторической перспективе, как ближайшей, так и отдалённой, как могут повлиять на его развитие социальные, культурные и др. условия. Построение прогнозов возможно благодаря</w:t>
      </w:r>
      <w:r w:rsidR="004C05F4">
        <w:rPr>
          <w:rFonts w:ascii="Times New Roman" w:hAnsi="Times New Roman" w:cs="Times New Roman"/>
          <w:sz w:val="28"/>
          <w:szCs w:val="28"/>
        </w:rPr>
        <w:t xml:space="preserve"> знанию закономерностей развития образовательной теории и практики, выявленных в результате исследований школы и образования, к которым можно отнести:</w:t>
      </w:r>
    </w:p>
    <w:p w:rsidR="004C05F4" w:rsidRDefault="004C05F4" w:rsidP="0086199B">
      <w:pPr>
        <w:rPr>
          <w:rFonts w:ascii="Times New Roman" w:hAnsi="Times New Roman" w:cs="Times New Roman"/>
          <w:sz w:val="28"/>
          <w:szCs w:val="28"/>
        </w:rPr>
      </w:pPr>
      <w:r>
        <w:rPr>
          <w:rFonts w:ascii="Times New Roman" w:hAnsi="Times New Roman" w:cs="Times New Roman"/>
          <w:sz w:val="28"/>
          <w:szCs w:val="28"/>
        </w:rPr>
        <w:t>- обусловленность характера и содержания образования  социокультурными условиями; данная закономерность послужила основанием для формулирования принципа культуросообразности воспитания и образования, предписывающего строить национальное образование системы в соответствии с ценностями и нормами тех или иных национальных культур и специфическими особенностями, присущими традициям тех или иных регионов, не противоречащими общечеловеческим ценностям; закономерное чередование в истории развития, образования и педагогической мысли периодов авторитаризма и свободы, консерватизма и новаторства;</w:t>
      </w:r>
    </w:p>
    <w:p w:rsidR="004C05F4" w:rsidRDefault="004C05F4" w:rsidP="0086199B">
      <w:pPr>
        <w:rPr>
          <w:rFonts w:ascii="Times New Roman" w:hAnsi="Times New Roman" w:cs="Times New Roman"/>
          <w:sz w:val="28"/>
          <w:szCs w:val="28"/>
        </w:rPr>
      </w:pPr>
      <w:r>
        <w:rPr>
          <w:rFonts w:ascii="Times New Roman" w:hAnsi="Times New Roman" w:cs="Times New Roman"/>
          <w:sz w:val="28"/>
          <w:szCs w:val="28"/>
        </w:rPr>
        <w:t>- активизация теоретических и практических педагогических поисков в кризисные периоды развития общества;</w:t>
      </w:r>
    </w:p>
    <w:p w:rsidR="004C05F4" w:rsidRDefault="004C05F4" w:rsidP="0086199B">
      <w:pPr>
        <w:rPr>
          <w:rFonts w:ascii="Times New Roman" w:hAnsi="Times New Roman" w:cs="Times New Roman"/>
          <w:sz w:val="28"/>
          <w:szCs w:val="28"/>
        </w:rPr>
      </w:pPr>
      <w:r>
        <w:rPr>
          <w:rFonts w:ascii="Times New Roman" w:hAnsi="Times New Roman" w:cs="Times New Roman"/>
          <w:sz w:val="28"/>
          <w:szCs w:val="28"/>
        </w:rPr>
        <w:t>Корректное применение этих закономерностей к современной социокультурной и образовательной ситуации позволяет педагогу совер</w:t>
      </w:r>
      <w:r w:rsidR="007A06BF">
        <w:rPr>
          <w:rFonts w:ascii="Times New Roman" w:hAnsi="Times New Roman" w:cs="Times New Roman"/>
          <w:sz w:val="28"/>
          <w:szCs w:val="28"/>
        </w:rPr>
        <w:t>ш</w:t>
      </w:r>
      <w:r>
        <w:rPr>
          <w:rFonts w:ascii="Times New Roman" w:hAnsi="Times New Roman" w:cs="Times New Roman"/>
          <w:sz w:val="28"/>
          <w:szCs w:val="28"/>
        </w:rPr>
        <w:t>енствовать собственные</w:t>
      </w:r>
      <w:r w:rsidR="007A06BF">
        <w:rPr>
          <w:rFonts w:ascii="Times New Roman" w:hAnsi="Times New Roman" w:cs="Times New Roman"/>
          <w:sz w:val="28"/>
          <w:szCs w:val="28"/>
        </w:rPr>
        <w:t xml:space="preserve"> прогностические умения, а также умения сравнивать, анализировать, классифицировать интересующие его образовательные объекты, явления, процессы.</w:t>
      </w:r>
    </w:p>
    <w:p w:rsidR="007A06BF" w:rsidRPr="0086199B" w:rsidRDefault="007A06BF" w:rsidP="0086199B">
      <w:pPr>
        <w:rPr>
          <w:rFonts w:ascii="Times New Roman" w:hAnsi="Times New Roman" w:cs="Times New Roman"/>
          <w:sz w:val="28"/>
          <w:szCs w:val="28"/>
        </w:rPr>
      </w:pPr>
      <w:r>
        <w:rPr>
          <w:rFonts w:ascii="Times New Roman" w:hAnsi="Times New Roman" w:cs="Times New Roman"/>
          <w:sz w:val="28"/>
          <w:szCs w:val="28"/>
        </w:rPr>
        <w:t>История образования и педагогической мысли не даёт практических рекомендаций по организации образовательного процесса, но оказывает на развитие педагогической практики опосредованное влияние – через развитие педагогической науки и профессионально – личностное совершенствование пе</w:t>
      </w:r>
      <w:r w:rsidR="00D306BA">
        <w:rPr>
          <w:rFonts w:ascii="Times New Roman" w:hAnsi="Times New Roman" w:cs="Times New Roman"/>
          <w:sz w:val="28"/>
          <w:szCs w:val="28"/>
        </w:rPr>
        <w:t>д</w:t>
      </w:r>
      <w:r>
        <w:rPr>
          <w:rFonts w:ascii="Times New Roman" w:hAnsi="Times New Roman" w:cs="Times New Roman"/>
          <w:sz w:val="28"/>
          <w:szCs w:val="28"/>
        </w:rPr>
        <w:t>агога.</w:t>
      </w:r>
    </w:p>
    <w:p w:rsidR="00DE0E3E" w:rsidRDefault="00DE0E3E" w:rsidP="00CB7115">
      <w:pPr>
        <w:rPr>
          <w:rFonts w:ascii="Times New Roman" w:hAnsi="Times New Roman" w:cs="Times New Roman"/>
          <w:sz w:val="28"/>
          <w:szCs w:val="28"/>
        </w:rPr>
      </w:pPr>
    </w:p>
    <w:p w:rsidR="009F09DD" w:rsidRDefault="009F09DD" w:rsidP="00CB7115">
      <w:pPr>
        <w:rPr>
          <w:rFonts w:ascii="Times New Roman" w:hAnsi="Times New Roman" w:cs="Times New Roman"/>
          <w:sz w:val="28"/>
          <w:szCs w:val="28"/>
        </w:rPr>
      </w:pPr>
      <w:r>
        <w:rPr>
          <w:rFonts w:ascii="Times New Roman" w:hAnsi="Times New Roman" w:cs="Times New Roman"/>
          <w:sz w:val="28"/>
          <w:szCs w:val="28"/>
        </w:rPr>
        <w:t xml:space="preserve"> </w:t>
      </w:r>
    </w:p>
    <w:p w:rsidR="009F09DD" w:rsidRPr="009F09DD" w:rsidRDefault="009F09DD" w:rsidP="00CB7115">
      <w:pPr>
        <w:rPr>
          <w:rFonts w:ascii="Times New Roman" w:hAnsi="Times New Roman" w:cs="Times New Roman"/>
          <w:sz w:val="28"/>
          <w:szCs w:val="28"/>
        </w:rPr>
      </w:pPr>
    </w:p>
    <w:p w:rsidR="00A1107D" w:rsidRPr="00A1107D" w:rsidRDefault="00A1107D" w:rsidP="00A1107D">
      <w:pPr>
        <w:tabs>
          <w:tab w:val="left" w:pos="3660"/>
        </w:tabs>
        <w:rPr>
          <w:rFonts w:ascii="Times New Roman" w:hAnsi="Times New Roman" w:cs="Times New Roman"/>
          <w:sz w:val="28"/>
          <w:szCs w:val="28"/>
        </w:rPr>
      </w:pPr>
      <w:bookmarkStart w:id="0" w:name="_GoBack"/>
      <w:bookmarkEnd w:id="0"/>
    </w:p>
    <w:sectPr w:rsidR="00A1107D" w:rsidRPr="00A1107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5887" w:rsidRDefault="005B5887" w:rsidP="00A1107D">
      <w:pPr>
        <w:spacing w:after="0" w:line="240" w:lineRule="auto"/>
      </w:pPr>
      <w:r>
        <w:separator/>
      </w:r>
    </w:p>
  </w:endnote>
  <w:endnote w:type="continuationSeparator" w:id="0">
    <w:p w:rsidR="005B5887" w:rsidRDefault="005B5887" w:rsidP="00A110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5887" w:rsidRDefault="005B5887" w:rsidP="00A1107D">
      <w:pPr>
        <w:spacing w:after="0" w:line="240" w:lineRule="auto"/>
      </w:pPr>
      <w:r>
        <w:separator/>
      </w:r>
    </w:p>
  </w:footnote>
  <w:footnote w:type="continuationSeparator" w:id="0">
    <w:p w:rsidR="005B5887" w:rsidRDefault="005B5887" w:rsidP="00A1107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35414A"/>
    <w:multiLevelType w:val="hybridMultilevel"/>
    <w:tmpl w:val="DB62DDD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4A12"/>
    <w:rsid w:val="000A759C"/>
    <w:rsid w:val="0014368B"/>
    <w:rsid w:val="00234436"/>
    <w:rsid w:val="002C3320"/>
    <w:rsid w:val="00346885"/>
    <w:rsid w:val="004A1565"/>
    <w:rsid w:val="004C05F4"/>
    <w:rsid w:val="00501103"/>
    <w:rsid w:val="005576ED"/>
    <w:rsid w:val="005B5887"/>
    <w:rsid w:val="0065021A"/>
    <w:rsid w:val="007A06BF"/>
    <w:rsid w:val="007D0D5E"/>
    <w:rsid w:val="007D22FC"/>
    <w:rsid w:val="007F7D45"/>
    <w:rsid w:val="00811F54"/>
    <w:rsid w:val="0081316F"/>
    <w:rsid w:val="0086199B"/>
    <w:rsid w:val="008728F0"/>
    <w:rsid w:val="00923E61"/>
    <w:rsid w:val="00994A12"/>
    <w:rsid w:val="009F09DD"/>
    <w:rsid w:val="00A1107D"/>
    <w:rsid w:val="00A677F8"/>
    <w:rsid w:val="00A72196"/>
    <w:rsid w:val="00A87724"/>
    <w:rsid w:val="00AC442E"/>
    <w:rsid w:val="00B432D7"/>
    <w:rsid w:val="00B51FEE"/>
    <w:rsid w:val="00B82FF4"/>
    <w:rsid w:val="00BB0599"/>
    <w:rsid w:val="00CA05DA"/>
    <w:rsid w:val="00CB7115"/>
    <w:rsid w:val="00CE48EE"/>
    <w:rsid w:val="00D016D8"/>
    <w:rsid w:val="00D306BA"/>
    <w:rsid w:val="00DD45C8"/>
    <w:rsid w:val="00DE0E3E"/>
    <w:rsid w:val="00E26A22"/>
    <w:rsid w:val="00EB3B4C"/>
    <w:rsid w:val="00EC2FED"/>
    <w:rsid w:val="00F871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07D"/>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07D"/>
  </w:style>
  <w:style w:type="paragraph" w:styleId="a5">
    <w:name w:val="footer"/>
    <w:basedOn w:val="a"/>
    <w:link w:val="a6"/>
    <w:uiPriority w:val="99"/>
    <w:unhideWhenUsed/>
    <w:rsid w:val="00A1107D"/>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07D"/>
  </w:style>
  <w:style w:type="paragraph" w:styleId="a7">
    <w:name w:val="List Paragraph"/>
    <w:basedOn w:val="a"/>
    <w:uiPriority w:val="34"/>
    <w:qFormat/>
    <w:rsid w:val="00CB711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07D"/>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07D"/>
  </w:style>
  <w:style w:type="paragraph" w:styleId="a5">
    <w:name w:val="footer"/>
    <w:basedOn w:val="a"/>
    <w:link w:val="a6"/>
    <w:uiPriority w:val="99"/>
    <w:unhideWhenUsed/>
    <w:rsid w:val="00A1107D"/>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07D"/>
  </w:style>
  <w:style w:type="paragraph" w:styleId="a7">
    <w:name w:val="List Paragraph"/>
    <w:basedOn w:val="a"/>
    <w:uiPriority w:val="34"/>
    <w:qFormat/>
    <w:rsid w:val="00CB71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2FE1DB-4F5D-4644-8661-0944EC27E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1</Pages>
  <Words>1572</Words>
  <Characters>8967</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28</cp:revision>
  <cp:lastPrinted>2019-04-03T18:19:00Z</cp:lastPrinted>
  <dcterms:created xsi:type="dcterms:W3CDTF">2019-03-25T18:23:00Z</dcterms:created>
  <dcterms:modified xsi:type="dcterms:W3CDTF">2020-08-23T17:18:00Z</dcterms:modified>
</cp:coreProperties>
</file>