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04CA" w:rsidRPr="00B84D8F" w:rsidRDefault="00B704CA" w:rsidP="00B704CA">
      <w:pPr>
        <w:spacing w:after="0" w:line="240" w:lineRule="auto"/>
        <w:jc w:val="center"/>
        <w:rPr>
          <w:rFonts w:ascii="Times New Roman" w:hAnsi="Times New Roman"/>
          <w:b/>
          <w:sz w:val="24"/>
          <w:szCs w:val="24"/>
        </w:rPr>
      </w:pPr>
    </w:p>
    <w:p w:rsidR="00B704CA" w:rsidRPr="00B84D8F" w:rsidRDefault="00B704CA" w:rsidP="00B704CA">
      <w:pPr>
        <w:spacing w:after="0" w:line="240" w:lineRule="auto"/>
        <w:jc w:val="center"/>
        <w:rPr>
          <w:rFonts w:ascii="Times New Roman" w:hAnsi="Times New Roman"/>
          <w:b/>
          <w:sz w:val="18"/>
          <w:szCs w:val="18"/>
        </w:rPr>
      </w:pPr>
      <w:r>
        <w:rPr>
          <w:rFonts w:ascii="Times New Roman" w:hAnsi="Times New Roman"/>
          <w:b/>
          <w:sz w:val="24"/>
          <w:szCs w:val="24"/>
        </w:rPr>
        <w:t>ПРОБЛЕМНОЕ ОБУЧЕНИЕ КАК СРЕДСТВО ФОРМИРОВАНИЯ КЛЮЧЕВЫХ КОМПЕТЕНЦИЙ ОБУЧАЮЩИХСЯ</w:t>
      </w:r>
      <w:r w:rsidR="006056B9">
        <w:rPr>
          <w:rFonts w:ascii="Times New Roman" w:hAnsi="Times New Roman"/>
          <w:b/>
          <w:sz w:val="24"/>
          <w:szCs w:val="24"/>
        </w:rPr>
        <w:t xml:space="preserve"> НА УРОКАХ ЛИТЕРАТУРЫ</w:t>
      </w:r>
    </w:p>
    <w:p w:rsidR="00B704CA" w:rsidRPr="00B84D8F" w:rsidRDefault="00B704CA" w:rsidP="00B704CA">
      <w:pPr>
        <w:spacing w:after="0" w:line="240" w:lineRule="auto"/>
        <w:jc w:val="right"/>
        <w:rPr>
          <w:rFonts w:ascii="Times New Roman" w:hAnsi="Times New Roman" w:cs="Times New Roman"/>
          <w:b/>
          <w:bCs/>
          <w:i/>
          <w:iCs/>
          <w:sz w:val="24"/>
          <w:szCs w:val="24"/>
        </w:rPr>
      </w:pPr>
    </w:p>
    <w:p w:rsidR="00B704CA" w:rsidRDefault="00B704CA" w:rsidP="00B704CA">
      <w:pPr>
        <w:spacing w:after="0" w:line="240" w:lineRule="auto"/>
        <w:jc w:val="right"/>
        <w:rPr>
          <w:rFonts w:ascii="Times New Roman" w:hAnsi="Times New Roman" w:cs="Times New Roman"/>
          <w:i/>
          <w:iCs/>
          <w:sz w:val="24"/>
          <w:szCs w:val="24"/>
        </w:rPr>
      </w:pPr>
      <w:proofErr w:type="spellStart"/>
      <w:r>
        <w:rPr>
          <w:rFonts w:ascii="Times New Roman" w:hAnsi="Times New Roman" w:cs="Times New Roman"/>
          <w:b/>
          <w:bCs/>
          <w:i/>
          <w:iCs/>
          <w:sz w:val="24"/>
          <w:szCs w:val="24"/>
        </w:rPr>
        <w:t>Шаповалова</w:t>
      </w:r>
      <w:proofErr w:type="spellEnd"/>
      <w:r>
        <w:rPr>
          <w:rFonts w:ascii="Times New Roman" w:hAnsi="Times New Roman" w:cs="Times New Roman"/>
          <w:b/>
          <w:bCs/>
          <w:i/>
          <w:iCs/>
          <w:sz w:val="24"/>
          <w:szCs w:val="24"/>
        </w:rPr>
        <w:t xml:space="preserve"> Е. Н</w:t>
      </w:r>
      <w:r w:rsidRPr="00B84D8F">
        <w:rPr>
          <w:rFonts w:ascii="Times New Roman" w:hAnsi="Times New Roman" w:cs="Times New Roman"/>
          <w:b/>
          <w:bCs/>
          <w:i/>
          <w:iCs/>
          <w:sz w:val="24"/>
          <w:szCs w:val="24"/>
        </w:rPr>
        <w:t xml:space="preserve">., </w:t>
      </w:r>
      <w:r w:rsidRPr="00B84D8F">
        <w:rPr>
          <w:rFonts w:ascii="Times New Roman" w:hAnsi="Times New Roman" w:cs="Times New Roman"/>
          <w:i/>
          <w:iCs/>
          <w:sz w:val="24"/>
          <w:szCs w:val="24"/>
        </w:rPr>
        <w:t xml:space="preserve">учитель </w:t>
      </w:r>
      <w:r>
        <w:rPr>
          <w:rFonts w:ascii="Times New Roman" w:hAnsi="Times New Roman" w:cs="Times New Roman"/>
          <w:i/>
          <w:iCs/>
          <w:sz w:val="24"/>
          <w:szCs w:val="24"/>
        </w:rPr>
        <w:t xml:space="preserve">русского </w:t>
      </w:r>
      <w:r w:rsidRPr="00B84D8F">
        <w:rPr>
          <w:rFonts w:ascii="Times New Roman" w:hAnsi="Times New Roman" w:cs="Times New Roman"/>
          <w:i/>
          <w:iCs/>
          <w:sz w:val="24"/>
          <w:szCs w:val="24"/>
        </w:rPr>
        <w:t xml:space="preserve"> языка</w:t>
      </w:r>
    </w:p>
    <w:p w:rsidR="00B704CA" w:rsidRDefault="00B704CA" w:rsidP="00B704CA">
      <w:pPr>
        <w:spacing w:after="0" w:line="240" w:lineRule="auto"/>
        <w:jc w:val="right"/>
        <w:rPr>
          <w:rFonts w:ascii="Times New Roman" w:hAnsi="Times New Roman" w:cs="Times New Roman"/>
          <w:i/>
          <w:iCs/>
          <w:sz w:val="24"/>
          <w:szCs w:val="24"/>
        </w:rPr>
      </w:pPr>
      <w:r>
        <w:rPr>
          <w:rFonts w:ascii="Times New Roman" w:hAnsi="Times New Roman" w:cs="Times New Roman"/>
          <w:i/>
          <w:iCs/>
          <w:sz w:val="24"/>
          <w:szCs w:val="24"/>
        </w:rPr>
        <w:t>и литературы</w:t>
      </w:r>
      <w:r w:rsidRPr="00B84D8F">
        <w:rPr>
          <w:rFonts w:ascii="Times New Roman" w:hAnsi="Times New Roman" w:cs="Times New Roman"/>
          <w:i/>
          <w:iCs/>
          <w:sz w:val="24"/>
          <w:szCs w:val="24"/>
        </w:rPr>
        <w:t>,</w:t>
      </w:r>
    </w:p>
    <w:p w:rsidR="00B704CA" w:rsidRDefault="00B704CA" w:rsidP="00B704CA">
      <w:pPr>
        <w:spacing w:after="0" w:line="240" w:lineRule="auto"/>
        <w:jc w:val="right"/>
        <w:rPr>
          <w:rFonts w:ascii="Times New Roman" w:hAnsi="Times New Roman" w:cs="Times New Roman"/>
          <w:i/>
          <w:iCs/>
          <w:sz w:val="24"/>
          <w:szCs w:val="24"/>
        </w:rPr>
      </w:pPr>
      <w:r>
        <w:rPr>
          <w:rFonts w:ascii="Times New Roman" w:hAnsi="Times New Roman" w:cs="Times New Roman"/>
          <w:i/>
          <w:iCs/>
          <w:sz w:val="24"/>
          <w:szCs w:val="24"/>
        </w:rPr>
        <w:t xml:space="preserve">МКОУ Островская СШ </w:t>
      </w:r>
    </w:p>
    <w:p w:rsidR="00B704CA" w:rsidRDefault="00B704CA" w:rsidP="00B704CA">
      <w:pPr>
        <w:spacing w:after="0" w:line="240" w:lineRule="auto"/>
        <w:jc w:val="right"/>
        <w:rPr>
          <w:rFonts w:ascii="Times New Roman" w:hAnsi="Times New Roman" w:cs="Times New Roman"/>
          <w:i/>
          <w:iCs/>
          <w:sz w:val="24"/>
          <w:szCs w:val="24"/>
        </w:rPr>
      </w:pPr>
      <w:r>
        <w:rPr>
          <w:rFonts w:ascii="Times New Roman" w:hAnsi="Times New Roman" w:cs="Times New Roman"/>
          <w:i/>
          <w:iCs/>
          <w:sz w:val="24"/>
          <w:szCs w:val="24"/>
        </w:rPr>
        <w:t>Даниловского муниципального района</w:t>
      </w:r>
    </w:p>
    <w:p w:rsidR="00B704CA" w:rsidRDefault="00B704CA" w:rsidP="00B704CA">
      <w:pPr>
        <w:spacing w:after="0" w:line="240" w:lineRule="auto"/>
        <w:jc w:val="right"/>
        <w:rPr>
          <w:rFonts w:ascii="Times New Roman" w:hAnsi="Times New Roman" w:cs="Times New Roman"/>
          <w:i/>
          <w:iCs/>
          <w:sz w:val="24"/>
          <w:szCs w:val="24"/>
        </w:rPr>
      </w:pPr>
      <w:r>
        <w:rPr>
          <w:rFonts w:ascii="Times New Roman" w:hAnsi="Times New Roman" w:cs="Times New Roman"/>
          <w:i/>
          <w:iCs/>
          <w:sz w:val="24"/>
          <w:szCs w:val="24"/>
        </w:rPr>
        <w:t>Волгоградской области</w:t>
      </w:r>
    </w:p>
    <w:p w:rsidR="00B704CA" w:rsidRPr="00B704CA" w:rsidRDefault="00ED7C58" w:rsidP="00B704CA">
      <w:pPr>
        <w:spacing w:after="0" w:line="240" w:lineRule="auto"/>
        <w:jc w:val="right"/>
      </w:pPr>
      <w:hyperlink r:id="rId5" w:history="1">
        <w:r w:rsidR="00B704CA" w:rsidRPr="00AC4EBD">
          <w:rPr>
            <w:rStyle w:val="a3"/>
            <w:rFonts w:ascii="Times New Roman" w:hAnsi="Times New Roman" w:cs="Times New Roman"/>
            <w:i/>
            <w:iCs/>
            <w:sz w:val="24"/>
            <w:szCs w:val="24"/>
            <w:lang w:val="en-US"/>
          </w:rPr>
          <w:t>elena</w:t>
        </w:r>
        <w:r w:rsidR="00B704CA" w:rsidRPr="00AC4EBD">
          <w:rPr>
            <w:rStyle w:val="a3"/>
            <w:rFonts w:ascii="Times New Roman" w:hAnsi="Times New Roman" w:cs="Times New Roman"/>
            <w:i/>
            <w:iCs/>
            <w:sz w:val="24"/>
            <w:szCs w:val="24"/>
          </w:rPr>
          <w:t>-</w:t>
        </w:r>
        <w:r w:rsidR="00B704CA" w:rsidRPr="00AC4EBD">
          <w:rPr>
            <w:rStyle w:val="a3"/>
            <w:rFonts w:ascii="Times New Roman" w:hAnsi="Times New Roman" w:cs="Times New Roman"/>
            <w:i/>
            <w:iCs/>
            <w:sz w:val="24"/>
            <w:szCs w:val="24"/>
            <w:lang w:val="en-US"/>
          </w:rPr>
          <w:t>ostrov</w:t>
        </w:r>
        <w:r w:rsidR="00B704CA" w:rsidRPr="00AC4EBD">
          <w:rPr>
            <w:rStyle w:val="a3"/>
            <w:rFonts w:ascii="Times New Roman" w:hAnsi="Times New Roman" w:cs="Times New Roman"/>
            <w:i/>
            <w:iCs/>
            <w:sz w:val="24"/>
            <w:szCs w:val="24"/>
          </w:rPr>
          <w:t>1972@</w:t>
        </w:r>
        <w:r w:rsidR="00B704CA" w:rsidRPr="00AC4EBD">
          <w:rPr>
            <w:rStyle w:val="a3"/>
            <w:rFonts w:ascii="Times New Roman" w:hAnsi="Times New Roman" w:cs="Times New Roman"/>
            <w:i/>
            <w:iCs/>
            <w:sz w:val="24"/>
            <w:szCs w:val="24"/>
            <w:lang w:val="en-US"/>
          </w:rPr>
          <w:t>mail</w:t>
        </w:r>
        <w:r w:rsidR="00B704CA" w:rsidRPr="00AC4EBD">
          <w:rPr>
            <w:rStyle w:val="a3"/>
          </w:rPr>
          <w:t>.</w:t>
        </w:r>
        <w:r w:rsidR="00B704CA" w:rsidRPr="00AC4EBD">
          <w:rPr>
            <w:rStyle w:val="a3"/>
            <w:lang w:val="en-US"/>
          </w:rPr>
          <w:t>ru</w:t>
        </w:r>
      </w:hyperlink>
    </w:p>
    <w:p w:rsidR="00B704CA" w:rsidRPr="006056B9" w:rsidRDefault="00B704CA" w:rsidP="00B704CA">
      <w:pPr>
        <w:spacing w:after="0" w:line="240" w:lineRule="auto"/>
        <w:jc w:val="right"/>
        <w:rPr>
          <w:rFonts w:ascii="Times New Roman" w:hAnsi="Times New Roman" w:cs="Times New Roman"/>
          <w:i/>
          <w:iCs/>
          <w:sz w:val="24"/>
          <w:szCs w:val="24"/>
        </w:rPr>
      </w:pPr>
      <w:r w:rsidRPr="00B84D8F">
        <w:rPr>
          <w:rFonts w:ascii="Times New Roman" w:hAnsi="Times New Roman" w:cs="Times New Roman"/>
          <w:i/>
          <w:iCs/>
          <w:sz w:val="24"/>
          <w:szCs w:val="24"/>
        </w:rPr>
        <w:t xml:space="preserve"> </w:t>
      </w:r>
    </w:p>
    <w:p w:rsidR="00B704CA" w:rsidRPr="006056B9" w:rsidRDefault="00B704CA" w:rsidP="00B704CA">
      <w:pPr>
        <w:spacing w:after="0" w:line="240" w:lineRule="auto"/>
        <w:jc w:val="right"/>
        <w:rPr>
          <w:rFonts w:ascii="Times New Roman" w:hAnsi="Times New Roman" w:cs="Times New Roman"/>
          <w:i/>
          <w:iCs/>
          <w:sz w:val="24"/>
          <w:szCs w:val="24"/>
        </w:rPr>
      </w:pPr>
    </w:p>
    <w:p w:rsidR="00B704CA" w:rsidRPr="00B704CA" w:rsidRDefault="00B704CA" w:rsidP="00B704CA">
      <w:pPr>
        <w:pStyle w:val="a5"/>
        <w:spacing w:before="0" w:beforeAutospacing="0" w:after="0" w:afterAutospacing="0"/>
        <w:jc w:val="both"/>
      </w:pPr>
      <w:r>
        <w:rPr>
          <w:sz w:val="28"/>
          <w:szCs w:val="28"/>
        </w:rPr>
        <w:t xml:space="preserve">           </w:t>
      </w:r>
      <w:r w:rsidRPr="00B704CA">
        <w:t xml:space="preserve">Современное общество очень изменилось.  Сейчас нужны коммуникабельные  сотрудники, то есть такие, которые являются не только высококвалифицированными специалистами, но и смогут найти выход из любой нестандартной ситуации.  Перемены, произошедшие в современном обществе, требуют нового подхода и к образовательному процессу.  Школа, выполняя социальный заказ общества, должна готовить школьников к жизни в быстро меняющемся обществе, развивая  такие качества как  динамизм, конструктивность, мобильность, учитывать не только личные, но и социальные, общественные потребности. В соответствии с Концепцией модернизации российского образования результатом деятельности школ должен стать набор ключевых компетенций, которые определяют успешность функционирования выпускника в дальнейшей жизни. Теперь самая главная задача школы – сделать обучение личностно значимым, сформировать умение самостоятельно пополнять свои знания, научить школьников хорошо ориентироваться в огромном потоке информации, помочь обучающимся самоопределиться в жизни, выработать активную жизненную позицию. Все эти качества формируются при постоянном включении в самостоятельную познавательную деятельность. </w:t>
      </w:r>
    </w:p>
    <w:p w:rsidR="00B704CA" w:rsidRPr="00B704CA" w:rsidRDefault="00B704CA" w:rsidP="00B704CA">
      <w:pPr>
        <w:spacing w:after="0" w:line="240" w:lineRule="auto"/>
        <w:jc w:val="both"/>
        <w:rPr>
          <w:rFonts w:ascii="Times New Roman" w:eastAsia="Calibri" w:hAnsi="Times New Roman" w:cs="Times New Roman"/>
          <w:sz w:val="24"/>
          <w:szCs w:val="24"/>
        </w:rPr>
      </w:pPr>
      <w:r w:rsidRPr="00B704CA">
        <w:rPr>
          <w:rFonts w:ascii="Times New Roman" w:hAnsi="Times New Roman" w:cs="Times New Roman"/>
          <w:sz w:val="24"/>
          <w:szCs w:val="24"/>
        </w:rPr>
        <w:t xml:space="preserve">         Я думаю, что  такую деятельность в полной мере может обеспечить проблемное обучение, которое основывается на  </w:t>
      </w:r>
      <w:proofErr w:type="spellStart"/>
      <w:r w:rsidRPr="00B704CA">
        <w:rPr>
          <w:rFonts w:ascii="Times New Roman" w:hAnsi="Times New Roman" w:cs="Times New Roman"/>
          <w:sz w:val="24"/>
          <w:szCs w:val="24"/>
        </w:rPr>
        <w:t>деятельностном</w:t>
      </w:r>
      <w:proofErr w:type="spellEnd"/>
      <w:r w:rsidRPr="00B704CA">
        <w:rPr>
          <w:rFonts w:ascii="Times New Roman" w:hAnsi="Times New Roman" w:cs="Times New Roman"/>
          <w:sz w:val="24"/>
          <w:szCs w:val="24"/>
        </w:rPr>
        <w:t xml:space="preserve"> подходе и представляет собой гибкую модель организации учебно-воспитательного процесса. </w:t>
      </w:r>
      <w:r w:rsidRPr="00B704CA">
        <w:rPr>
          <w:rFonts w:ascii="Times New Roman" w:eastAsia="Calibri" w:hAnsi="Times New Roman" w:cs="Times New Roman"/>
          <w:sz w:val="24"/>
          <w:szCs w:val="24"/>
        </w:rPr>
        <w:t xml:space="preserve">Реализация проблемного обучения в школе ведёт к изменению ролей и функций учителя и ученика. Учитель выступает в роль </w:t>
      </w:r>
      <w:proofErr w:type="spellStart"/>
      <w:r w:rsidRPr="00B704CA">
        <w:rPr>
          <w:rFonts w:ascii="Times New Roman" w:eastAsia="Calibri" w:hAnsi="Times New Roman" w:cs="Times New Roman"/>
          <w:sz w:val="24"/>
          <w:szCs w:val="24"/>
        </w:rPr>
        <w:t>тьютора</w:t>
      </w:r>
      <w:proofErr w:type="spellEnd"/>
      <w:r w:rsidRPr="00B704CA">
        <w:rPr>
          <w:rFonts w:ascii="Times New Roman" w:eastAsia="Calibri" w:hAnsi="Times New Roman" w:cs="Times New Roman"/>
          <w:sz w:val="24"/>
          <w:szCs w:val="24"/>
        </w:rPr>
        <w:t>, он направляет обучающихся, а не даёт готовых решений, что очень важно</w:t>
      </w:r>
      <w:r>
        <w:rPr>
          <w:rFonts w:ascii="Times New Roman" w:eastAsia="Calibri" w:hAnsi="Times New Roman" w:cs="Times New Roman"/>
          <w:sz w:val="24"/>
          <w:szCs w:val="24"/>
        </w:rPr>
        <w:t>. Педагог</w:t>
      </w:r>
      <w:r w:rsidRPr="00B704CA">
        <w:rPr>
          <w:rFonts w:ascii="Times New Roman" w:eastAsia="Calibri" w:hAnsi="Times New Roman" w:cs="Times New Roman"/>
          <w:sz w:val="24"/>
          <w:szCs w:val="24"/>
        </w:rPr>
        <w:t xml:space="preserve"> поощряет исследовательскую активность ребёнка, создаёт условия для познавательной активности обучающихся, для самосовершенствования, для самостоятельного обнаружения и постановки познавательных проблем и задач. Положительными моментами проблемного обучения становятся самостоятельная поисковая деятельность, высокий познавательный уровень, личная включённость в работу всех участников и практическая направленность. Самое главное, ребёнок должен уметь адаптироваться в современном мире.</w:t>
      </w:r>
    </w:p>
    <w:p w:rsidR="00B704CA" w:rsidRPr="00B704CA" w:rsidRDefault="00B704CA" w:rsidP="00B704CA">
      <w:pPr>
        <w:spacing w:after="0" w:line="240" w:lineRule="auto"/>
        <w:jc w:val="both"/>
        <w:rPr>
          <w:rFonts w:ascii="Times New Roman" w:eastAsia="Calibri" w:hAnsi="Times New Roman" w:cs="Times New Roman"/>
          <w:sz w:val="24"/>
          <w:szCs w:val="24"/>
        </w:rPr>
      </w:pPr>
      <w:r w:rsidRPr="00B704CA">
        <w:rPr>
          <w:rFonts w:ascii="Times New Roman" w:eastAsia="Calibri" w:hAnsi="Times New Roman" w:cs="Times New Roman"/>
          <w:sz w:val="24"/>
          <w:szCs w:val="24"/>
        </w:rPr>
        <w:t xml:space="preserve">        </w:t>
      </w:r>
      <w:r w:rsidRPr="00B704CA">
        <w:rPr>
          <w:rFonts w:ascii="Times New Roman" w:hAnsi="Times New Roman" w:cs="Times New Roman"/>
          <w:sz w:val="24"/>
          <w:szCs w:val="24"/>
        </w:rPr>
        <w:t xml:space="preserve">Обучающиеся учатся решать разные  проблемы. Например, решая познавательные проблемы, ребята сравнивают, выдвигают гипотезы, предположения, аргументировано излагают свою версию. А вот оценочные проблемы предполагают от учащихся умения критически оценивать явления, опровергать ложные суждения. Если же используются </w:t>
      </w:r>
      <w:proofErr w:type="spellStart"/>
      <w:r w:rsidRPr="00B704CA">
        <w:rPr>
          <w:rFonts w:ascii="Times New Roman" w:hAnsi="Times New Roman" w:cs="Times New Roman"/>
          <w:sz w:val="24"/>
          <w:szCs w:val="24"/>
        </w:rPr>
        <w:t>организаторско</w:t>
      </w:r>
      <w:proofErr w:type="spellEnd"/>
      <w:r>
        <w:rPr>
          <w:rFonts w:ascii="Times New Roman" w:hAnsi="Times New Roman" w:cs="Times New Roman"/>
          <w:sz w:val="24"/>
          <w:szCs w:val="24"/>
        </w:rPr>
        <w:t xml:space="preserve"> </w:t>
      </w:r>
      <w:r w:rsidRPr="00B704CA">
        <w:rPr>
          <w:rFonts w:ascii="Times New Roman" w:hAnsi="Times New Roman" w:cs="Times New Roman"/>
          <w:sz w:val="24"/>
          <w:szCs w:val="24"/>
        </w:rPr>
        <w:t>-</w:t>
      </w:r>
      <w:r>
        <w:rPr>
          <w:rFonts w:ascii="Times New Roman" w:hAnsi="Times New Roman" w:cs="Times New Roman"/>
          <w:sz w:val="24"/>
          <w:szCs w:val="24"/>
        </w:rPr>
        <w:t xml:space="preserve"> </w:t>
      </w:r>
      <w:r w:rsidRPr="00B704CA">
        <w:rPr>
          <w:rFonts w:ascii="Times New Roman" w:hAnsi="Times New Roman" w:cs="Times New Roman"/>
          <w:sz w:val="24"/>
          <w:szCs w:val="24"/>
        </w:rPr>
        <w:t xml:space="preserve">проблемные ситуации, то они способствуют подготовке учащихся к активной деятельности на производстве, развивают практическое мышление, учат находить выход из трудных положений. </w:t>
      </w:r>
      <w:r w:rsidRPr="00B704CA">
        <w:rPr>
          <w:rFonts w:ascii="Times New Roman" w:eastAsia="Times New Roman" w:hAnsi="Times New Roman" w:cs="Times New Roman"/>
          <w:sz w:val="24"/>
          <w:szCs w:val="24"/>
        </w:rPr>
        <w:t>Ребята учатся работать с документами, с таблицами, схемами, более вдумчиво анализировать тексты.</w:t>
      </w:r>
    </w:p>
    <w:p w:rsidR="00B704CA" w:rsidRPr="00B704CA" w:rsidRDefault="006056B9" w:rsidP="00B704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Рассмотрим фрагмент урока литературы :</w:t>
      </w:r>
    </w:p>
    <w:p w:rsidR="00B704CA" w:rsidRPr="00B704CA" w:rsidRDefault="00B704CA" w:rsidP="00B704CA">
      <w:pPr>
        <w:spacing w:after="0" w:line="240" w:lineRule="auto"/>
        <w:ind w:left="993" w:hanging="993"/>
        <w:jc w:val="both"/>
        <w:rPr>
          <w:rFonts w:ascii="Times New Roman" w:eastAsia="Calibri" w:hAnsi="Times New Roman" w:cs="Times New Roman"/>
          <w:b/>
          <w:sz w:val="24"/>
          <w:szCs w:val="24"/>
          <w:u w:val="single"/>
        </w:rPr>
      </w:pPr>
      <w:r w:rsidRPr="00B704CA">
        <w:rPr>
          <w:rFonts w:ascii="Times New Roman" w:hAnsi="Times New Roman" w:cs="Times New Roman"/>
          <w:sz w:val="24"/>
          <w:szCs w:val="24"/>
        </w:rPr>
        <w:t xml:space="preserve"> </w:t>
      </w:r>
      <w:r w:rsidRPr="00B704CA">
        <w:rPr>
          <w:rFonts w:ascii="Times New Roman" w:eastAsia="Calibri" w:hAnsi="Times New Roman" w:cs="Times New Roman"/>
          <w:b/>
          <w:sz w:val="24"/>
          <w:szCs w:val="24"/>
          <w:u w:val="single"/>
        </w:rPr>
        <w:t>2. Мотивация познавательной активности</w:t>
      </w:r>
    </w:p>
    <w:p w:rsidR="00B704CA" w:rsidRPr="00B704CA" w:rsidRDefault="00B704CA" w:rsidP="00B704CA">
      <w:pPr>
        <w:spacing w:after="0" w:line="240" w:lineRule="auto"/>
        <w:jc w:val="both"/>
        <w:rPr>
          <w:rFonts w:ascii="Times New Roman" w:eastAsia="Calibri" w:hAnsi="Times New Roman" w:cs="Times New Roman"/>
          <w:sz w:val="24"/>
          <w:szCs w:val="24"/>
        </w:rPr>
      </w:pPr>
      <w:r w:rsidRPr="00B704CA">
        <w:rPr>
          <w:rFonts w:ascii="Times New Roman" w:eastAsia="Calibri" w:hAnsi="Times New Roman" w:cs="Times New Roman"/>
          <w:sz w:val="24"/>
          <w:szCs w:val="24"/>
        </w:rPr>
        <w:t>1)У.</w:t>
      </w:r>
      <w:r>
        <w:rPr>
          <w:rFonts w:ascii="Times New Roman" w:eastAsia="Calibri" w:hAnsi="Times New Roman" w:cs="Times New Roman"/>
          <w:sz w:val="24"/>
          <w:szCs w:val="24"/>
        </w:rPr>
        <w:t xml:space="preserve"> : </w:t>
      </w:r>
      <w:r w:rsidRPr="00B704CA">
        <w:rPr>
          <w:rFonts w:ascii="Times New Roman" w:eastAsia="Calibri" w:hAnsi="Times New Roman" w:cs="Times New Roman"/>
          <w:sz w:val="24"/>
          <w:szCs w:val="24"/>
        </w:rPr>
        <w:t>Вы когда–</w:t>
      </w:r>
      <w:r>
        <w:rPr>
          <w:rFonts w:ascii="Times New Roman" w:eastAsia="Calibri" w:hAnsi="Times New Roman" w:cs="Times New Roman"/>
          <w:sz w:val="24"/>
          <w:szCs w:val="24"/>
        </w:rPr>
        <w:t xml:space="preserve"> </w:t>
      </w:r>
      <w:proofErr w:type="spellStart"/>
      <w:proofErr w:type="gramStart"/>
      <w:r w:rsidRPr="00B704CA">
        <w:rPr>
          <w:rFonts w:ascii="Times New Roman" w:eastAsia="Calibri" w:hAnsi="Times New Roman" w:cs="Times New Roman"/>
          <w:sz w:val="24"/>
          <w:szCs w:val="24"/>
        </w:rPr>
        <w:t>ни</w:t>
      </w:r>
      <w:proofErr w:type="gramEnd"/>
      <w:r w:rsidRPr="00B704CA">
        <w:rPr>
          <w:rFonts w:ascii="Times New Roman" w:eastAsia="Calibri" w:hAnsi="Times New Roman" w:cs="Times New Roman"/>
          <w:sz w:val="24"/>
          <w:szCs w:val="24"/>
        </w:rPr>
        <w:t>будь</w:t>
      </w:r>
      <w:proofErr w:type="spellEnd"/>
      <w:r w:rsidRPr="00B704CA">
        <w:rPr>
          <w:rFonts w:ascii="Times New Roman" w:eastAsia="Calibri" w:hAnsi="Times New Roman" w:cs="Times New Roman"/>
          <w:sz w:val="24"/>
          <w:szCs w:val="24"/>
        </w:rPr>
        <w:t xml:space="preserve"> попадали под сильный дожд</w:t>
      </w:r>
      <w:r w:rsidRPr="00B704CA">
        <w:rPr>
          <w:rFonts w:ascii="Times New Roman" w:hAnsi="Times New Roman" w:cs="Times New Roman"/>
          <w:sz w:val="24"/>
          <w:szCs w:val="24"/>
        </w:rPr>
        <w:t>ь в грозу? Представьте это себе</w:t>
      </w:r>
      <w:r w:rsidRPr="00B704CA">
        <w:rPr>
          <w:rFonts w:ascii="Times New Roman" w:eastAsia="Calibri" w:hAnsi="Times New Roman" w:cs="Times New Roman"/>
          <w:sz w:val="24"/>
          <w:szCs w:val="24"/>
        </w:rPr>
        <w:t xml:space="preserve">. Итак, начался сильный дождь, изо всех сил гремит гром и сверкает молния… </w:t>
      </w:r>
    </w:p>
    <w:p w:rsidR="00B704CA" w:rsidRDefault="00B704CA" w:rsidP="00B704CA">
      <w:pPr>
        <w:spacing w:after="0" w:line="240" w:lineRule="auto"/>
        <w:ind w:hanging="142"/>
        <w:jc w:val="both"/>
        <w:rPr>
          <w:rFonts w:ascii="Times New Roman" w:eastAsia="Calibri" w:hAnsi="Times New Roman" w:cs="Times New Roman"/>
          <w:i/>
          <w:sz w:val="24"/>
          <w:szCs w:val="24"/>
        </w:rPr>
      </w:pPr>
      <w:r w:rsidRPr="00B704CA">
        <w:rPr>
          <w:rFonts w:ascii="Times New Roman" w:hAnsi="Times New Roman" w:cs="Times New Roman"/>
          <w:sz w:val="24"/>
          <w:szCs w:val="24"/>
        </w:rPr>
        <w:t xml:space="preserve">   </w:t>
      </w:r>
      <w:r w:rsidRPr="00B704CA">
        <w:rPr>
          <w:rFonts w:ascii="Times New Roman" w:eastAsia="Calibri" w:hAnsi="Times New Roman" w:cs="Times New Roman"/>
          <w:sz w:val="24"/>
          <w:szCs w:val="24"/>
        </w:rPr>
        <w:t>Скажите, какие чувства возникли у вас в этот момент.</w:t>
      </w:r>
      <w:r w:rsidRPr="00B704CA">
        <w:rPr>
          <w:rFonts w:ascii="Times New Roman" w:eastAsia="Calibri" w:hAnsi="Times New Roman" w:cs="Times New Roman"/>
          <w:i/>
          <w:sz w:val="24"/>
          <w:szCs w:val="24"/>
        </w:rPr>
        <w:t xml:space="preserve"> (страх, ужа</w:t>
      </w:r>
      <w:r>
        <w:rPr>
          <w:rFonts w:ascii="Times New Roman" w:eastAsia="Calibri" w:hAnsi="Times New Roman" w:cs="Times New Roman"/>
          <w:i/>
          <w:sz w:val="24"/>
          <w:szCs w:val="24"/>
        </w:rPr>
        <w:t>с</w:t>
      </w:r>
      <w:proofErr w:type="gramStart"/>
      <w:r w:rsidRPr="00B704CA">
        <w:rPr>
          <w:rFonts w:ascii="Times New Roman" w:eastAsia="Calibri" w:hAnsi="Times New Roman" w:cs="Times New Roman"/>
          <w:i/>
          <w:sz w:val="24"/>
          <w:szCs w:val="24"/>
        </w:rPr>
        <w:t xml:space="preserve"> ,</w:t>
      </w:r>
      <w:proofErr w:type="gramEnd"/>
      <w:r>
        <w:rPr>
          <w:rFonts w:ascii="Times New Roman" w:eastAsia="Calibri" w:hAnsi="Times New Roman" w:cs="Times New Roman"/>
          <w:i/>
          <w:sz w:val="24"/>
          <w:szCs w:val="24"/>
        </w:rPr>
        <w:t xml:space="preserve"> </w:t>
      </w:r>
      <w:r w:rsidRPr="00B704CA">
        <w:rPr>
          <w:rFonts w:ascii="Times New Roman" w:eastAsia="Calibri" w:hAnsi="Times New Roman" w:cs="Times New Roman"/>
          <w:i/>
          <w:sz w:val="24"/>
          <w:szCs w:val="24"/>
        </w:rPr>
        <w:t>боязнь, хочется спрятаться)</w:t>
      </w:r>
    </w:p>
    <w:p w:rsidR="00B704CA" w:rsidRPr="00B704CA" w:rsidRDefault="00B704CA" w:rsidP="00B704CA">
      <w:pPr>
        <w:spacing w:after="0" w:line="240" w:lineRule="auto"/>
        <w:ind w:hanging="142"/>
        <w:jc w:val="both"/>
        <w:rPr>
          <w:rFonts w:ascii="Times New Roman" w:eastAsia="Calibri" w:hAnsi="Times New Roman" w:cs="Times New Roman"/>
          <w:i/>
          <w:sz w:val="24"/>
          <w:szCs w:val="24"/>
        </w:rPr>
      </w:pPr>
      <w:r w:rsidRPr="00B704CA">
        <w:rPr>
          <w:rFonts w:ascii="Times New Roman" w:eastAsia="Calibri" w:hAnsi="Times New Roman" w:cs="Times New Roman"/>
          <w:i/>
          <w:sz w:val="24"/>
          <w:szCs w:val="24"/>
        </w:rPr>
        <w:lastRenderedPageBreak/>
        <w:t>-</w:t>
      </w:r>
      <w:r w:rsidRPr="00B704CA">
        <w:rPr>
          <w:rFonts w:ascii="Times New Roman" w:eastAsia="Calibri" w:hAnsi="Times New Roman" w:cs="Times New Roman"/>
          <w:b/>
          <w:i/>
          <w:sz w:val="24"/>
          <w:szCs w:val="24"/>
        </w:rPr>
        <w:t>запишите в рабочие листы (записать на доску)</w:t>
      </w:r>
    </w:p>
    <w:p w:rsidR="00B704CA" w:rsidRPr="00B704CA" w:rsidRDefault="00B704CA" w:rsidP="00B704CA">
      <w:pPr>
        <w:spacing w:after="0" w:line="240" w:lineRule="auto"/>
        <w:ind w:hanging="709"/>
        <w:jc w:val="both"/>
        <w:rPr>
          <w:rFonts w:ascii="Times New Roman" w:eastAsia="Calibri" w:hAnsi="Times New Roman" w:cs="Times New Roman"/>
          <w:i/>
          <w:sz w:val="24"/>
          <w:szCs w:val="24"/>
        </w:rPr>
      </w:pPr>
      <w:r w:rsidRPr="00B704CA">
        <w:rPr>
          <w:rFonts w:ascii="Times New Roman" w:hAnsi="Times New Roman" w:cs="Times New Roman"/>
          <w:i/>
          <w:sz w:val="24"/>
          <w:szCs w:val="24"/>
        </w:rPr>
        <w:t xml:space="preserve">              </w:t>
      </w:r>
      <w:r w:rsidRPr="00B704CA">
        <w:rPr>
          <w:rFonts w:ascii="Times New Roman" w:eastAsia="Calibri" w:hAnsi="Times New Roman" w:cs="Times New Roman"/>
          <w:i/>
          <w:sz w:val="24"/>
          <w:szCs w:val="24"/>
        </w:rPr>
        <w:t>У: Действительно, гроза – это такое явление природы, которое вызывает страх и вселяет ужас. Но в тоже время гроза у многих авторов вызывает и восхищение, и они изображают её в своих произведениях</w:t>
      </w:r>
      <w:r w:rsidRPr="00B704CA">
        <w:rPr>
          <w:rFonts w:ascii="Times New Roman" w:hAnsi="Times New Roman" w:cs="Times New Roman"/>
          <w:i/>
          <w:sz w:val="24"/>
          <w:szCs w:val="24"/>
        </w:rPr>
        <w:t>……..</w:t>
      </w:r>
    </w:p>
    <w:p w:rsidR="00B704CA" w:rsidRPr="00B704CA" w:rsidRDefault="00B704CA" w:rsidP="00B704CA">
      <w:pPr>
        <w:spacing w:after="0" w:line="240" w:lineRule="auto"/>
        <w:ind w:left="142" w:hanging="993"/>
        <w:jc w:val="both"/>
        <w:rPr>
          <w:rFonts w:ascii="Times New Roman" w:hAnsi="Times New Roman" w:cs="Times New Roman"/>
          <w:sz w:val="24"/>
          <w:szCs w:val="24"/>
          <w:u w:val="single"/>
        </w:rPr>
      </w:pPr>
      <w:r w:rsidRPr="00B704CA">
        <w:rPr>
          <w:rFonts w:ascii="Times New Roman" w:hAnsi="Times New Roman" w:cs="Times New Roman"/>
          <w:sz w:val="24"/>
          <w:szCs w:val="24"/>
        </w:rPr>
        <w:t xml:space="preserve">              </w:t>
      </w:r>
      <w:r w:rsidRPr="00B704CA">
        <w:rPr>
          <w:rFonts w:ascii="Times New Roman" w:eastAsia="Calibri" w:hAnsi="Times New Roman" w:cs="Times New Roman"/>
          <w:sz w:val="24"/>
          <w:szCs w:val="24"/>
          <w:u w:val="single"/>
        </w:rPr>
        <w:t>На уроке нам нужно будет ответить на проблемный вопрос: гроза у Тютчева страшная, несущая разрушения, вызывающая страх, т</w:t>
      </w:r>
      <w:proofErr w:type="gramStart"/>
      <w:r w:rsidRPr="00B704CA">
        <w:rPr>
          <w:rFonts w:ascii="Times New Roman" w:eastAsia="Calibri" w:hAnsi="Times New Roman" w:cs="Times New Roman"/>
          <w:sz w:val="24"/>
          <w:szCs w:val="24"/>
          <w:u w:val="single"/>
        </w:rPr>
        <w:t>.е</w:t>
      </w:r>
      <w:proofErr w:type="gramEnd"/>
      <w:r w:rsidRPr="00B704CA">
        <w:rPr>
          <w:rFonts w:ascii="Times New Roman" w:eastAsia="Calibri" w:hAnsi="Times New Roman" w:cs="Times New Roman"/>
          <w:sz w:val="24"/>
          <w:szCs w:val="24"/>
          <w:u w:val="single"/>
        </w:rPr>
        <w:t xml:space="preserve"> несущая зло или очищающая, несущая благо, т.е несущая добро?</w:t>
      </w:r>
    </w:p>
    <w:p w:rsidR="00B704CA" w:rsidRPr="00B704CA" w:rsidRDefault="00B704CA" w:rsidP="00B704CA">
      <w:pPr>
        <w:spacing w:after="0" w:line="240" w:lineRule="auto"/>
        <w:ind w:left="993" w:hanging="993"/>
        <w:jc w:val="both"/>
        <w:rPr>
          <w:rFonts w:ascii="Times New Roman" w:eastAsia="Calibri" w:hAnsi="Times New Roman" w:cs="Times New Roman"/>
          <w:sz w:val="24"/>
          <w:szCs w:val="24"/>
        </w:rPr>
      </w:pPr>
      <w:r w:rsidRPr="00B704CA">
        <w:rPr>
          <w:rFonts w:ascii="Times New Roman" w:eastAsia="Calibri" w:hAnsi="Times New Roman" w:cs="Times New Roman"/>
          <w:b/>
          <w:sz w:val="24"/>
          <w:szCs w:val="24"/>
        </w:rPr>
        <w:t xml:space="preserve">4.Работа по группам (анализ стихотворения). </w:t>
      </w:r>
    </w:p>
    <w:p w:rsidR="00B704CA" w:rsidRPr="00B704CA" w:rsidRDefault="00B704CA" w:rsidP="00B704CA">
      <w:pPr>
        <w:spacing w:after="0" w:line="240" w:lineRule="auto"/>
        <w:ind w:left="142" w:firstLine="1276"/>
        <w:jc w:val="center"/>
        <w:rPr>
          <w:rFonts w:ascii="Times New Roman" w:eastAsia="Calibri" w:hAnsi="Times New Roman" w:cs="Times New Roman"/>
          <w:b/>
          <w:sz w:val="24"/>
          <w:szCs w:val="24"/>
        </w:rPr>
      </w:pPr>
      <w:r w:rsidRPr="00B704CA">
        <w:rPr>
          <w:rFonts w:ascii="Times New Roman" w:eastAsia="Calibri" w:hAnsi="Times New Roman" w:cs="Times New Roman"/>
          <w:b/>
          <w:sz w:val="24"/>
          <w:szCs w:val="24"/>
        </w:rPr>
        <w:t>1 группа</w:t>
      </w:r>
    </w:p>
    <w:p w:rsidR="00B704CA" w:rsidRPr="00B704CA" w:rsidRDefault="00B704CA" w:rsidP="00B704CA">
      <w:pPr>
        <w:spacing w:after="0" w:line="240" w:lineRule="auto"/>
        <w:ind w:left="142" w:firstLine="567"/>
        <w:jc w:val="both"/>
        <w:rPr>
          <w:rFonts w:ascii="Times New Roman" w:eastAsia="Calibri" w:hAnsi="Times New Roman" w:cs="Times New Roman"/>
          <w:sz w:val="24"/>
          <w:szCs w:val="24"/>
        </w:rPr>
      </w:pPr>
      <w:r w:rsidRPr="00B704CA">
        <w:rPr>
          <w:rFonts w:ascii="Times New Roman" w:eastAsia="Calibri" w:hAnsi="Times New Roman" w:cs="Times New Roman"/>
          <w:sz w:val="24"/>
          <w:szCs w:val="24"/>
        </w:rPr>
        <w:t>1.Какие слова помогают нам увидеть  картину, изображённую Ф.И.Тютчевым в стихотворении «Неохотно и несмело…»</w:t>
      </w:r>
    </w:p>
    <w:p w:rsidR="00B704CA" w:rsidRPr="00B704CA" w:rsidRDefault="00B704CA" w:rsidP="00B704CA">
      <w:pPr>
        <w:spacing w:after="0" w:line="240" w:lineRule="auto"/>
        <w:ind w:left="142" w:firstLine="567"/>
        <w:jc w:val="both"/>
        <w:rPr>
          <w:rFonts w:ascii="Times New Roman" w:eastAsia="Calibri" w:hAnsi="Times New Roman" w:cs="Times New Roman"/>
          <w:sz w:val="24"/>
          <w:szCs w:val="24"/>
        </w:rPr>
      </w:pPr>
      <w:r w:rsidRPr="00B704CA">
        <w:rPr>
          <w:rFonts w:ascii="Times New Roman" w:eastAsia="Calibri" w:hAnsi="Times New Roman" w:cs="Times New Roman"/>
          <w:sz w:val="24"/>
          <w:szCs w:val="24"/>
        </w:rPr>
        <w:t xml:space="preserve">2.При </w:t>
      </w:r>
      <w:proofErr w:type="gramStart"/>
      <w:r w:rsidRPr="00B704CA">
        <w:rPr>
          <w:rFonts w:ascii="Times New Roman" w:eastAsia="Calibri" w:hAnsi="Times New Roman" w:cs="Times New Roman"/>
          <w:sz w:val="24"/>
          <w:szCs w:val="24"/>
        </w:rPr>
        <w:t>помощи</w:t>
      </w:r>
      <w:proofErr w:type="gramEnd"/>
      <w:r w:rsidRPr="00B704CA">
        <w:rPr>
          <w:rFonts w:ascii="Times New Roman" w:eastAsia="Calibri" w:hAnsi="Times New Roman" w:cs="Times New Roman"/>
          <w:sz w:val="24"/>
          <w:szCs w:val="24"/>
        </w:rPr>
        <w:t xml:space="preserve"> каких изобразительно-выразительных средств автор изображает увиденное?</w:t>
      </w:r>
    </w:p>
    <w:p w:rsidR="00B704CA" w:rsidRPr="00B704CA" w:rsidRDefault="00B704CA" w:rsidP="00B704CA">
      <w:pPr>
        <w:spacing w:after="0" w:line="240" w:lineRule="auto"/>
        <w:ind w:left="142" w:firstLine="567"/>
        <w:jc w:val="both"/>
        <w:rPr>
          <w:rFonts w:ascii="Times New Roman" w:eastAsia="Calibri" w:hAnsi="Times New Roman" w:cs="Times New Roman"/>
          <w:sz w:val="24"/>
          <w:szCs w:val="24"/>
        </w:rPr>
      </w:pPr>
      <w:r w:rsidRPr="00B704CA">
        <w:rPr>
          <w:rFonts w:ascii="Times New Roman" w:eastAsia="Calibri" w:hAnsi="Times New Roman" w:cs="Times New Roman"/>
          <w:sz w:val="24"/>
          <w:szCs w:val="24"/>
        </w:rPr>
        <w:t>3.Как вы думаете, правы ли критики, говоря, что «Тютчев часто изображал природу в её промежуточных состояниях, например в переходе от зимы к весне, от одного явления природы к другому»</w:t>
      </w:r>
      <w:proofErr w:type="gramStart"/>
      <w:r w:rsidRPr="00B704CA">
        <w:rPr>
          <w:rFonts w:ascii="Times New Roman" w:eastAsia="Calibri" w:hAnsi="Times New Roman" w:cs="Times New Roman"/>
          <w:sz w:val="24"/>
          <w:szCs w:val="24"/>
        </w:rPr>
        <w:t>.</w:t>
      </w:r>
      <w:proofErr w:type="gramEnd"/>
      <w:r w:rsidRPr="00B704CA">
        <w:rPr>
          <w:rFonts w:ascii="Times New Roman" w:eastAsia="Calibri" w:hAnsi="Times New Roman" w:cs="Times New Roman"/>
          <w:sz w:val="24"/>
          <w:szCs w:val="24"/>
        </w:rPr>
        <w:t xml:space="preserve"> (</w:t>
      </w:r>
      <w:proofErr w:type="gramStart"/>
      <w:r w:rsidRPr="00B704CA">
        <w:rPr>
          <w:rFonts w:ascii="Times New Roman" w:eastAsia="Calibri" w:hAnsi="Times New Roman" w:cs="Times New Roman"/>
          <w:sz w:val="24"/>
          <w:szCs w:val="24"/>
        </w:rPr>
        <w:t>о</w:t>
      </w:r>
      <w:proofErr w:type="gramEnd"/>
      <w:r w:rsidRPr="00B704CA">
        <w:rPr>
          <w:rFonts w:ascii="Times New Roman" w:eastAsia="Calibri" w:hAnsi="Times New Roman" w:cs="Times New Roman"/>
          <w:sz w:val="24"/>
          <w:szCs w:val="24"/>
        </w:rPr>
        <w:t>твет аргументируйте примерами из текста)  Мы считаем, что…</w:t>
      </w:r>
    </w:p>
    <w:p w:rsidR="00B704CA" w:rsidRPr="00B704CA" w:rsidRDefault="00B704CA" w:rsidP="00B704CA">
      <w:pPr>
        <w:spacing w:after="0" w:line="240" w:lineRule="auto"/>
        <w:ind w:left="-567" w:firstLine="1276"/>
        <w:jc w:val="center"/>
        <w:rPr>
          <w:rFonts w:ascii="Times New Roman" w:eastAsia="Calibri" w:hAnsi="Times New Roman" w:cs="Times New Roman"/>
          <w:b/>
          <w:sz w:val="24"/>
          <w:szCs w:val="24"/>
        </w:rPr>
      </w:pPr>
      <w:r w:rsidRPr="00B704CA">
        <w:rPr>
          <w:rFonts w:ascii="Times New Roman" w:eastAsia="Calibri" w:hAnsi="Times New Roman" w:cs="Times New Roman"/>
          <w:b/>
          <w:sz w:val="24"/>
          <w:szCs w:val="24"/>
        </w:rPr>
        <w:t>2 группа</w:t>
      </w:r>
    </w:p>
    <w:p w:rsidR="00B704CA" w:rsidRPr="00B704CA" w:rsidRDefault="00B704CA" w:rsidP="00B704CA">
      <w:pPr>
        <w:spacing w:after="0" w:line="240" w:lineRule="auto"/>
        <w:ind w:left="142" w:firstLine="1276"/>
        <w:jc w:val="both"/>
        <w:rPr>
          <w:rFonts w:ascii="Times New Roman" w:eastAsia="Calibri" w:hAnsi="Times New Roman" w:cs="Times New Roman"/>
          <w:sz w:val="24"/>
          <w:szCs w:val="24"/>
        </w:rPr>
      </w:pPr>
      <w:r w:rsidRPr="00B704CA">
        <w:rPr>
          <w:rFonts w:ascii="Times New Roman" w:eastAsia="Calibri" w:hAnsi="Times New Roman" w:cs="Times New Roman"/>
          <w:sz w:val="24"/>
          <w:szCs w:val="24"/>
        </w:rPr>
        <w:t>1. Какие слова помогают нам услышать звуки  в стихотворении Ф.И.Тютчева «Неохотно и несмело…»</w:t>
      </w:r>
    </w:p>
    <w:p w:rsidR="00B704CA" w:rsidRPr="00B704CA" w:rsidRDefault="00B704CA" w:rsidP="00B704CA">
      <w:pPr>
        <w:spacing w:after="0" w:line="240" w:lineRule="auto"/>
        <w:ind w:left="142" w:firstLine="1276"/>
        <w:jc w:val="both"/>
        <w:rPr>
          <w:rFonts w:ascii="Times New Roman" w:eastAsia="Calibri" w:hAnsi="Times New Roman" w:cs="Times New Roman"/>
          <w:sz w:val="24"/>
          <w:szCs w:val="24"/>
        </w:rPr>
      </w:pPr>
      <w:r w:rsidRPr="00B704CA">
        <w:rPr>
          <w:rFonts w:ascii="Times New Roman" w:eastAsia="Calibri" w:hAnsi="Times New Roman" w:cs="Times New Roman"/>
          <w:sz w:val="24"/>
          <w:szCs w:val="24"/>
        </w:rPr>
        <w:t xml:space="preserve">2.При </w:t>
      </w:r>
      <w:proofErr w:type="gramStart"/>
      <w:r w:rsidRPr="00B704CA">
        <w:rPr>
          <w:rFonts w:ascii="Times New Roman" w:eastAsia="Calibri" w:hAnsi="Times New Roman" w:cs="Times New Roman"/>
          <w:sz w:val="24"/>
          <w:szCs w:val="24"/>
        </w:rPr>
        <w:t>помощи</w:t>
      </w:r>
      <w:proofErr w:type="gramEnd"/>
      <w:r w:rsidRPr="00B704CA">
        <w:rPr>
          <w:rFonts w:ascii="Times New Roman" w:eastAsia="Calibri" w:hAnsi="Times New Roman" w:cs="Times New Roman"/>
          <w:sz w:val="24"/>
          <w:szCs w:val="24"/>
        </w:rPr>
        <w:t xml:space="preserve"> каких изобразительно-выразительных средств автор </w:t>
      </w:r>
      <w:r w:rsidRPr="00B704CA">
        <w:rPr>
          <w:rFonts w:ascii="Times New Roman" w:hAnsi="Times New Roman" w:cs="Times New Roman"/>
          <w:sz w:val="24"/>
          <w:szCs w:val="24"/>
        </w:rPr>
        <w:t xml:space="preserve">  </w:t>
      </w:r>
      <w:r w:rsidRPr="00B704CA">
        <w:rPr>
          <w:rFonts w:ascii="Times New Roman" w:eastAsia="Calibri" w:hAnsi="Times New Roman" w:cs="Times New Roman"/>
          <w:sz w:val="24"/>
          <w:szCs w:val="24"/>
        </w:rPr>
        <w:t>изображает услышанное?</w:t>
      </w:r>
    </w:p>
    <w:p w:rsidR="00B704CA" w:rsidRPr="00B704CA" w:rsidRDefault="00B704CA" w:rsidP="00B704CA">
      <w:pPr>
        <w:spacing w:after="0" w:line="240" w:lineRule="auto"/>
        <w:ind w:left="-567" w:firstLine="1276"/>
        <w:jc w:val="both"/>
        <w:rPr>
          <w:rFonts w:ascii="Times New Roman" w:eastAsia="Calibri" w:hAnsi="Times New Roman" w:cs="Times New Roman"/>
          <w:sz w:val="24"/>
          <w:szCs w:val="24"/>
        </w:rPr>
      </w:pPr>
      <w:r w:rsidRPr="00B704CA">
        <w:rPr>
          <w:rFonts w:ascii="Times New Roman" w:eastAsia="Calibri" w:hAnsi="Times New Roman" w:cs="Times New Roman"/>
          <w:sz w:val="24"/>
          <w:szCs w:val="24"/>
        </w:rPr>
        <w:t>Литературоведческий словарь:</w:t>
      </w:r>
    </w:p>
    <w:p w:rsidR="00B704CA" w:rsidRPr="00B704CA" w:rsidRDefault="00B704CA" w:rsidP="00B704CA">
      <w:pPr>
        <w:spacing w:after="0" w:line="240" w:lineRule="auto"/>
        <w:ind w:left="-567" w:firstLine="1276"/>
        <w:jc w:val="both"/>
        <w:rPr>
          <w:rFonts w:ascii="Times New Roman" w:eastAsia="Calibri" w:hAnsi="Times New Roman" w:cs="Times New Roman"/>
          <w:sz w:val="24"/>
          <w:szCs w:val="24"/>
        </w:rPr>
      </w:pPr>
      <w:r w:rsidRPr="00B704CA">
        <w:rPr>
          <w:rFonts w:ascii="Times New Roman" w:eastAsia="Calibri" w:hAnsi="Times New Roman" w:cs="Times New Roman"/>
          <w:sz w:val="24"/>
          <w:szCs w:val="24"/>
        </w:rPr>
        <w:t>1.</w:t>
      </w:r>
      <w:r w:rsidRPr="00B704CA">
        <w:rPr>
          <w:rFonts w:ascii="Times New Roman" w:eastAsia="Calibri" w:hAnsi="Times New Roman" w:cs="Times New Roman"/>
          <w:b/>
          <w:i/>
          <w:sz w:val="24"/>
          <w:szCs w:val="24"/>
          <w:u w:val="single"/>
        </w:rPr>
        <w:t>Звукопись</w:t>
      </w:r>
      <w:r w:rsidRPr="00B704CA">
        <w:rPr>
          <w:rFonts w:ascii="Times New Roman" w:eastAsia="Calibri" w:hAnsi="Times New Roman" w:cs="Times New Roman"/>
          <w:sz w:val="24"/>
          <w:szCs w:val="24"/>
        </w:rPr>
        <w:t>-это повтор звуков</w:t>
      </w:r>
    </w:p>
    <w:p w:rsidR="00B704CA" w:rsidRPr="00B704CA" w:rsidRDefault="00B704CA" w:rsidP="00B704CA">
      <w:pPr>
        <w:spacing w:after="0" w:line="240" w:lineRule="auto"/>
        <w:ind w:left="-567" w:firstLine="1276"/>
        <w:jc w:val="both"/>
        <w:rPr>
          <w:rFonts w:ascii="Times New Roman" w:eastAsia="Calibri" w:hAnsi="Times New Roman" w:cs="Times New Roman"/>
          <w:sz w:val="24"/>
          <w:szCs w:val="24"/>
        </w:rPr>
      </w:pPr>
      <w:r w:rsidRPr="00B704CA">
        <w:rPr>
          <w:rFonts w:ascii="Times New Roman" w:eastAsia="Calibri" w:hAnsi="Times New Roman" w:cs="Times New Roman"/>
          <w:sz w:val="24"/>
          <w:szCs w:val="24"/>
        </w:rPr>
        <w:t>2</w:t>
      </w:r>
      <w:r w:rsidRPr="00B704CA">
        <w:rPr>
          <w:rFonts w:ascii="Times New Roman" w:eastAsia="Calibri" w:hAnsi="Times New Roman" w:cs="Times New Roman"/>
          <w:b/>
          <w:i/>
          <w:sz w:val="24"/>
          <w:szCs w:val="24"/>
          <w:u w:val="single"/>
        </w:rPr>
        <w:t>. Аллитерация</w:t>
      </w:r>
      <w:r w:rsidRPr="00B704CA">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Pr="00B704CA">
        <w:rPr>
          <w:rFonts w:ascii="Times New Roman" w:eastAsia="Calibri" w:hAnsi="Times New Roman" w:cs="Times New Roman"/>
          <w:sz w:val="24"/>
          <w:szCs w:val="24"/>
        </w:rPr>
        <w:t>это повтор согласных звуков</w:t>
      </w:r>
    </w:p>
    <w:p w:rsidR="00B704CA" w:rsidRPr="00B704CA" w:rsidRDefault="00B704CA" w:rsidP="00B704CA">
      <w:pPr>
        <w:spacing w:after="0" w:line="240" w:lineRule="auto"/>
        <w:ind w:left="-567" w:firstLine="1276"/>
        <w:jc w:val="both"/>
        <w:rPr>
          <w:rFonts w:ascii="Times New Roman" w:eastAsia="Calibri" w:hAnsi="Times New Roman" w:cs="Times New Roman"/>
          <w:sz w:val="24"/>
          <w:szCs w:val="24"/>
        </w:rPr>
      </w:pPr>
      <w:r w:rsidRPr="00B704CA">
        <w:rPr>
          <w:rFonts w:ascii="Times New Roman" w:eastAsia="Calibri" w:hAnsi="Times New Roman" w:cs="Times New Roman"/>
          <w:sz w:val="24"/>
          <w:szCs w:val="24"/>
        </w:rPr>
        <w:t>3.</w:t>
      </w:r>
      <w:r w:rsidRPr="00B704CA">
        <w:rPr>
          <w:rFonts w:ascii="Times New Roman" w:eastAsia="Calibri" w:hAnsi="Times New Roman" w:cs="Times New Roman"/>
          <w:b/>
          <w:i/>
          <w:sz w:val="24"/>
          <w:szCs w:val="24"/>
          <w:u w:val="single"/>
        </w:rPr>
        <w:t>Ассонанс</w:t>
      </w:r>
      <w:r w:rsidRPr="00B704CA">
        <w:rPr>
          <w:rFonts w:ascii="Times New Roman" w:eastAsia="Calibri" w:hAnsi="Times New Roman" w:cs="Times New Roman"/>
          <w:sz w:val="24"/>
          <w:szCs w:val="24"/>
        </w:rPr>
        <w:t>- это повтор гласных звуков</w:t>
      </w:r>
    </w:p>
    <w:p w:rsidR="00B704CA" w:rsidRPr="00B704CA" w:rsidRDefault="00B704CA" w:rsidP="00B704CA">
      <w:pPr>
        <w:spacing w:after="0" w:line="240" w:lineRule="auto"/>
        <w:ind w:firstLine="709"/>
        <w:jc w:val="both"/>
        <w:rPr>
          <w:rFonts w:ascii="Times New Roman" w:eastAsia="Calibri" w:hAnsi="Times New Roman" w:cs="Times New Roman"/>
          <w:sz w:val="24"/>
          <w:szCs w:val="24"/>
        </w:rPr>
      </w:pPr>
      <w:r w:rsidRPr="00B704CA">
        <w:rPr>
          <w:rFonts w:ascii="Times New Roman" w:eastAsia="Calibri" w:hAnsi="Times New Roman" w:cs="Times New Roman"/>
          <w:sz w:val="24"/>
          <w:szCs w:val="24"/>
        </w:rPr>
        <w:t>3. Как вы думаете, зачем Тютчев изобразил переход от одного явления природы к другому»</w:t>
      </w:r>
      <w:proofErr w:type="gramStart"/>
      <w:r w:rsidRPr="00B704CA">
        <w:rPr>
          <w:rFonts w:ascii="Times New Roman" w:eastAsia="Calibri" w:hAnsi="Times New Roman" w:cs="Times New Roman"/>
          <w:sz w:val="24"/>
          <w:szCs w:val="24"/>
        </w:rPr>
        <w:t>.</w:t>
      </w:r>
      <w:proofErr w:type="gramEnd"/>
      <w:r w:rsidRPr="00B704CA">
        <w:rPr>
          <w:rFonts w:ascii="Times New Roman" w:eastAsia="Calibri" w:hAnsi="Times New Roman" w:cs="Times New Roman"/>
          <w:sz w:val="24"/>
          <w:szCs w:val="24"/>
        </w:rPr>
        <w:t xml:space="preserve"> (</w:t>
      </w:r>
      <w:proofErr w:type="gramStart"/>
      <w:r w:rsidRPr="00B704CA">
        <w:rPr>
          <w:rFonts w:ascii="Times New Roman" w:eastAsia="Calibri" w:hAnsi="Times New Roman" w:cs="Times New Roman"/>
          <w:sz w:val="24"/>
          <w:szCs w:val="24"/>
        </w:rPr>
        <w:t>о</w:t>
      </w:r>
      <w:proofErr w:type="gramEnd"/>
      <w:r w:rsidRPr="00B704CA">
        <w:rPr>
          <w:rFonts w:ascii="Times New Roman" w:eastAsia="Calibri" w:hAnsi="Times New Roman" w:cs="Times New Roman"/>
          <w:sz w:val="24"/>
          <w:szCs w:val="24"/>
        </w:rPr>
        <w:t>твет аргументируйте примерами из текста)  Мы считаем, что…</w:t>
      </w:r>
    </w:p>
    <w:p w:rsidR="00B704CA" w:rsidRPr="00B704CA" w:rsidRDefault="00B704CA" w:rsidP="00B704CA">
      <w:pPr>
        <w:spacing w:after="0" w:line="240" w:lineRule="auto"/>
        <w:ind w:left="-567" w:firstLine="567"/>
        <w:jc w:val="center"/>
        <w:rPr>
          <w:rFonts w:ascii="Times New Roman" w:eastAsia="Calibri" w:hAnsi="Times New Roman" w:cs="Times New Roman"/>
          <w:b/>
          <w:sz w:val="24"/>
          <w:szCs w:val="24"/>
        </w:rPr>
      </w:pPr>
      <w:r w:rsidRPr="00B704CA">
        <w:rPr>
          <w:rFonts w:ascii="Times New Roman" w:eastAsia="Calibri" w:hAnsi="Times New Roman" w:cs="Times New Roman"/>
          <w:b/>
          <w:sz w:val="24"/>
          <w:szCs w:val="24"/>
        </w:rPr>
        <w:t>3 группа</w:t>
      </w:r>
    </w:p>
    <w:p w:rsidR="00B704CA" w:rsidRPr="00B704CA" w:rsidRDefault="00B704CA" w:rsidP="00B704CA">
      <w:pPr>
        <w:spacing w:after="0" w:line="240" w:lineRule="auto"/>
        <w:jc w:val="both"/>
        <w:rPr>
          <w:rFonts w:ascii="Times New Roman" w:eastAsia="Calibri" w:hAnsi="Times New Roman" w:cs="Times New Roman"/>
          <w:sz w:val="24"/>
          <w:szCs w:val="24"/>
        </w:rPr>
      </w:pPr>
      <w:r w:rsidRPr="00B704CA">
        <w:rPr>
          <w:rFonts w:ascii="Times New Roman" w:eastAsia="Calibri" w:hAnsi="Times New Roman" w:cs="Times New Roman"/>
          <w:sz w:val="24"/>
          <w:szCs w:val="24"/>
        </w:rPr>
        <w:t xml:space="preserve">1. Какие слова помогают нам  почувствовать ощущения героя  в </w:t>
      </w:r>
      <w:r w:rsidRPr="00B704CA">
        <w:rPr>
          <w:rFonts w:ascii="Times New Roman" w:hAnsi="Times New Roman" w:cs="Times New Roman"/>
          <w:sz w:val="24"/>
          <w:szCs w:val="24"/>
        </w:rPr>
        <w:t xml:space="preserve">  </w:t>
      </w:r>
      <w:r w:rsidRPr="00B704CA">
        <w:rPr>
          <w:rFonts w:ascii="Times New Roman" w:eastAsia="Calibri" w:hAnsi="Times New Roman" w:cs="Times New Roman"/>
          <w:sz w:val="24"/>
          <w:szCs w:val="24"/>
        </w:rPr>
        <w:t>стихотворении Ф.И.Тютчева «Неохотно и несмело…»</w:t>
      </w:r>
    </w:p>
    <w:p w:rsidR="00B704CA" w:rsidRPr="00B704CA" w:rsidRDefault="00B704CA" w:rsidP="00B704CA">
      <w:pPr>
        <w:spacing w:after="0" w:line="240" w:lineRule="auto"/>
        <w:jc w:val="both"/>
        <w:rPr>
          <w:rFonts w:ascii="Times New Roman" w:eastAsia="Calibri" w:hAnsi="Times New Roman" w:cs="Times New Roman"/>
          <w:sz w:val="24"/>
          <w:szCs w:val="24"/>
        </w:rPr>
      </w:pPr>
      <w:r w:rsidRPr="00B704CA">
        <w:rPr>
          <w:rFonts w:ascii="Times New Roman" w:eastAsia="Calibri" w:hAnsi="Times New Roman" w:cs="Times New Roman"/>
          <w:sz w:val="24"/>
          <w:szCs w:val="24"/>
        </w:rPr>
        <w:t xml:space="preserve">2.При </w:t>
      </w:r>
      <w:proofErr w:type="gramStart"/>
      <w:r w:rsidRPr="00B704CA">
        <w:rPr>
          <w:rFonts w:ascii="Times New Roman" w:eastAsia="Calibri" w:hAnsi="Times New Roman" w:cs="Times New Roman"/>
          <w:sz w:val="24"/>
          <w:szCs w:val="24"/>
        </w:rPr>
        <w:t>помощи</w:t>
      </w:r>
      <w:proofErr w:type="gramEnd"/>
      <w:r w:rsidRPr="00B704CA">
        <w:rPr>
          <w:rFonts w:ascii="Times New Roman" w:eastAsia="Calibri" w:hAnsi="Times New Roman" w:cs="Times New Roman"/>
          <w:sz w:val="24"/>
          <w:szCs w:val="24"/>
        </w:rPr>
        <w:t xml:space="preserve"> каких изобразительно-выразительных средств автор это делает?</w:t>
      </w:r>
    </w:p>
    <w:p w:rsidR="00B704CA" w:rsidRPr="00B704CA" w:rsidRDefault="00B704CA" w:rsidP="00B704CA">
      <w:pPr>
        <w:spacing w:after="0" w:line="240" w:lineRule="auto"/>
        <w:jc w:val="both"/>
        <w:rPr>
          <w:rFonts w:ascii="Times New Roman" w:eastAsia="Calibri" w:hAnsi="Times New Roman" w:cs="Times New Roman"/>
          <w:sz w:val="24"/>
          <w:szCs w:val="24"/>
        </w:rPr>
      </w:pPr>
      <w:r w:rsidRPr="00B704CA">
        <w:rPr>
          <w:rFonts w:ascii="Times New Roman" w:eastAsia="Calibri" w:hAnsi="Times New Roman" w:cs="Times New Roman"/>
          <w:sz w:val="24"/>
          <w:szCs w:val="24"/>
        </w:rPr>
        <w:t xml:space="preserve">3. Как и почему меняется настроение лирического героя? (ответ аргументируйте примерами из </w:t>
      </w:r>
      <w:proofErr w:type="gramStart"/>
      <w:r w:rsidRPr="00B704CA">
        <w:rPr>
          <w:rFonts w:ascii="Times New Roman" w:eastAsia="Calibri" w:hAnsi="Times New Roman" w:cs="Times New Roman"/>
          <w:sz w:val="24"/>
          <w:szCs w:val="24"/>
        </w:rPr>
        <w:t xml:space="preserve">текста) </w:t>
      </w:r>
      <w:proofErr w:type="gramEnd"/>
      <w:r w:rsidRPr="00B704CA">
        <w:rPr>
          <w:rFonts w:ascii="Times New Roman" w:eastAsia="Calibri" w:hAnsi="Times New Roman" w:cs="Times New Roman"/>
          <w:sz w:val="24"/>
          <w:szCs w:val="24"/>
        </w:rPr>
        <w:t xml:space="preserve"> Мы считаем, что…</w:t>
      </w:r>
    </w:p>
    <w:p w:rsidR="00B704CA" w:rsidRPr="00B704CA" w:rsidRDefault="00B704CA" w:rsidP="00B704CA">
      <w:pPr>
        <w:spacing w:after="0" w:line="240" w:lineRule="auto"/>
        <w:ind w:left="993" w:hanging="993"/>
        <w:jc w:val="both"/>
        <w:rPr>
          <w:rFonts w:ascii="Times New Roman" w:eastAsia="Calibri" w:hAnsi="Times New Roman" w:cs="Times New Roman"/>
          <w:b/>
          <w:sz w:val="24"/>
          <w:szCs w:val="24"/>
          <w:u w:val="single"/>
        </w:rPr>
      </w:pPr>
      <w:r w:rsidRPr="00B704CA">
        <w:rPr>
          <w:rFonts w:ascii="Times New Roman" w:eastAsia="Calibri" w:hAnsi="Times New Roman" w:cs="Times New Roman"/>
          <w:b/>
          <w:sz w:val="24"/>
          <w:szCs w:val="24"/>
          <w:u w:val="single"/>
        </w:rPr>
        <w:t>5. Выступления групп</w:t>
      </w:r>
    </w:p>
    <w:p w:rsidR="00B704CA" w:rsidRPr="00B704CA" w:rsidRDefault="00B704CA" w:rsidP="00B704CA">
      <w:pPr>
        <w:spacing w:after="0" w:line="240" w:lineRule="auto"/>
        <w:ind w:hanging="567"/>
        <w:jc w:val="both"/>
        <w:rPr>
          <w:rFonts w:ascii="Times New Roman" w:eastAsia="Calibri" w:hAnsi="Times New Roman" w:cs="Times New Roman"/>
          <w:sz w:val="24"/>
          <w:szCs w:val="24"/>
        </w:rPr>
      </w:pPr>
      <w:r>
        <w:rPr>
          <w:rFonts w:ascii="Times New Roman" w:hAnsi="Times New Roman" w:cs="Times New Roman"/>
          <w:sz w:val="24"/>
          <w:szCs w:val="24"/>
        </w:rPr>
        <w:t xml:space="preserve">          </w:t>
      </w:r>
      <w:r w:rsidRPr="00B704CA">
        <w:rPr>
          <w:rFonts w:ascii="Times New Roman" w:eastAsia="Calibri" w:hAnsi="Times New Roman" w:cs="Times New Roman"/>
          <w:sz w:val="24"/>
          <w:szCs w:val="24"/>
        </w:rPr>
        <w:t xml:space="preserve">Группы обрабатывают информацию и поочерёдно представляют свои «открытия». По ходу выступлений групп учитель заполняет таблицу на доске, а учащиеся в </w:t>
      </w:r>
      <w:r w:rsidRPr="00B704CA">
        <w:rPr>
          <w:rFonts w:ascii="Times New Roman" w:eastAsia="Calibri" w:hAnsi="Times New Roman" w:cs="Times New Roman"/>
          <w:b/>
          <w:sz w:val="24"/>
          <w:szCs w:val="24"/>
        </w:rPr>
        <w:t>своих рабочих листах</w:t>
      </w:r>
      <w:r w:rsidRPr="00B704CA">
        <w:rPr>
          <w:rFonts w:ascii="Times New Roman" w:eastAsia="Calibri" w:hAnsi="Times New Roman" w:cs="Times New Roman"/>
          <w:sz w:val="24"/>
          <w:szCs w:val="24"/>
        </w:rPr>
        <w:t>. Накапливаем материал для творческой работы.</w:t>
      </w:r>
    </w:p>
    <w:p w:rsidR="00B704CA" w:rsidRPr="00B704CA" w:rsidRDefault="00B704CA" w:rsidP="00B704CA">
      <w:pPr>
        <w:spacing w:after="0" w:line="240" w:lineRule="auto"/>
        <w:ind w:hanging="851"/>
        <w:jc w:val="both"/>
        <w:rPr>
          <w:rFonts w:ascii="Times New Roman" w:hAnsi="Times New Roman" w:cs="Times New Roman"/>
          <w:sz w:val="24"/>
          <w:szCs w:val="24"/>
        </w:rPr>
      </w:pPr>
      <w:r w:rsidRPr="00B704CA">
        <w:rPr>
          <w:rFonts w:ascii="Times New Roman" w:hAnsi="Times New Roman" w:cs="Times New Roman"/>
          <w:b/>
          <w:sz w:val="24"/>
          <w:szCs w:val="24"/>
        </w:rPr>
        <w:t xml:space="preserve">              В</w:t>
      </w:r>
      <w:r w:rsidRPr="00B704CA">
        <w:rPr>
          <w:rFonts w:ascii="Times New Roman" w:eastAsia="Calibri" w:hAnsi="Times New Roman" w:cs="Times New Roman"/>
          <w:b/>
          <w:sz w:val="24"/>
          <w:szCs w:val="24"/>
        </w:rPr>
        <w:t>ывод</w:t>
      </w:r>
      <w:r w:rsidRPr="00B704CA">
        <w:rPr>
          <w:rFonts w:ascii="Times New Roman" w:hAnsi="Times New Roman" w:cs="Times New Roman"/>
          <w:sz w:val="24"/>
          <w:szCs w:val="24"/>
        </w:rPr>
        <w:t>:  Н</w:t>
      </w:r>
      <w:r w:rsidRPr="00B704CA">
        <w:rPr>
          <w:rFonts w:ascii="Times New Roman" w:eastAsia="Calibri" w:hAnsi="Times New Roman" w:cs="Times New Roman"/>
          <w:sz w:val="24"/>
          <w:szCs w:val="24"/>
        </w:rPr>
        <w:t>астроение у лирического героя сначала грустное, но потом по мере завершения грозы становится хорошим, даже «солнечным», так как после грозы природа предстаёт обновлённой.  Так же, как и вся земля «потонула в сиянье», лирический герой тоже «в сиянье» от радости, что пришла весна и что победа её очевидна, так как она снова обретёт гармонию. А в жизни человека не всегда происходит обновление, но он черпает силы в матери – природе, обновляющейся каждой весною.</w:t>
      </w:r>
      <w:r w:rsidRPr="00B704CA">
        <w:rPr>
          <w:rFonts w:ascii="Times New Roman" w:hAnsi="Times New Roman" w:cs="Times New Roman"/>
          <w:sz w:val="24"/>
          <w:szCs w:val="24"/>
        </w:rPr>
        <w:t xml:space="preserve"> Таким образом, гроза в стихотворении Ф.И. Тютчева очищающая, несущая благо, добро.</w:t>
      </w:r>
    </w:p>
    <w:p w:rsidR="00B704CA" w:rsidRPr="00B704CA" w:rsidRDefault="00B704CA" w:rsidP="00B704CA">
      <w:pPr>
        <w:spacing w:after="0" w:line="240" w:lineRule="auto"/>
        <w:jc w:val="both"/>
        <w:rPr>
          <w:rFonts w:ascii="Times New Roman" w:hAnsi="Times New Roman" w:cs="Times New Roman"/>
          <w:sz w:val="24"/>
          <w:szCs w:val="24"/>
        </w:rPr>
      </w:pPr>
      <w:r w:rsidRPr="00B704CA">
        <w:rPr>
          <w:rFonts w:ascii="Times New Roman" w:hAnsi="Times New Roman" w:cs="Times New Roman"/>
          <w:sz w:val="24"/>
          <w:szCs w:val="24"/>
        </w:rPr>
        <w:t xml:space="preserve">          Учащиеся систематически включаются в процесс поиска доказательного решения новых для них проблем. Благодаря этому они могут переносить уже приобретённый жизненный опыт, учатся самостоятельно добывать знания, аргументировано доказывать свою точку зрения. Со временем развивается способность решать более сложные задачи. В этом видится социальное значение проблемного обучения.</w:t>
      </w:r>
    </w:p>
    <w:p w:rsidR="00B704CA" w:rsidRPr="00B704CA" w:rsidRDefault="00B704CA" w:rsidP="00B704CA">
      <w:pPr>
        <w:spacing w:after="0" w:line="240" w:lineRule="auto"/>
        <w:jc w:val="both"/>
        <w:rPr>
          <w:rFonts w:ascii="Times New Roman" w:hAnsi="Times New Roman" w:cs="Times New Roman"/>
          <w:sz w:val="24"/>
          <w:szCs w:val="24"/>
        </w:rPr>
      </w:pPr>
      <w:r w:rsidRPr="00B704CA">
        <w:rPr>
          <w:rFonts w:ascii="Times New Roman" w:hAnsi="Times New Roman" w:cs="Times New Roman"/>
          <w:sz w:val="24"/>
          <w:szCs w:val="24"/>
        </w:rPr>
        <w:t xml:space="preserve">         Часто над проблемой ребята работают группой.  </w:t>
      </w:r>
      <w:r w:rsidRPr="00B704CA">
        <w:rPr>
          <w:rFonts w:ascii="Times New Roman" w:eastAsia="Calibri" w:hAnsi="Times New Roman" w:cs="Times New Roman"/>
          <w:sz w:val="24"/>
          <w:szCs w:val="24"/>
        </w:rPr>
        <w:t>При групповой работе формируется опыт личной ответственности за результат деятельности.</w:t>
      </w:r>
    </w:p>
    <w:p w:rsidR="00B704CA" w:rsidRPr="00B704CA" w:rsidRDefault="00B704CA" w:rsidP="00B704CA">
      <w:pPr>
        <w:spacing w:after="0" w:line="240" w:lineRule="auto"/>
        <w:jc w:val="both"/>
        <w:rPr>
          <w:rFonts w:ascii="Times New Roman" w:hAnsi="Times New Roman" w:cs="Times New Roman"/>
          <w:sz w:val="24"/>
          <w:szCs w:val="24"/>
        </w:rPr>
      </w:pPr>
      <w:r w:rsidRPr="00B704CA">
        <w:rPr>
          <w:rFonts w:ascii="Times New Roman" w:hAnsi="Times New Roman" w:cs="Times New Roman"/>
          <w:sz w:val="24"/>
          <w:szCs w:val="24"/>
        </w:rPr>
        <w:lastRenderedPageBreak/>
        <w:t xml:space="preserve">Именно путём выполнения общего дела происходит естественная социализация школьников, каждый участник </w:t>
      </w:r>
      <w:r w:rsidRPr="00B704CA">
        <w:rPr>
          <w:rFonts w:ascii="Times New Roman" w:hAnsi="Times New Roman" w:cs="Times New Roman"/>
          <w:color w:val="FF0000"/>
          <w:sz w:val="24"/>
          <w:szCs w:val="24"/>
        </w:rPr>
        <w:t xml:space="preserve"> </w:t>
      </w:r>
      <w:r w:rsidRPr="00B704CA">
        <w:rPr>
          <w:rFonts w:ascii="Times New Roman" w:hAnsi="Times New Roman" w:cs="Times New Roman"/>
          <w:sz w:val="24"/>
          <w:szCs w:val="24"/>
        </w:rPr>
        <w:t>выполняет определённую роль, эта деятельность позволяет добиться продуктивного общения, вырабатывает такое важное качество, как толерантность.  При совместной работе у учащихся формируется ответственность за общее дело, они осуществляют сотрудничество в коллективе.</w:t>
      </w:r>
    </w:p>
    <w:p w:rsidR="00B704CA" w:rsidRPr="00B704CA" w:rsidRDefault="00B704CA" w:rsidP="00B704CA">
      <w:pPr>
        <w:spacing w:after="0" w:line="240" w:lineRule="auto"/>
        <w:jc w:val="both"/>
        <w:rPr>
          <w:rFonts w:ascii="Times New Roman" w:eastAsia="Calibri" w:hAnsi="Times New Roman" w:cs="Times New Roman"/>
          <w:sz w:val="24"/>
          <w:szCs w:val="24"/>
        </w:rPr>
      </w:pPr>
      <w:r w:rsidRPr="00B704CA">
        <w:rPr>
          <w:rFonts w:ascii="Times New Roman" w:eastAsia="Calibri" w:hAnsi="Times New Roman" w:cs="Times New Roman"/>
          <w:sz w:val="24"/>
          <w:szCs w:val="24"/>
        </w:rPr>
        <w:t xml:space="preserve">        Во время работы в коллективе обучение и воспитание становятся единым целым. Учащиеся решают кроме предметных задач ещё и </w:t>
      </w:r>
      <w:proofErr w:type="spellStart"/>
      <w:r w:rsidRPr="00B704CA">
        <w:rPr>
          <w:rFonts w:ascii="Times New Roman" w:eastAsia="Calibri" w:hAnsi="Times New Roman" w:cs="Times New Roman"/>
          <w:sz w:val="24"/>
          <w:szCs w:val="24"/>
        </w:rPr>
        <w:t>надпредметные</w:t>
      </w:r>
      <w:proofErr w:type="spellEnd"/>
      <w:r w:rsidRPr="00B704CA">
        <w:rPr>
          <w:rFonts w:ascii="Times New Roman" w:eastAsia="Calibri" w:hAnsi="Times New Roman" w:cs="Times New Roman"/>
          <w:sz w:val="24"/>
          <w:szCs w:val="24"/>
        </w:rPr>
        <w:t xml:space="preserve"> – выбор методов работы, определение функций каждого участника и умение применять эти знания в практической деятельности.</w:t>
      </w:r>
    </w:p>
    <w:p w:rsidR="00B704CA" w:rsidRPr="00B84D8F" w:rsidRDefault="00B704CA" w:rsidP="00B704CA">
      <w:pPr>
        <w:pStyle w:val="a4"/>
        <w:spacing w:after="0" w:line="240" w:lineRule="auto"/>
        <w:ind w:left="0" w:firstLine="567"/>
        <w:jc w:val="both"/>
        <w:rPr>
          <w:rFonts w:ascii="Times New Roman" w:hAnsi="Times New Roman"/>
          <w:b/>
          <w:sz w:val="24"/>
          <w:szCs w:val="24"/>
        </w:rPr>
      </w:pPr>
      <w:r w:rsidRPr="00B84D8F">
        <w:rPr>
          <w:rFonts w:ascii="Times New Roman" w:hAnsi="Times New Roman"/>
          <w:b/>
          <w:sz w:val="24"/>
          <w:szCs w:val="24"/>
        </w:rPr>
        <w:t xml:space="preserve">   Список литературы:</w:t>
      </w:r>
    </w:p>
    <w:p w:rsidR="00B704CA" w:rsidRPr="000462B0" w:rsidRDefault="00B704CA" w:rsidP="000462B0">
      <w:pPr>
        <w:numPr>
          <w:ilvl w:val="0"/>
          <w:numId w:val="1"/>
        </w:numPr>
        <w:shd w:val="clear" w:color="auto" w:fill="FFFFFF"/>
        <w:spacing w:after="0" w:line="240" w:lineRule="auto"/>
        <w:rPr>
          <w:rFonts w:ascii="Times New Roman" w:hAnsi="Times New Roman" w:cs="Times New Roman"/>
          <w:sz w:val="24"/>
          <w:szCs w:val="24"/>
        </w:rPr>
      </w:pPr>
      <w:proofErr w:type="spellStart"/>
      <w:r w:rsidRPr="000462B0">
        <w:rPr>
          <w:rFonts w:ascii="Times New Roman" w:hAnsi="Times New Roman" w:cs="Times New Roman"/>
          <w:sz w:val="24"/>
          <w:szCs w:val="24"/>
        </w:rPr>
        <w:t>Жуйкова</w:t>
      </w:r>
      <w:proofErr w:type="spellEnd"/>
      <w:r w:rsidRPr="000462B0">
        <w:rPr>
          <w:rFonts w:ascii="Times New Roman" w:hAnsi="Times New Roman" w:cs="Times New Roman"/>
          <w:sz w:val="24"/>
          <w:szCs w:val="24"/>
        </w:rPr>
        <w:t xml:space="preserve"> Н. В. </w:t>
      </w:r>
      <w:r w:rsidRPr="000462B0">
        <w:rPr>
          <w:rStyle w:val="redtext"/>
          <w:rFonts w:ascii="Times New Roman" w:hAnsi="Times New Roman" w:cs="Times New Roman"/>
          <w:sz w:val="24"/>
          <w:szCs w:val="24"/>
        </w:rPr>
        <w:t>Проблемно</w:t>
      </w:r>
      <w:r w:rsidRPr="000462B0">
        <w:rPr>
          <w:rFonts w:ascii="Times New Roman" w:hAnsi="Times New Roman" w:cs="Times New Roman"/>
          <w:sz w:val="24"/>
          <w:szCs w:val="24"/>
        </w:rPr>
        <w:t xml:space="preserve">-диалогическое </w:t>
      </w:r>
      <w:r w:rsidRPr="000462B0">
        <w:rPr>
          <w:rStyle w:val="redtext"/>
          <w:rFonts w:ascii="Times New Roman" w:hAnsi="Times New Roman" w:cs="Times New Roman"/>
          <w:sz w:val="24"/>
          <w:szCs w:val="24"/>
        </w:rPr>
        <w:t>обучение</w:t>
      </w:r>
      <w:r w:rsidRPr="000462B0">
        <w:rPr>
          <w:rFonts w:ascii="Times New Roman" w:hAnsi="Times New Roman" w:cs="Times New Roman"/>
          <w:sz w:val="24"/>
          <w:szCs w:val="24"/>
        </w:rPr>
        <w:t xml:space="preserve"> на уроках литературы в 7-8 классах // Начальная школа плюс до и после. - 2010. - N 6. - С. 48-51.</w:t>
      </w:r>
    </w:p>
    <w:p w:rsidR="00B704CA" w:rsidRPr="000462B0" w:rsidRDefault="00B704CA" w:rsidP="000462B0">
      <w:pPr>
        <w:numPr>
          <w:ilvl w:val="0"/>
          <w:numId w:val="1"/>
        </w:numPr>
        <w:shd w:val="clear" w:color="auto" w:fill="FFFFFF"/>
        <w:spacing w:after="0" w:line="240" w:lineRule="auto"/>
        <w:rPr>
          <w:rFonts w:ascii="Times New Roman" w:hAnsi="Times New Roman" w:cs="Times New Roman"/>
          <w:sz w:val="24"/>
          <w:szCs w:val="24"/>
        </w:rPr>
      </w:pPr>
      <w:r w:rsidRPr="000462B0">
        <w:rPr>
          <w:rFonts w:ascii="Times New Roman" w:hAnsi="Times New Roman" w:cs="Times New Roman"/>
          <w:sz w:val="24"/>
          <w:szCs w:val="24"/>
        </w:rPr>
        <w:t xml:space="preserve">Иванов Д.А. Компетентности и </w:t>
      </w:r>
      <w:proofErr w:type="spellStart"/>
      <w:r w:rsidRPr="000462B0">
        <w:rPr>
          <w:rFonts w:ascii="Times New Roman" w:hAnsi="Times New Roman" w:cs="Times New Roman"/>
          <w:sz w:val="24"/>
          <w:szCs w:val="24"/>
        </w:rPr>
        <w:t>компетентностный</w:t>
      </w:r>
      <w:proofErr w:type="spellEnd"/>
      <w:r w:rsidRPr="000462B0">
        <w:rPr>
          <w:rFonts w:ascii="Times New Roman" w:hAnsi="Times New Roman" w:cs="Times New Roman"/>
          <w:sz w:val="24"/>
          <w:szCs w:val="24"/>
        </w:rPr>
        <w:t xml:space="preserve"> подход в современном образовании - М.:НОУ Центр «Педагогический поиск». Научно-практический журнал для администрации школ. Управление современной школой. Завуч. 2008, №1.- 144с.</w:t>
      </w:r>
    </w:p>
    <w:p w:rsidR="00B704CA" w:rsidRPr="000462B0" w:rsidRDefault="00B704CA" w:rsidP="000462B0">
      <w:pPr>
        <w:numPr>
          <w:ilvl w:val="0"/>
          <w:numId w:val="1"/>
        </w:numPr>
        <w:shd w:val="clear" w:color="auto" w:fill="FFFFFF"/>
        <w:spacing w:after="0" w:line="240" w:lineRule="auto"/>
        <w:rPr>
          <w:rFonts w:ascii="Times New Roman" w:hAnsi="Times New Roman" w:cs="Times New Roman"/>
          <w:sz w:val="24"/>
          <w:szCs w:val="24"/>
        </w:rPr>
      </w:pPr>
      <w:proofErr w:type="spellStart"/>
      <w:r w:rsidRPr="000462B0">
        <w:rPr>
          <w:rFonts w:ascii="Times New Roman" w:hAnsi="Times New Roman" w:cs="Times New Roman"/>
          <w:sz w:val="24"/>
          <w:szCs w:val="24"/>
        </w:rPr>
        <w:t>Идиатулин</w:t>
      </w:r>
      <w:proofErr w:type="spellEnd"/>
      <w:r w:rsidRPr="000462B0">
        <w:rPr>
          <w:rFonts w:ascii="Times New Roman" w:hAnsi="Times New Roman" w:cs="Times New Roman"/>
          <w:sz w:val="24"/>
          <w:szCs w:val="24"/>
        </w:rPr>
        <w:t xml:space="preserve"> В. С. Принцип </w:t>
      </w:r>
      <w:proofErr w:type="spellStart"/>
      <w:r w:rsidRPr="000462B0">
        <w:rPr>
          <w:rStyle w:val="redtext"/>
          <w:rFonts w:ascii="Times New Roman" w:hAnsi="Times New Roman" w:cs="Times New Roman"/>
          <w:sz w:val="24"/>
          <w:szCs w:val="24"/>
        </w:rPr>
        <w:t>проблемности</w:t>
      </w:r>
      <w:proofErr w:type="spellEnd"/>
      <w:r w:rsidRPr="000462B0">
        <w:rPr>
          <w:rFonts w:ascii="Times New Roman" w:hAnsi="Times New Roman" w:cs="Times New Roman"/>
          <w:sz w:val="24"/>
          <w:szCs w:val="24"/>
        </w:rPr>
        <w:t xml:space="preserve"> в </w:t>
      </w:r>
      <w:r w:rsidRPr="000462B0">
        <w:rPr>
          <w:rStyle w:val="redtext"/>
          <w:rFonts w:ascii="Times New Roman" w:hAnsi="Times New Roman" w:cs="Times New Roman"/>
          <w:sz w:val="24"/>
          <w:szCs w:val="24"/>
        </w:rPr>
        <w:t>обучении</w:t>
      </w:r>
      <w:r w:rsidRPr="000462B0">
        <w:rPr>
          <w:rFonts w:ascii="Times New Roman" w:hAnsi="Times New Roman" w:cs="Times New Roman"/>
          <w:sz w:val="24"/>
          <w:szCs w:val="24"/>
        </w:rPr>
        <w:t xml:space="preserve"> // Школьные технологии. - 2010. - N 4. - С. 29-42.</w:t>
      </w:r>
    </w:p>
    <w:p w:rsidR="000462B0" w:rsidRPr="000462B0" w:rsidRDefault="000462B0" w:rsidP="000462B0">
      <w:pPr>
        <w:numPr>
          <w:ilvl w:val="0"/>
          <w:numId w:val="1"/>
        </w:numPr>
        <w:spacing w:after="0" w:line="240" w:lineRule="auto"/>
        <w:rPr>
          <w:rFonts w:ascii="Times New Roman" w:hAnsi="Times New Roman" w:cs="Times New Roman"/>
          <w:sz w:val="24"/>
          <w:szCs w:val="24"/>
        </w:rPr>
      </w:pPr>
      <w:r w:rsidRPr="000462B0">
        <w:rPr>
          <w:rFonts w:ascii="Times New Roman" w:hAnsi="Times New Roman" w:cs="Times New Roman"/>
          <w:iCs/>
          <w:sz w:val="24"/>
          <w:szCs w:val="24"/>
        </w:rPr>
        <w:t xml:space="preserve">Каратаева Н. Г. </w:t>
      </w:r>
      <w:r w:rsidRPr="000462B0">
        <w:rPr>
          <w:rFonts w:ascii="Times New Roman" w:hAnsi="Times New Roman" w:cs="Times New Roman"/>
          <w:bCs/>
          <w:sz w:val="24"/>
          <w:szCs w:val="24"/>
        </w:rPr>
        <w:t>Аспекты поискового подхода при решении нестандартных задач в концепции проблемного обучения // На</w:t>
      </w:r>
      <w:r w:rsidRPr="000462B0">
        <w:rPr>
          <w:rFonts w:ascii="Times New Roman" w:hAnsi="Times New Roman" w:cs="Times New Roman"/>
          <w:sz w:val="24"/>
          <w:szCs w:val="24"/>
        </w:rPr>
        <w:t>учные проблемы гуманитарных исследований. - 2009. - № 12. - С. 58-67.</w:t>
      </w:r>
    </w:p>
    <w:p w:rsidR="000462B0" w:rsidRPr="000462B0" w:rsidRDefault="000462B0" w:rsidP="000462B0">
      <w:pPr>
        <w:numPr>
          <w:ilvl w:val="0"/>
          <w:numId w:val="1"/>
        </w:numPr>
        <w:shd w:val="clear" w:color="auto" w:fill="FFFFFF"/>
        <w:spacing w:after="0" w:line="240" w:lineRule="auto"/>
        <w:rPr>
          <w:rFonts w:ascii="Times New Roman" w:hAnsi="Times New Roman" w:cs="Times New Roman"/>
          <w:sz w:val="24"/>
          <w:szCs w:val="24"/>
        </w:rPr>
      </w:pPr>
      <w:proofErr w:type="spellStart"/>
      <w:r w:rsidRPr="000462B0">
        <w:rPr>
          <w:rFonts w:ascii="Times New Roman" w:hAnsi="Times New Roman" w:cs="Times New Roman"/>
          <w:sz w:val="24"/>
          <w:szCs w:val="24"/>
        </w:rPr>
        <w:t>Кретова</w:t>
      </w:r>
      <w:proofErr w:type="spellEnd"/>
      <w:r w:rsidRPr="000462B0">
        <w:rPr>
          <w:rFonts w:ascii="Times New Roman" w:hAnsi="Times New Roman" w:cs="Times New Roman"/>
          <w:sz w:val="24"/>
          <w:szCs w:val="24"/>
        </w:rPr>
        <w:t xml:space="preserve"> Д. А. Исследовательские методы </w:t>
      </w:r>
      <w:r w:rsidRPr="000462B0">
        <w:rPr>
          <w:rStyle w:val="redtext"/>
          <w:rFonts w:ascii="Times New Roman" w:hAnsi="Times New Roman" w:cs="Times New Roman"/>
          <w:sz w:val="24"/>
          <w:szCs w:val="24"/>
        </w:rPr>
        <w:t>обучения</w:t>
      </w:r>
      <w:r w:rsidRPr="000462B0">
        <w:rPr>
          <w:rFonts w:ascii="Times New Roman" w:hAnsi="Times New Roman" w:cs="Times New Roman"/>
          <w:sz w:val="24"/>
          <w:szCs w:val="24"/>
        </w:rPr>
        <w:t xml:space="preserve"> // Специалист. - 2010. - N 6. - С. 35-37.</w:t>
      </w:r>
    </w:p>
    <w:p w:rsidR="000462B0" w:rsidRPr="000462B0" w:rsidRDefault="000462B0" w:rsidP="000462B0">
      <w:pPr>
        <w:numPr>
          <w:ilvl w:val="0"/>
          <w:numId w:val="1"/>
        </w:numPr>
        <w:shd w:val="clear" w:color="auto" w:fill="FFFFFF"/>
        <w:spacing w:after="0" w:line="240" w:lineRule="auto"/>
        <w:rPr>
          <w:rFonts w:ascii="Times New Roman" w:hAnsi="Times New Roman" w:cs="Times New Roman"/>
          <w:sz w:val="24"/>
          <w:szCs w:val="24"/>
        </w:rPr>
      </w:pPr>
      <w:proofErr w:type="gramStart"/>
      <w:r w:rsidRPr="000462B0">
        <w:rPr>
          <w:rFonts w:ascii="Times New Roman" w:hAnsi="Times New Roman" w:cs="Times New Roman"/>
          <w:sz w:val="24"/>
          <w:szCs w:val="24"/>
        </w:rPr>
        <w:t>Мамаева</w:t>
      </w:r>
      <w:proofErr w:type="gramEnd"/>
      <w:r w:rsidRPr="000462B0">
        <w:rPr>
          <w:rFonts w:ascii="Times New Roman" w:hAnsi="Times New Roman" w:cs="Times New Roman"/>
          <w:sz w:val="24"/>
          <w:szCs w:val="24"/>
        </w:rPr>
        <w:t xml:space="preserve"> О. Р. </w:t>
      </w:r>
      <w:r w:rsidRPr="000462B0">
        <w:rPr>
          <w:rStyle w:val="redtext"/>
          <w:rFonts w:ascii="Times New Roman" w:hAnsi="Times New Roman" w:cs="Times New Roman"/>
          <w:sz w:val="24"/>
          <w:szCs w:val="24"/>
        </w:rPr>
        <w:t>Проблемный</w:t>
      </w:r>
      <w:r w:rsidRPr="000462B0">
        <w:rPr>
          <w:rFonts w:ascii="Times New Roman" w:hAnsi="Times New Roman" w:cs="Times New Roman"/>
          <w:sz w:val="24"/>
          <w:szCs w:val="24"/>
        </w:rPr>
        <w:t xml:space="preserve"> подход на уроках литературы и культурологический аспект уроков словесности // Учитель в школе. - 2009. - N 4. - С. 123-126.</w:t>
      </w:r>
    </w:p>
    <w:p w:rsidR="000462B0" w:rsidRPr="000462B0" w:rsidRDefault="000462B0" w:rsidP="000462B0">
      <w:pPr>
        <w:numPr>
          <w:ilvl w:val="0"/>
          <w:numId w:val="1"/>
        </w:numPr>
        <w:shd w:val="clear" w:color="auto" w:fill="FFFFFF"/>
        <w:spacing w:after="0" w:line="240" w:lineRule="auto"/>
        <w:rPr>
          <w:rFonts w:ascii="Times New Roman" w:hAnsi="Times New Roman" w:cs="Times New Roman"/>
          <w:sz w:val="24"/>
          <w:szCs w:val="24"/>
        </w:rPr>
      </w:pPr>
      <w:proofErr w:type="spellStart"/>
      <w:r w:rsidRPr="000462B0">
        <w:rPr>
          <w:rFonts w:ascii="Times New Roman" w:hAnsi="Times New Roman" w:cs="Times New Roman"/>
          <w:sz w:val="24"/>
          <w:szCs w:val="24"/>
        </w:rPr>
        <w:t>Радулова</w:t>
      </w:r>
      <w:proofErr w:type="spellEnd"/>
      <w:r w:rsidRPr="000462B0">
        <w:rPr>
          <w:rFonts w:ascii="Times New Roman" w:hAnsi="Times New Roman" w:cs="Times New Roman"/>
          <w:sz w:val="24"/>
          <w:szCs w:val="24"/>
        </w:rPr>
        <w:t xml:space="preserve"> Е. Н. Создание </w:t>
      </w:r>
      <w:r w:rsidRPr="000462B0">
        <w:rPr>
          <w:rStyle w:val="redtext"/>
          <w:rFonts w:ascii="Times New Roman" w:hAnsi="Times New Roman" w:cs="Times New Roman"/>
          <w:sz w:val="24"/>
          <w:szCs w:val="24"/>
        </w:rPr>
        <w:t>проблемной</w:t>
      </w:r>
      <w:r w:rsidRPr="000462B0">
        <w:rPr>
          <w:rFonts w:ascii="Times New Roman" w:hAnsi="Times New Roman" w:cs="Times New Roman"/>
          <w:sz w:val="24"/>
          <w:szCs w:val="24"/>
        </w:rPr>
        <w:t xml:space="preserve"> ситуации // Открытая школа. - 2009. - N 6. - С. 51-52.</w:t>
      </w:r>
    </w:p>
    <w:p w:rsidR="000462B0" w:rsidRPr="000462B0" w:rsidRDefault="000462B0" w:rsidP="000462B0">
      <w:pPr>
        <w:numPr>
          <w:ilvl w:val="0"/>
          <w:numId w:val="1"/>
        </w:numPr>
        <w:shd w:val="clear" w:color="auto" w:fill="FFFFFF"/>
        <w:spacing w:after="0" w:line="240" w:lineRule="auto"/>
        <w:rPr>
          <w:rFonts w:ascii="Times New Roman" w:hAnsi="Times New Roman" w:cs="Times New Roman"/>
          <w:sz w:val="24"/>
          <w:szCs w:val="24"/>
        </w:rPr>
      </w:pPr>
      <w:r w:rsidRPr="000462B0">
        <w:rPr>
          <w:rFonts w:ascii="Times New Roman" w:hAnsi="Times New Roman" w:cs="Times New Roman"/>
          <w:sz w:val="24"/>
          <w:szCs w:val="24"/>
        </w:rPr>
        <w:t>Федотова Т. И. Применение элементов исследовательской работы для развития творческих способностей школьников // Одаренный ребенок. - 2009. - N 1. - С. 106-111.</w:t>
      </w:r>
      <w:r w:rsidRPr="000462B0">
        <w:rPr>
          <w:rFonts w:ascii="Times New Roman" w:hAnsi="Times New Roman" w:cs="Times New Roman"/>
          <w:sz w:val="24"/>
          <w:szCs w:val="24"/>
        </w:rPr>
        <w:br/>
      </w:r>
    </w:p>
    <w:p w:rsidR="00B704CA" w:rsidRPr="000462B0" w:rsidRDefault="00B704CA" w:rsidP="000462B0">
      <w:pPr>
        <w:shd w:val="clear" w:color="auto" w:fill="FFFFFF"/>
        <w:spacing w:after="0" w:line="240" w:lineRule="auto"/>
        <w:ind w:left="1287"/>
        <w:rPr>
          <w:rFonts w:ascii="Times New Roman" w:hAnsi="Times New Roman" w:cs="Times New Roman"/>
          <w:sz w:val="24"/>
          <w:szCs w:val="24"/>
        </w:rPr>
      </w:pPr>
    </w:p>
    <w:p w:rsidR="00B704CA" w:rsidRPr="000462B0" w:rsidRDefault="00B704CA" w:rsidP="000462B0">
      <w:pPr>
        <w:shd w:val="clear" w:color="auto" w:fill="FFFFFF"/>
        <w:spacing w:line="240" w:lineRule="auto"/>
        <w:rPr>
          <w:rFonts w:ascii="Times New Roman" w:hAnsi="Times New Roman" w:cs="Times New Roman"/>
          <w:sz w:val="24"/>
          <w:szCs w:val="24"/>
        </w:rPr>
      </w:pPr>
    </w:p>
    <w:p w:rsidR="00B704CA" w:rsidRPr="000462B0" w:rsidRDefault="00B704CA" w:rsidP="000462B0">
      <w:pPr>
        <w:shd w:val="clear" w:color="auto" w:fill="FFFFFF"/>
        <w:spacing w:line="240" w:lineRule="auto"/>
        <w:ind w:left="360"/>
        <w:rPr>
          <w:rFonts w:ascii="Times New Roman" w:hAnsi="Times New Roman" w:cs="Times New Roman"/>
          <w:sz w:val="24"/>
          <w:szCs w:val="24"/>
        </w:rPr>
      </w:pPr>
    </w:p>
    <w:p w:rsidR="00B704CA" w:rsidRPr="00B704CA" w:rsidRDefault="00B704CA" w:rsidP="00B704CA">
      <w:pPr>
        <w:spacing w:before="100" w:beforeAutospacing="1" w:after="0" w:line="240" w:lineRule="auto"/>
        <w:jc w:val="both"/>
        <w:rPr>
          <w:rFonts w:ascii="Times New Roman" w:hAnsi="Times New Roman" w:cs="Times New Roman"/>
          <w:sz w:val="24"/>
          <w:szCs w:val="24"/>
        </w:rPr>
      </w:pPr>
    </w:p>
    <w:p w:rsidR="00B704CA" w:rsidRPr="00B704CA" w:rsidRDefault="00B704CA" w:rsidP="00B704CA">
      <w:pPr>
        <w:spacing w:before="100" w:beforeAutospacing="1" w:after="100" w:afterAutospacing="1" w:line="240" w:lineRule="auto"/>
        <w:jc w:val="both"/>
        <w:rPr>
          <w:rFonts w:ascii="Times New Roman" w:eastAsia="Times New Roman" w:hAnsi="Times New Roman" w:cs="Times New Roman"/>
          <w:sz w:val="24"/>
          <w:szCs w:val="24"/>
        </w:rPr>
      </w:pPr>
    </w:p>
    <w:p w:rsidR="00B704CA" w:rsidRPr="00B704CA" w:rsidRDefault="00B704CA" w:rsidP="00B704CA">
      <w:pPr>
        <w:spacing w:after="0" w:line="240" w:lineRule="auto"/>
        <w:jc w:val="both"/>
        <w:rPr>
          <w:rFonts w:ascii="Times New Roman" w:hAnsi="Times New Roman" w:cs="Times New Roman"/>
          <w:sz w:val="24"/>
          <w:szCs w:val="24"/>
        </w:rPr>
      </w:pPr>
    </w:p>
    <w:p w:rsidR="00ED7C58" w:rsidRPr="00B704CA" w:rsidRDefault="00ED7C58" w:rsidP="00B704CA">
      <w:pPr>
        <w:spacing w:line="240" w:lineRule="auto"/>
        <w:rPr>
          <w:rFonts w:ascii="Times New Roman" w:hAnsi="Times New Roman" w:cs="Times New Roman"/>
          <w:sz w:val="24"/>
          <w:szCs w:val="24"/>
        </w:rPr>
      </w:pPr>
    </w:p>
    <w:sectPr w:rsidR="00ED7C58" w:rsidRPr="00B704CA" w:rsidSect="00B704CA">
      <w:pgSz w:w="11906" w:h="16838"/>
      <w:pgMar w:top="1134"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A61056"/>
    <w:multiLevelType w:val="hybridMultilevel"/>
    <w:tmpl w:val="C666AA7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41D9686C"/>
    <w:multiLevelType w:val="multilevel"/>
    <w:tmpl w:val="9C889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8952D86"/>
    <w:multiLevelType w:val="hybridMultilevel"/>
    <w:tmpl w:val="67A82C8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drawingGridHorizontalSpacing w:val="110"/>
  <w:displayHorizontalDrawingGridEvery w:val="2"/>
  <w:characterSpacingControl w:val="doNotCompress"/>
  <w:compat>
    <w:useFELayout/>
  </w:compat>
  <w:rsids>
    <w:rsidRoot w:val="00B704CA"/>
    <w:rsid w:val="000462B0"/>
    <w:rsid w:val="006056B9"/>
    <w:rsid w:val="00B704CA"/>
    <w:rsid w:val="00ED7C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7C5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B704CA"/>
    <w:rPr>
      <w:color w:val="0000FF"/>
      <w:u w:val="single"/>
    </w:rPr>
  </w:style>
  <w:style w:type="paragraph" w:styleId="a4">
    <w:name w:val="List Paragraph"/>
    <w:basedOn w:val="a"/>
    <w:uiPriority w:val="34"/>
    <w:qFormat/>
    <w:rsid w:val="00B704CA"/>
    <w:pPr>
      <w:ind w:left="720"/>
      <w:contextualSpacing/>
    </w:pPr>
    <w:rPr>
      <w:rFonts w:eastAsiaTheme="minorHAnsi"/>
      <w:lang w:eastAsia="en-US"/>
    </w:rPr>
  </w:style>
  <w:style w:type="paragraph" w:styleId="a5">
    <w:name w:val="Normal (Web)"/>
    <w:basedOn w:val="a"/>
    <w:uiPriority w:val="99"/>
    <w:unhideWhenUsed/>
    <w:rsid w:val="00B704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dtext">
    <w:name w:val="red_text"/>
    <w:basedOn w:val="a0"/>
    <w:rsid w:val="00B704CA"/>
  </w:style>
</w:styles>
</file>

<file path=word/webSettings.xml><?xml version="1.0" encoding="utf-8"?>
<w:webSettings xmlns:r="http://schemas.openxmlformats.org/officeDocument/2006/relationships" xmlns:w="http://schemas.openxmlformats.org/wordprocessingml/2006/main">
  <w:divs>
    <w:div w:id="302583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elena-ostrov1972@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Pages>
  <Words>1231</Words>
  <Characters>7017</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МБОУ Островская СОШ</Company>
  <LinksUpToDate>false</LinksUpToDate>
  <CharactersWithSpaces>8232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Библиотека</dc:creator>
  <cp:keywords/>
  <dc:description/>
  <cp:lastModifiedBy>Библиотека</cp:lastModifiedBy>
  <cp:revision>3</cp:revision>
  <dcterms:created xsi:type="dcterms:W3CDTF">2018-04-10T08:01:00Z</dcterms:created>
  <dcterms:modified xsi:type="dcterms:W3CDTF">2018-04-10T08:25:00Z</dcterms:modified>
</cp:coreProperties>
</file>