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2B6" w:rsidRPr="002C49EF" w:rsidRDefault="00F736AE" w:rsidP="00F736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Конструкт урока</w:t>
      </w:r>
      <w:r w:rsidR="00140419">
        <w:rPr>
          <w:rFonts w:ascii="Times New Roman" w:hAnsi="Times New Roman" w:cs="Times New Roman"/>
          <w:sz w:val="28"/>
          <w:szCs w:val="28"/>
        </w:rPr>
        <w:t xml:space="preserve"> </w:t>
      </w:r>
      <w:r w:rsidR="004A50A0">
        <w:rPr>
          <w:rFonts w:ascii="Times New Roman" w:hAnsi="Times New Roman" w:cs="Times New Roman"/>
          <w:sz w:val="28"/>
          <w:szCs w:val="28"/>
        </w:rPr>
        <w:t>р</w:t>
      </w:r>
      <w:r w:rsidR="00BA4CF7" w:rsidRPr="002C49EF">
        <w:rPr>
          <w:rFonts w:ascii="Times New Roman" w:hAnsi="Times New Roman" w:cs="Times New Roman"/>
          <w:sz w:val="28"/>
          <w:szCs w:val="28"/>
        </w:rPr>
        <w:t>усск</w:t>
      </w:r>
      <w:r w:rsidR="004A50A0">
        <w:rPr>
          <w:rFonts w:ascii="Times New Roman" w:hAnsi="Times New Roman" w:cs="Times New Roman"/>
          <w:sz w:val="28"/>
          <w:szCs w:val="28"/>
        </w:rPr>
        <w:t xml:space="preserve">ого </w:t>
      </w:r>
      <w:r w:rsidR="00BA4CF7" w:rsidRPr="002C49EF">
        <w:rPr>
          <w:rFonts w:ascii="Times New Roman" w:hAnsi="Times New Roman" w:cs="Times New Roman"/>
          <w:sz w:val="28"/>
          <w:szCs w:val="28"/>
        </w:rPr>
        <w:t>язык</w:t>
      </w:r>
      <w:r w:rsidR="004A50A0">
        <w:rPr>
          <w:rFonts w:ascii="Times New Roman" w:hAnsi="Times New Roman" w:cs="Times New Roman"/>
          <w:sz w:val="28"/>
          <w:szCs w:val="28"/>
        </w:rPr>
        <w:t>а (</w:t>
      </w:r>
      <w:r w:rsidRPr="002C49EF">
        <w:rPr>
          <w:rFonts w:ascii="Times New Roman" w:hAnsi="Times New Roman" w:cs="Times New Roman"/>
          <w:sz w:val="28"/>
          <w:szCs w:val="28"/>
        </w:rPr>
        <w:t>1 класс</w:t>
      </w:r>
      <w:r w:rsidR="004A50A0">
        <w:rPr>
          <w:rFonts w:ascii="Times New Roman" w:hAnsi="Times New Roman" w:cs="Times New Roman"/>
          <w:sz w:val="28"/>
          <w:szCs w:val="28"/>
        </w:rPr>
        <w:t>)</w:t>
      </w:r>
      <w:r w:rsidRPr="002C49EF">
        <w:rPr>
          <w:rFonts w:ascii="Times New Roman" w:hAnsi="Times New Roman" w:cs="Times New Roman"/>
          <w:sz w:val="28"/>
          <w:szCs w:val="28"/>
        </w:rPr>
        <w:t xml:space="preserve"> на тему: </w:t>
      </w:r>
      <w:r w:rsidR="00207520" w:rsidRPr="002C49EF">
        <w:rPr>
          <w:rFonts w:ascii="Times New Roman" w:hAnsi="Times New Roman" w:cs="Times New Roman"/>
          <w:b/>
          <w:sz w:val="28"/>
          <w:szCs w:val="28"/>
        </w:rPr>
        <w:t>Общение без слов.  Культура общения</w:t>
      </w:r>
      <w:r w:rsidR="00AC73B4" w:rsidRPr="002C49EF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Start w:id="0" w:name="_GoBack"/>
      <w:bookmarkEnd w:id="0"/>
    </w:p>
    <w:p w:rsidR="00F736AE" w:rsidRPr="002C49EF" w:rsidRDefault="00F736AE" w:rsidP="00F736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УМК «</w:t>
      </w:r>
      <w:r w:rsidR="00207520" w:rsidRPr="002C49EF">
        <w:rPr>
          <w:rFonts w:ascii="Times New Roman" w:hAnsi="Times New Roman" w:cs="Times New Roman"/>
          <w:sz w:val="28"/>
          <w:szCs w:val="28"/>
        </w:rPr>
        <w:t>Перспектива</w:t>
      </w:r>
      <w:r w:rsidRPr="002C49EF">
        <w:rPr>
          <w:rFonts w:ascii="Times New Roman" w:hAnsi="Times New Roman" w:cs="Times New Roman"/>
          <w:sz w:val="28"/>
          <w:szCs w:val="28"/>
        </w:rPr>
        <w:t>»</w:t>
      </w:r>
    </w:p>
    <w:p w:rsidR="00F736AE" w:rsidRPr="002C49EF" w:rsidRDefault="00F736AE" w:rsidP="00F736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 xml:space="preserve">Учебник </w:t>
      </w:r>
      <w:r w:rsidR="00207520" w:rsidRPr="002C49EF">
        <w:rPr>
          <w:rFonts w:ascii="Times New Roman" w:hAnsi="Times New Roman" w:cs="Times New Roman"/>
          <w:sz w:val="28"/>
          <w:szCs w:val="28"/>
        </w:rPr>
        <w:t>Климанова Л.</w:t>
      </w:r>
      <w:r w:rsidR="00403F99">
        <w:rPr>
          <w:rFonts w:ascii="Times New Roman" w:hAnsi="Times New Roman" w:cs="Times New Roman"/>
          <w:sz w:val="28"/>
          <w:szCs w:val="28"/>
        </w:rPr>
        <w:t xml:space="preserve"> </w:t>
      </w:r>
      <w:r w:rsidR="00207520" w:rsidRPr="002C49EF">
        <w:rPr>
          <w:rFonts w:ascii="Times New Roman" w:hAnsi="Times New Roman" w:cs="Times New Roman"/>
          <w:sz w:val="28"/>
          <w:szCs w:val="28"/>
        </w:rPr>
        <w:t>Ф., Макеева С.</w:t>
      </w:r>
      <w:r w:rsidR="00403F99">
        <w:rPr>
          <w:rFonts w:ascii="Times New Roman" w:hAnsi="Times New Roman" w:cs="Times New Roman"/>
          <w:sz w:val="28"/>
          <w:szCs w:val="28"/>
        </w:rPr>
        <w:t xml:space="preserve"> </w:t>
      </w:r>
      <w:r w:rsidR="00207520" w:rsidRPr="002C49EF">
        <w:rPr>
          <w:rFonts w:ascii="Times New Roman" w:hAnsi="Times New Roman" w:cs="Times New Roman"/>
          <w:sz w:val="28"/>
          <w:szCs w:val="28"/>
        </w:rPr>
        <w:t>Г.</w:t>
      </w:r>
      <w:r w:rsidRPr="002C49EF">
        <w:rPr>
          <w:rFonts w:ascii="Times New Roman" w:hAnsi="Times New Roman" w:cs="Times New Roman"/>
          <w:sz w:val="28"/>
          <w:szCs w:val="28"/>
        </w:rPr>
        <w:t xml:space="preserve">  «</w:t>
      </w:r>
      <w:r w:rsidR="00207520" w:rsidRPr="002C49EF">
        <w:rPr>
          <w:rFonts w:ascii="Times New Roman" w:hAnsi="Times New Roman" w:cs="Times New Roman"/>
          <w:sz w:val="28"/>
          <w:szCs w:val="28"/>
        </w:rPr>
        <w:t>Русский язык</w:t>
      </w:r>
      <w:r w:rsidRPr="002C49EF">
        <w:rPr>
          <w:rFonts w:ascii="Times New Roman" w:hAnsi="Times New Roman" w:cs="Times New Roman"/>
          <w:sz w:val="28"/>
          <w:szCs w:val="28"/>
        </w:rPr>
        <w:t>»</w:t>
      </w:r>
    </w:p>
    <w:p w:rsidR="00F736AE" w:rsidRPr="002C49EF" w:rsidRDefault="00F736AE" w:rsidP="00F736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Тип урока: урок изучения нового материала</w:t>
      </w:r>
    </w:p>
    <w:p w:rsidR="00F736AE" w:rsidRPr="002C49EF" w:rsidRDefault="00F736AE" w:rsidP="00F736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Форма: урок-исследование</w:t>
      </w:r>
    </w:p>
    <w:p w:rsidR="00AC73B4" w:rsidRPr="002C49EF" w:rsidRDefault="00207520" w:rsidP="002075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Цели:</w:t>
      </w:r>
      <w:r w:rsidR="00AC73B4" w:rsidRPr="002C49EF">
        <w:rPr>
          <w:rFonts w:ascii="Times New Roman" w:hAnsi="Times New Roman" w:cs="Times New Roman"/>
          <w:sz w:val="28"/>
          <w:szCs w:val="28"/>
        </w:rPr>
        <w:t xml:space="preserve"> Осознание традиционной </w:t>
      </w:r>
      <w:r w:rsidR="00DA4F16" w:rsidRPr="002C49EF">
        <w:rPr>
          <w:rFonts w:ascii="Times New Roman" w:hAnsi="Times New Roman" w:cs="Times New Roman"/>
          <w:sz w:val="28"/>
          <w:szCs w:val="28"/>
        </w:rPr>
        <w:t xml:space="preserve">невербальной </w:t>
      </w:r>
      <w:r w:rsidR="00AC73B4" w:rsidRPr="002C49EF">
        <w:rPr>
          <w:rFonts w:ascii="Times New Roman" w:hAnsi="Times New Roman" w:cs="Times New Roman"/>
          <w:sz w:val="28"/>
          <w:szCs w:val="28"/>
        </w:rPr>
        <w:t>нормы</w:t>
      </w:r>
      <w:r w:rsidR="00DA4F16" w:rsidRPr="002C49EF">
        <w:rPr>
          <w:rFonts w:ascii="Times New Roman" w:hAnsi="Times New Roman" w:cs="Times New Roman"/>
          <w:sz w:val="28"/>
          <w:szCs w:val="28"/>
        </w:rPr>
        <w:t xml:space="preserve"> общения (на примере приветс</w:t>
      </w:r>
      <w:r w:rsidR="00AE5BD1" w:rsidRPr="002C49EF">
        <w:rPr>
          <w:rFonts w:ascii="Times New Roman" w:hAnsi="Times New Roman" w:cs="Times New Roman"/>
          <w:sz w:val="28"/>
          <w:szCs w:val="28"/>
        </w:rPr>
        <w:t>т</w:t>
      </w:r>
      <w:r w:rsidR="00DA4F16" w:rsidRPr="002C49EF">
        <w:rPr>
          <w:rFonts w:ascii="Times New Roman" w:hAnsi="Times New Roman" w:cs="Times New Roman"/>
          <w:sz w:val="28"/>
          <w:szCs w:val="28"/>
        </w:rPr>
        <w:t>вия)</w:t>
      </w:r>
      <w:r w:rsidR="00AC73B4" w:rsidRPr="002C49EF">
        <w:rPr>
          <w:rFonts w:ascii="Times New Roman" w:hAnsi="Times New Roman" w:cs="Times New Roman"/>
          <w:sz w:val="28"/>
          <w:szCs w:val="28"/>
        </w:rPr>
        <w:t>, характерной для России.</w:t>
      </w:r>
    </w:p>
    <w:p w:rsidR="00AC73B4" w:rsidRPr="002C49EF" w:rsidRDefault="00AC73B4" w:rsidP="002075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Задачи:</w:t>
      </w:r>
    </w:p>
    <w:p w:rsidR="00EC00C5" w:rsidRPr="002C49EF" w:rsidRDefault="00EC00C5" w:rsidP="00EC0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1. Получение опыта культуры общения и поведения (на примере приветствия). Знакомство с культурными традициями других стран.</w:t>
      </w:r>
    </w:p>
    <w:p w:rsidR="000E34BE" w:rsidRPr="002C49EF" w:rsidRDefault="00EC00C5" w:rsidP="002075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2</w:t>
      </w:r>
      <w:r w:rsidR="000E34BE" w:rsidRPr="002C49EF">
        <w:rPr>
          <w:rFonts w:ascii="Times New Roman" w:hAnsi="Times New Roman" w:cs="Times New Roman"/>
          <w:sz w:val="28"/>
          <w:szCs w:val="28"/>
        </w:rPr>
        <w:t>. Освоение умений находить и правильно применять уместные формы невербального общения</w:t>
      </w:r>
      <w:r w:rsidRPr="002C49EF">
        <w:rPr>
          <w:rFonts w:ascii="Times New Roman" w:hAnsi="Times New Roman" w:cs="Times New Roman"/>
          <w:sz w:val="28"/>
          <w:szCs w:val="28"/>
        </w:rPr>
        <w:t xml:space="preserve"> (на примере приветствия)</w:t>
      </w:r>
      <w:r w:rsidR="000E34BE" w:rsidRPr="002C49EF">
        <w:rPr>
          <w:rFonts w:ascii="Times New Roman" w:hAnsi="Times New Roman" w:cs="Times New Roman"/>
          <w:sz w:val="28"/>
          <w:szCs w:val="28"/>
        </w:rPr>
        <w:t xml:space="preserve"> в зависимости от ситуации.</w:t>
      </w:r>
    </w:p>
    <w:p w:rsidR="00207520" w:rsidRDefault="00207520" w:rsidP="0020752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3.</w:t>
      </w:r>
      <w:r w:rsidR="00CD509D" w:rsidRPr="002C49EF">
        <w:rPr>
          <w:rFonts w:ascii="Times New Roman" w:hAnsi="Times New Roman" w:cs="Times New Roman"/>
          <w:sz w:val="28"/>
          <w:szCs w:val="28"/>
        </w:rPr>
        <w:t xml:space="preserve"> Развитие творческих способностей учащихся посредством поз, жестов в качестве средств создания образа.</w:t>
      </w:r>
    </w:p>
    <w:p w:rsidR="002B4189" w:rsidRDefault="002B4189" w:rsidP="0020752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4189" w:rsidRPr="002B4189" w:rsidRDefault="002B4189" w:rsidP="002B418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B4189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4189">
        <w:rPr>
          <w:rFonts w:ascii="Times New Roman" w:hAnsi="Times New Roman" w:cs="Times New Roman"/>
          <w:sz w:val="28"/>
          <w:szCs w:val="28"/>
        </w:rPr>
        <w:t xml:space="preserve"> Личностные: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189">
        <w:rPr>
          <w:rFonts w:ascii="Times New Roman" w:hAnsi="Times New Roman" w:cs="Times New Roman"/>
          <w:sz w:val="28"/>
          <w:szCs w:val="28"/>
        </w:rPr>
        <w:t>готовность обучающихся к саморазвитию и формированию мотивации к обучению и познанию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189">
        <w:rPr>
          <w:rFonts w:ascii="Times New Roman" w:hAnsi="Times New Roman" w:cs="Times New Roman"/>
          <w:sz w:val="28"/>
          <w:szCs w:val="28"/>
        </w:rPr>
        <w:t>формирование гражданской идентичности личности. Оценивание усваиваемого содержания, исходя из социальных и личностных ценностей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4189" w:rsidRPr="00D556E3" w:rsidRDefault="002B4189" w:rsidP="002B418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D556E3">
        <w:rPr>
          <w:rFonts w:ascii="Times New Roman" w:hAnsi="Times New Roman" w:cs="Times New Roman"/>
          <w:i/>
          <w:iCs/>
          <w:sz w:val="28"/>
          <w:szCs w:val="28"/>
        </w:rPr>
        <w:t>Метапредметные:</w:t>
      </w:r>
    </w:p>
    <w:p w:rsidR="00D556E3" w:rsidRPr="00D556E3" w:rsidRDefault="00D556E3" w:rsidP="002B418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556E3">
        <w:rPr>
          <w:rFonts w:ascii="Times New Roman" w:hAnsi="Times New Roman" w:cs="Times New Roman"/>
          <w:sz w:val="28"/>
          <w:szCs w:val="28"/>
          <w:u w:val="single"/>
        </w:rPr>
        <w:t>Регулятивные:</w:t>
      </w:r>
    </w:p>
    <w:p w:rsidR="00D556E3" w:rsidRDefault="00D556E3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56E3">
        <w:rPr>
          <w:rFonts w:ascii="Times New Roman" w:hAnsi="Times New Roman" w:cs="Times New Roman"/>
          <w:sz w:val="28"/>
          <w:szCs w:val="28"/>
        </w:rPr>
        <w:t>способность к мобилизации сил и энергии.</w:t>
      </w:r>
    </w:p>
    <w:p w:rsidR="00D556E3" w:rsidRDefault="00D556E3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56E3">
        <w:rPr>
          <w:rFonts w:ascii="Times New Roman" w:hAnsi="Times New Roman" w:cs="Times New Roman"/>
          <w:sz w:val="28"/>
          <w:szCs w:val="28"/>
        </w:rPr>
        <w:t>формирование способности принимать и сохранять цели и задачи УД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4189" w:rsidRPr="00D556E3" w:rsidRDefault="002B4189" w:rsidP="002B418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556E3">
        <w:rPr>
          <w:rFonts w:ascii="Times New Roman" w:hAnsi="Times New Roman" w:cs="Times New Roman"/>
          <w:sz w:val="28"/>
          <w:szCs w:val="28"/>
          <w:u w:val="single"/>
        </w:rPr>
        <w:t>Познавательные: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189">
        <w:rPr>
          <w:rFonts w:ascii="Times New Roman" w:hAnsi="Times New Roman" w:cs="Times New Roman"/>
          <w:sz w:val="28"/>
          <w:szCs w:val="28"/>
        </w:rPr>
        <w:t>анализ, синтез. Создание способа решения проблем творческого характера</w:t>
      </w:r>
      <w:r w:rsidR="00D556E3">
        <w:rPr>
          <w:rFonts w:ascii="Times New Roman" w:hAnsi="Times New Roman" w:cs="Times New Roman"/>
          <w:sz w:val="28"/>
          <w:szCs w:val="28"/>
        </w:rPr>
        <w:t>,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189">
        <w:rPr>
          <w:rFonts w:ascii="Times New Roman" w:hAnsi="Times New Roman" w:cs="Times New Roman"/>
          <w:sz w:val="28"/>
          <w:szCs w:val="28"/>
        </w:rPr>
        <w:t>самостоятельное создание способов решения проблем творческого и поискового характера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2B4189">
        <w:rPr>
          <w:rFonts w:ascii="Times New Roman" w:hAnsi="Times New Roman" w:cs="Times New Roman"/>
          <w:sz w:val="28"/>
          <w:szCs w:val="28"/>
        </w:rPr>
        <w:t>мысловой анализ видеофрагмента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2B4189">
        <w:rPr>
          <w:rFonts w:ascii="Times New Roman" w:hAnsi="Times New Roman" w:cs="Times New Roman"/>
          <w:sz w:val="28"/>
          <w:szCs w:val="28"/>
        </w:rPr>
        <w:t>интез.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2B4189">
        <w:rPr>
          <w:rFonts w:ascii="Times New Roman" w:hAnsi="Times New Roman" w:cs="Times New Roman"/>
          <w:sz w:val="28"/>
          <w:szCs w:val="28"/>
        </w:rPr>
        <w:t>ассуждение</w:t>
      </w:r>
      <w:r w:rsidR="00D556E3">
        <w:rPr>
          <w:rFonts w:ascii="Times New Roman" w:hAnsi="Times New Roman" w:cs="Times New Roman"/>
          <w:sz w:val="28"/>
          <w:szCs w:val="28"/>
        </w:rPr>
        <w:t>.</w:t>
      </w:r>
    </w:p>
    <w:p w:rsidR="002B4189" w:rsidRDefault="002B4189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B4189">
        <w:rPr>
          <w:rFonts w:ascii="Times New Roman" w:hAnsi="Times New Roman" w:cs="Times New Roman"/>
          <w:sz w:val="28"/>
          <w:szCs w:val="28"/>
        </w:rPr>
        <w:t xml:space="preserve"> речевое высказывание в зависимости от ситуации.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56E3" w:rsidRPr="00D556E3" w:rsidRDefault="00D556E3" w:rsidP="002B418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556E3">
        <w:rPr>
          <w:rFonts w:ascii="Times New Roman" w:hAnsi="Times New Roman" w:cs="Times New Roman"/>
          <w:sz w:val="28"/>
          <w:szCs w:val="28"/>
          <w:u w:val="single"/>
        </w:rPr>
        <w:lastRenderedPageBreak/>
        <w:t>Коммуникативные:</w:t>
      </w:r>
    </w:p>
    <w:p w:rsidR="00D556E3" w:rsidRDefault="00D556E3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56E3">
        <w:rPr>
          <w:rFonts w:ascii="Times New Roman" w:hAnsi="Times New Roman" w:cs="Times New Roman"/>
          <w:sz w:val="28"/>
          <w:szCs w:val="28"/>
        </w:rPr>
        <w:t xml:space="preserve"> готовность слушать собеседника и вести диалог. Распределение функций и ролей в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556E3" w:rsidRDefault="00D556E3" w:rsidP="002B41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D556E3">
        <w:rPr>
          <w:rFonts w:ascii="Times New Roman" w:hAnsi="Times New Roman" w:cs="Times New Roman"/>
          <w:sz w:val="28"/>
          <w:szCs w:val="28"/>
        </w:rPr>
        <w:t>ормирование умения с достаточной полнотой и точностью выражать свои мысли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56E3" w:rsidRDefault="00D556E3" w:rsidP="002B41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7F8" w:rsidRPr="002C49EF" w:rsidRDefault="000027F8" w:rsidP="000027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2C49EF">
        <w:rPr>
          <w:rFonts w:ascii="Times New Roman" w:hAnsi="Times New Roman" w:cs="Times New Roman"/>
          <w:sz w:val="28"/>
          <w:szCs w:val="28"/>
        </w:rPr>
        <w:t xml:space="preserve">: </w:t>
      </w:r>
      <w:r w:rsidR="00DA4F16" w:rsidRPr="002C49EF">
        <w:rPr>
          <w:rFonts w:ascii="Times New Roman" w:hAnsi="Times New Roman" w:cs="Times New Roman"/>
          <w:sz w:val="28"/>
          <w:szCs w:val="28"/>
        </w:rPr>
        <w:t>интерактивная доска,</w:t>
      </w:r>
      <w:r w:rsidR="00101E77" w:rsidRPr="002C49EF">
        <w:rPr>
          <w:rFonts w:ascii="Times New Roman" w:hAnsi="Times New Roman" w:cs="Times New Roman"/>
          <w:sz w:val="28"/>
          <w:szCs w:val="28"/>
        </w:rPr>
        <w:t xml:space="preserve"> </w:t>
      </w:r>
      <w:r w:rsidR="00DA4F16" w:rsidRPr="002C49EF">
        <w:rPr>
          <w:rFonts w:ascii="Times New Roman" w:hAnsi="Times New Roman" w:cs="Times New Roman"/>
          <w:sz w:val="28"/>
          <w:szCs w:val="28"/>
        </w:rPr>
        <w:t>карточки с заданиями</w:t>
      </w:r>
      <w:r w:rsidR="001C057C" w:rsidRPr="002C49EF">
        <w:rPr>
          <w:rFonts w:ascii="Times New Roman" w:hAnsi="Times New Roman" w:cs="Times New Roman"/>
          <w:sz w:val="28"/>
          <w:szCs w:val="28"/>
        </w:rPr>
        <w:t>, фишки разных цветов.</w:t>
      </w:r>
    </w:p>
    <w:p w:rsidR="00C24F5B" w:rsidRPr="002C49EF" w:rsidRDefault="00C24F5B" w:rsidP="000027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4F5B" w:rsidRPr="002C49EF" w:rsidRDefault="00403F99" w:rsidP="000027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6F745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зентация к уроку</w:t>
      </w:r>
    </w:p>
    <w:p w:rsidR="00C24F5B" w:rsidRPr="002C49EF" w:rsidRDefault="00C24F5B" w:rsidP="000027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4F5B" w:rsidRPr="002C49EF" w:rsidRDefault="009B271C" w:rsidP="000027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49EF">
        <w:rPr>
          <w:rFonts w:ascii="Times New Roman" w:hAnsi="Times New Roman" w:cs="Times New Roman"/>
          <w:sz w:val="28"/>
          <w:szCs w:val="28"/>
        </w:rPr>
        <w:t>Перед началом урока в классе расставляются парты (стола сдвигаются – получается четыре пары столов), на каждом столе лежит лист с одним жестом (рукопожатие, поклон, объятия, поклон) дети вытягивают из мешочка карточки с разными жестами (рукопожатие, поцелуй, объятия, поклон) и рассаживаются согласно карточкам.</w:t>
      </w:r>
    </w:p>
    <w:p w:rsidR="009B271C" w:rsidRPr="002C49EF" w:rsidRDefault="009B271C" w:rsidP="000027F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24"/>
        <w:gridCol w:w="1025"/>
        <w:gridCol w:w="7938"/>
        <w:gridCol w:w="4111"/>
      </w:tblGrid>
      <w:tr w:rsidR="00692546" w:rsidRPr="002C49EF" w:rsidTr="000457C8">
        <w:tc>
          <w:tcPr>
            <w:tcW w:w="2660" w:type="dxa"/>
          </w:tcPr>
          <w:p w:rsidR="00475365" w:rsidRPr="002C49EF" w:rsidRDefault="00475365" w:rsidP="004753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</w:t>
            </w:r>
          </w:p>
        </w:tc>
        <w:tc>
          <w:tcPr>
            <w:tcW w:w="992" w:type="dxa"/>
          </w:tcPr>
          <w:p w:rsidR="00475365" w:rsidRPr="002C49EF" w:rsidRDefault="00475365" w:rsidP="004753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  <w:tc>
          <w:tcPr>
            <w:tcW w:w="7938" w:type="dxa"/>
          </w:tcPr>
          <w:p w:rsidR="00475365" w:rsidRPr="002C49EF" w:rsidRDefault="00475365" w:rsidP="004753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4111" w:type="dxa"/>
          </w:tcPr>
          <w:p w:rsidR="00475365" w:rsidRPr="002C49EF" w:rsidRDefault="00475365" w:rsidP="0047536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692546" w:rsidRPr="002C49EF" w:rsidTr="000457C8">
        <w:tc>
          <w:tcPr>
            <w:tcW w:w="2660" w:type="dxa"/>
          </w:tcPr>
          <w:p w:rsidR="00475365" w:rsidRPr="002C49EF" w:rsidRDefault="00D4354F" w:rsidP="00206A2C">
            <w:pPr>
              <w:pStyle w:val="a3"/>
              <w:numPr>
                <w:ilvl w:val="0"/>
                <w:numId w:val="6"/>
              </w:numPr>
              <w:tabs>
                <w:tab w:val="left" w:pos="284"/>
              </w:tabs>
              <w:ind w:left="0"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Вводно-мотивационный</w:t>
            </w:r>
          </w:p>
        </w:tc>
        <w:tc>
          <w:tcPr>
            <w:tcW w:w="992" w:type="dxa"/>
          </w:tcPr>
          <w:p w:rsidR="00475365" w:rsidRPr="002C49EF" w:rsidRDefault="00D87604" w:rsidP="00D6143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938" w:type="dxa"/>
          </w:tcPr>
          <w:p w:rsidR="00475365" w:rsidRPr="002C49EF" w:rsidRDefault="00D61437" w:rsidP="0047536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ребята! </w:t>
            </w:r>
          </w:p>
          <w:p w:rsidR="000457C8" w:rsidRPr="002C49EF" w:rsidRDefault="000457C8" w:rsidP="000457C8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Сегодня мы поговорим о способах общения. Как вы думаете, что такое общение? (</w:t>
            </w:r>
            <w:r w:rsidR="006F745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бщение – это передача информации от одних людей другим</w:t>
            </w:r>
            <w:r w:rsidR="006F745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6F7459" w:rsidRDefault="000457C8" w:rsidP="00AC73B4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Зачем же люди общаются?</w:t>
            </w:r>
            <w:r w:rsidR="006F74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Чтобы передавать знания, опыт друг другу.</w:t>
            </w:r>
            <w:r w:rsidR="006F7459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0457C8" w:rsidRPr="002C49EF" w:rsidRDefault="000457C8" w:rsidP="00AC73B4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как люди общаются между собой? (</w:t>
            </w:r>
            <w:r w:rsidR="006F7459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ловами, жестами, мимикой</w:t>
            </w:r>
            <w:r w:rsidR="006F745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="00AC73B4"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27782"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А можно ли общаться только жестами и мимикой?</w:t>
            </w:r>
          </w:p>
          <w:p w:rsidR="000457C8" w:rsidRPr="002C49EF" w:rsidRDefault="000457C8" w:rsidP="00AC73B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475365" w:rsidRPr="002C49EF" w:rsidRDefault="00EC00C5" w:rsidP="00EC00C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Личностные: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готовность обучающихся к саморазвитию и формированию мотивации к обучению и познанию</w:t>
            </w:r>
          </w:p>
        </w:tc>
      </w:tr>
      <w:tr w:rsidR="00692546" w:rsidRPr="002C49EF" w:rsidTr="000457C8">
        <w:tc>
          <w:tcPr>
            <w:tcW w:w="2660" w:type="dxa"/>
          </w:tcPr>
          <w:p w:rsidR="00475365" w:rsidRPr="002C49EF" w:rsidRDefault="00206A2C" w:rsidP="00206A2C">
            <w:pPr>
              <w:pStyle w:val="a3"/>
              <w:numPr>
                <w:ilvl w:val="0"/>
                <w:numId w:val="6"/>
              </w:numPr>
              <w:tabs>
                <w:tab w:val="left" w:pos="142"/>
                <w:tab w:val="left" w:pos="284"/>
              </w:tabs>
              <w:ind w:left="0"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Актуализация опорных знаний и создание проблемной ситуации.</w:t>
            </w:r>
          </w:p>
        </w:tc>
        <w:tc>
          <w:tcPr>
            <w:tcW w:w="992" w:type="dxa"/>
          </w:tcPr>
          <w:p w:rsidR="00475365" w:rsidRPr="002C49EF" w:rsidRDefault="00DA4F16" w:rsidP="00206A2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938" w:type="dxa"/>
          </w:tcPr>
          <w:p w:rsidR="00DA4F16" w:rsidRPr="002C49EF" w:rsidRDefault="00DA4F16" w:rsidP="00AC73B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(Групповая работа)</w:t>
            </w:r>
          </w:p>
          <w:p w:rsidR="00403F99" w:rsidRDefault="00127782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30158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раздам вам карточки с задани</w:t>
            </w:r>
            <w:r w:rsidR="008E5BA3" w:rsidRPr="002C49E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30158" w:rsidRPr="002C49E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8E5BA3" w:rsidRPr="002C49E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30158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, нужно </w:t>
            </w:r>
            <w:r w:rsidR="003D3403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не используя слова изобразить то, что написано в карточке. </w:t>
            </w:r>
          </w:p>
          <w:p w:rsidR="00403F99" w:rsidRPr="00403F99" w:rsidRDefault="00403F99" w:rsidP="004D5A88">
            <w:pPr>
              <w:pStyle w:val="a3"/>
              <w:ind w:left="0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</w:t>
            </w:r>
            <w:r w:rsidR="003D3403"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аздаются карточки с различными ситуациями:</w:t>
            </w:r>
          </w:p>
          <w:p w:rsidR="00403F99" w:rsidRDefault="003D3403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- покажи, что ты голоден;</w:t>
            </w:r>
            <w:r w:rsidR="00127782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у тебя болит живот (одна группа);</w:t>
            </w:r>
          </w:p>
          <w:p w:rsidR="00403F99" w:rsidRDefault="00127782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- ты хочешь пить; болит горло (вторая группа);</w:t>
            </w:r>
          </w:p>
          <w:p w:rsidR="006F7459" w:rsidRDefault="00127782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3D3403" w:rsidRPr="002C49EF">
              <w:rPr>
                <w:rFonts w:ascii="Times New Roman" w:hAnsi="Times New Roman" w:cs="Times New Roman"/>
                <w:sz w:val="28"/>
                <w:szCs w:val="28"/>
              </w:rPr>
              <w:t>- поприветствуй друга;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попрощайся с другом (третья группа); </w:t>
            </w:r>
          </w:p>
          <w:p w:rsidR="00692546" w:rsidRPr="002C49EF" w:rsidRDefault="00127782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- поблагодари маму; поблагодари друга (четвертая группа); </w:t>
            </w:r>
          </w:p>
          <w:p w:rsidR="008E5BA3" w:rsidRPr="002C49EF" w:rsidRDefault="008E5BA3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Всегда ли мы точно понимали, что хотел сказать человек?</w:t>
            </w:r>
          </w:p>
          <w:p w:rsidR="00692546" w:rsidRPr="002C49EF" w:rsidRDefault="009E4153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Вы заметили, что в ситуациях постоянно повторяющихся, таких как приветствие и прощание мы пользуемся одинаковыми жестами, абсолютно точно понятными и нами и тем, с кем мы разговариваем?</w:t>
            </w:r>
          </w:p>
          <w:p w:rsidR="00692546" w:rsidRPr="002C49EF" w:rsidRDefault="00692546" w:rsidP="004D5A8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614A1E" w:rsidRPr="002C49EF" w:rsidRDefault="00EC00C5" w:rsidP="0047536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Коммуникативные</w:t>
            </w:r>
            <w:bookmarkStart w:id="1" w:name="_Hlk46281792"/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готовность слушать собеседника и вести диалог.</w:t>
            </w:r>
            <w:r w:rsidR="009B271C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Распределение функций и ролей в совместной деятельности.</w:t>
            </w:r>
          </w:p>
          <w:p w:rsidR="00EC00C5" w:rsidRPr="002C49EF" w:rsidRDefault="00EC00C5" w:rsidP="003C02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46281281"/>
            <w:bookmarkEnd w:id="1"/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Познавательные: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3" w:name="_Hlk46281311"/>
            <w:bookmarkEnd w:id="2"/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анализ, 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</w:t>
            </w:r>
            <w:r w:rsidR="003C0250" w:rsidRPr="002C49EF">
              <w:rPr>
                <w:rFonts w:ascii="Times New Roman" w:hAnsi="Times New Roman" w:cs="Times New Roman"/>
                <w:sz w:val="28"/>
                <w:szCs w:val="28"/>
              </w:rPr>
              <w:t>нтез. Создание способа решения проблем творческого характера.</w:t>
            </w:r>
            <w:r w:rsidR="009B271C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bookmarkEnd w:id="3"/>
          <w:p w:rsidR="009B271C" w:rsidRPr="002C49EF" w:rsidRDefault="009B271C" w:rsidP="003C025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4" w:name="_Hlk46281612"/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способность к мобилизации сил и энергии.</w:t>
            </w:r>
            <w:bookmarkEnd w:id="4"/>
          </w:p>
        </w:tc>
      </w:tr>
      <w:tr w:rsidR="00AE5BD1" w:rsidRPr="002C49EF" w:rsidTr="000457C8">
        <w:tc>
          <w:tcPr>
            <w:tcW w:w="2660" w:type="dxa"/>
          </w:tcPr>
          <w:p w:rsidR="00AE5BD1" w:rsidRPr="002C49EF" w:rsidRDefault="00AE5BD1" w:rsidP="003866C5">
            <w:pPr>
              <w:pStyle w:val="a3"/>
              <w:numPr>
                <w:ilvl w:val="0"/>
                <w:numId w:val="6"/>
              </w:numPr>
              <w:tabs>
                <w:tab w:val="left" w:pos="284"/>
              </w:tabs>
              <w:ind w:left="0"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Постановка цели и темы урока</w:t>
            </w:r>
          </w:p>
        </w:tc>
        <w:tc>
          <w:tcPr>
            <w:tcW w:w="992" w:type="dxa"/>
          </w:tcPr>
          <w:p w:rsidR="00AE5BD1" w:rsidRPr="002C49EF" w:rsidRDefault="00AE5BD1" w:rsidP="003866C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8" w:type="dxa"/>
          </w:tcPr>
          <w:p w:rsidR="00AE5BD1" w:rsidRPr="002C49EF" w:rsidRDefault="00AE5BD1" w:rsidP="003866C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На сегодняшнем уроке мы рассмотрим, как принято общаться без слов на примере такого частого и знакомого действия - приветствия.</w:t>
            </w:r>
          </w:p>
          <w:p w:rsidR="00AE5BD1" w:rsidRPr="002C49EF" w:rsidRDefault="00AE5BD1" w:rsidP="003866C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E5BD1" w:rsidRPr="002C49EF" w:rsidRDefault="009B271C" w:rsidP="009B271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</w:t>
            </w:r>
            <w:r w:rsidR="00403F99"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ые</w:t>
            </w: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5" w:name="_Hlk46281643"/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формирование способности принимать и сохранять цели и задачи УД</w:t>
            </w:r>
            <w:bookmarkEnd w:id="5"/>
          </w:p>
        </w:tc>
      </w:tr>
      <w:tr w:rsidR="00692546" w:rsidRPr="002C49EF" w:rsidTr="000457C8">
        <w:tc>
          <w:tcPr>
            <w:tcW w:w="2660" w:type="dxa"/>
          </w:tcPr>
          <w:p w:rsidR="00475365" w:rsidRPr="002C49EF" w:rsidRDefault="00BB28A7" w:rsidP="006A11E0">
            <w:pPr>
              <w:pStyle w:val="a3"/>
              <w:numPr>
                <w:ilvl w:val="0"/>
                <w:numId w:val="6"/>
              </w:numPr>
              <w:tabs>
                <w:tab w:val="left" w:pos="284"/>
              </w:tabs>
              <w:ind w:left="0"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</w:t>
            </w:r>
            <w:r w:rsidR="006A11E0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992" w:type="dxa"/>
          </w:tcPr>
          <w:p w:rsidR="00475365" w:rsidRPr="002C49EF" w:rsidRDefault="00D87604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938" w:type="dxa"/>
          </w:tcPr>
          <w:p w:rsidR="006A11E0" w:rsidRPr="002C49EF" w:rsidRDefault="00101E77" w:rsidP="00BB28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Скажите, можно ли</w:t>
            </w:r>
            <w:r w:rsidR="003D3403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поприветствовать человека ничего не говоря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? Д</w:t>
            </w:r>
            <w:r w:rsidR="003D3403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авайте попробуем вспомнить и показать как можно больше 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знакомых вам </w:t>
            </w:r>
            <w:r w:rsidR="003D3403" w:rsidRPr="002C49EF">
              <w:rPr>
                <w:rFonts w:ascii="Times New Roman" w:hAnsi="Times New Roman" w:cs="Times New Roman"/>
                <w:sz w:val="28"/>
                <w:szCs w:val="28"/>
              </w:rPr>
              <w:t>видов приветствий без слов (рукопожатие, поцелуй, объятия, взмах руки и т.</w:t>
            </w:r>
            <w:r w:rsidR="00403F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3403" w:rsidRPr="002C49EF">
              <w:rPr>
                <w:rFonts w:ascii="Times New Roman" w:hAnsi="Times New Roman" w:cs="Times New Roman"/>
                <w:sz w:val="28"/>
                <w:szCs w:val="28"/>
              </w:rPr>
              <w:t>д.).</w:t>
            </w:r>
          </w:p>
          <w:p w:rsidR="00DD162A" w:rsidRPr="002C49EF" w:rsidRDefault="00DD162A" w:rsidP="00BB28A7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Все эти виды приветствий приняты в нашей стране. В </w:t>
            </w:r>
            <w:r w:rsidR="00936D6A" w:rsidRPr="002C49EF">
              <w:rPr>
                <w:rFonts w:ascii="Times New Roman" w:hAnsi="Times New Roman" w:cs="Times New Roman"/>
                <w:sz w:val="28"/>
                <w:szCs w:val="28"/>
              </w:rPr>
              <w:t>зависимости от того, в какой ситуации вы находитесь и с кем вы общаетесь, можно использовать различные виды приветствия.</w:t>
            </w:r>
          </w:p>
          <w:p w:rsidR="00C5082B" w:rsidRPr="002C49EF" w:rsidRDefault="00C5082B" w:rsidP="00C5082B">
            <w:pPr>
              <w:ind w:left="23" w:firstLine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51CF8" w:rsidRPr="002C49EF" w:rsidRDefault="00DD162A" w:rsidP="00DD162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Познавательн</w:t>
            </w:r>
            <w:r w:rsid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ые</w:t>
            </w: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6" w:name="_Hlk46281349"/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самостоятельное создание способов решения проблем творческого и поискового характера</w:t>
            </w:r>
            <w:bookmarkEnd w:id="6"/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E5BD1" w:rsidRPr="002C49EF" w:rsidTr="000457C8">
        <w:tc>
          <w:tcPr>
            <w:tcW w:w="2660" w:type="dxa"/>
          </w:tcPr>
          <w:p w:rsidR="00AE5BD1" w:rsidRPr="002C49EF" w:rsidRDefault="00AE5BD1" w:rsidP="003866C5">
            <w:pPr>
              <w:tabs>
                <w:tab w:val="left" w:pos="284"/>
              </w:tabs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</w:tc>
        <w:tc>
          <w:tcPr>
            <w:tcW w:w="992" w:type="dxa"/>
          </w:tcPr>
          <w:p w:rsidR="00AE5BD1" w:rsidRPr="002C49EF" w:rsidRDefault="00AE5BD1" w:rsidP="003866C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38" w:type="dxa"/>
          </w:tcPr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Физкультминутка «</w:t>
            </w:r>
            <w:r w:rsidR="00CB0EA4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от так»</w:t>
            </w:r>
          </w:p>
          <w:p w:rsidR="00403F99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Давайте поиграем в игру «Вот так». На каждый мой вопрос отвечайте громко: «Вот так» и жестом показывайте нужные движения. </w:t>
            </w:r>
          </w:p>
          <w:p w:rsidR="00403F99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Например:</w:t>
            </w:r>
          </w:p>
          <w:p w:rsidR="00403F99" w:rsidRDefault="00403F99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 </w:t>
            </w:r>
            <w:r w:rsidR="00AE5BD1"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живешь?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03F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Вот</w:t>
            </w:r>
            <w:proofErr w:type="gramEnd"/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так! И показываем большой палец.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(Дети отвечают на вопросы педагога и показывают жестами).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Как поешь?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 Как бежишь?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 Вдаль глядишь.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 Как плыл?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 Как устал?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 Как на дудочке играл?</w:t>
            </w:r>
          </w:p>
          <w:p w:rsidR="00AE5BD1" w:rsidRPr="002C49EF" w:rsidRDefault="00AE5BD1" w:rsidP="003866C5">
            <w:pPr>
              <w:shd w:val="clear" w:color="auto" w:fill="FFFFFF"/>
              <w:spacing w:before="140" w:after="140" w:line="19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 А на танцах танцевал? (под музыку).</w:t>
            </w:r>
          </w:p>
          <w:p w:rsidR="00AE5BD1" w:rsidRPr="002C49EF" w:rsidRDefault="00AE5BD1" w:rsidP="003866C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eastAsia="Times New Roman" w:hAnsi="Times New Roman" w:cs="Times New Roman"/>
                <w:sz w:val="28"/>
                <w:szCs w:val="28"/>
              </w:rPr>
              <w:t>- Молодцы, отлично потанцевали!</w:t>
            </w:r>
          </w:p>
        </w:tc>
        <w:tc>
          <w:tcPr>
            <w:tcW w:w="4111" w:type="dxa"/>
          </w:tcPr>
          <w:p w:rsidR="00AE5BD1" w:rsidRPr="002C49EF" w:rsidRDefault="00AE5BD1" w:rsidP="003866C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11E0" w:rsidRPr="002C49EF" w:rsidTr="000457C8">
        <w:tc>
          <w:tcPr>
            <w:tcW w:w="2660" w:type="dxa"/>
          </w:tcPr>
          <w:p w:rsidR="006A11E0" w:rsidRPr="002C49EF" w:rsidRDefault="006A11E0" w:rsidP="006A11E0">
            <w:pPr>
              <w:pStyle w:val="a3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4.Открытия новых знаний. Закрепление.</w:t>
            </w:r>
          </w:p>
        </w:tc>
        <w:tc>
          <w:tcPr>
            <w:tcW w:w="992" w:type="dxa"/>
          </w:tcPr>
          <w:p w:rsidR="006A11E0" w:rsidRPr="002C49EF" w:rsidRDefault="00AA722D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6A11E0" w:rsidRPr="002C49EF" w:rsidRDefault="006A11E0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11E0" w:rsidRPr="002C49EF" w:rsidRDefault="006A11E0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11E0" w:rsidRPr="002C49EF" w:rsidRDefault="006A11E0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828" w:rsidRPr="002C49EF" w:rsidRDefault="00A85828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828" w:rsidRPr="002C49EF" w:rsidRDefault="00A85828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22D" w:rsidRPr="002C49EF" w:rsidRDefault="00AA722D" w:rsidP="009112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11E0" w:rsidRPr="002C49EF" w:rsidRDefault="006A11E0" w:rsidP="009112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0C93" w:rsidRPr="002C49EF" w:rsidRDefault="00C60C93" w:rsidP="0091127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DD162A" w:rsidRPr="002C49EF" w:rsidRDefault="00AA722D" w:rsidP="006A11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давайте посмотрим, как приветствуют друг друга люди из разных стран (просмотр видеофрагментов). </w:t>
            </w:r>
          </w:p>
          <w:p w:rsidR="00AA722D" w:rsidRPr="002C49EF" w:rsidRDefault="00AA722D" w:rsidP="006A11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703" w:rsidRPr="002C49EF" w:rsidRDefault="00AA722D" w:rsidP="006A11E0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Расскажите, какой вид приветствия вам больше всего понравился.</w:t>
            </w:r>
          </w:p>
          <w:p w:rsidR="00C60C93" w:rsidRPr="002C49EF" w:rsidRDefault="00AA722D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А теперь подумайте, будет ли такой вид приветствия уместен перед началом урока в российской школе? Можно ли так поздороваться с мамой? С бабушкой? А с другом?</w:t>
            </w:r>
            <w:r w:rsidR="00591703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936D6A" w:rsidRPr="002C49EF" w:rsidRDefault="00DD162A" w:rsidP="00DD162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Познавательные: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7" w:name="_Hlk46281394"/>
            <w:r w:rsidR="00126B0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36D6A" w:rsidRPr="002C49EF">
              <w:rPr>
                <w:rFonts w:ascii="Times New Roman" w:hAnsi="Times New Roman" w:cs="Times New Roman"/>
                <w:sz w:val="28"/>
                <w:szCs w:val="28"/>
              </w:rPr>
              <w:t>мысловой анализ видеофрагмента</w:t>
            </w:r>
            <w:r w:rsidR="00126B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36D6A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B0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интез</w:t>
            </w:r>
            <w:r w:rsidR="00126B0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36D6A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6B0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36D6A" w:rsidRPr="002C49EF">
              <w:rPr>
                <w:rFonts w:ascii="Times New Roman" w:hAnsi="Times New Roman" w:cs="Times New Roman"/>
                <w:sz w:val="28"/>
                <w:szCs w:val="28"/>
              </w:rPr>
              <w:t>ассуждение.</w:t>
            </w:r>
          </w:p>
          <w:bookmarkEnd w:id="7"/>
          <w:p w:rsidR="00936D6A" w:rsidRPr="002C49EF" w:rsidRDefault="00936D6A" w:rsidP="00936D6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Коммуникативные: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8" w:name="_Hlk46281832"/>
            <w:r w:rsidR="00126B06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ормирование умения с достаточной полнотой и точностью выражать свои мысли.</w:t>
            </w:r>
          </w:p>
          <w:bookmarkEnd w:id="8"/>
          <w:p w:rsidR="00936D6A" w:rsidRPr="002C49EF" w:rsidRDefault="00936D6A" w:rsidP="00DD162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28A7" w:rsidRPr="002C49EF" w:rsidTr="000457C8">
        <w:tc>
          <w:tcPr>
            <w:tcW w:w="2660" w:type="dxa"/>
          </w:tcPr>
          <w:p w:rsidR="00BB28A7" w:rsidRPr="002C49EF" w:rsidRDefault="00C5082B" w:rsidP="00BB28A7">
            <w:pPr>
              <w:pStyle w:val="a3"/>
              <w:numPr>
                <w:ilvl w:val="0"/>
                <w:numId w:val="6"/>
              </w:numPr>
              <w:tabs>
                <w:tab w:val="left" w:pos="284"/>
              </w:tabs>
              <w:ind w:left="0"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Итог урока. Рефлексия</w:t>
            </w:r>
          </w:p>
        </w:tc>
        <w:tc>
          <w:tcPr>
            <w:tcW w:w="992" w:type="dxa"/>
          </w:tcPr>
          <w:p w:rsidR="00BB28A7" w:rsidRPr="002C49EF" w:rsidRDefault="006A11E0" w:rsidP="006A11E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938" w:type="dxa"/>
          </w:tcPr>
          <w:p w:rsidR="000E34BE" w:rsidRPr="002C49EF" w:rsidRDefault="000E34BE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Вы увидели, что в разных культурах существуют различные типы приветствий. То, как мы приветствуем друг друга – это традиция, которая передавалась от наших предков, так здоровались наши бабушки, прабабушки, так же здороваемся и мы. И тот человек, который знает традиции своей страны - называется культурным.</w:t>
            </w:r>
          </w:p>
          <w:p w:rsidR="000E34BE" w:rsidRPr="002C49EF" w:rsidRDefault="000E34BE" w:rsidP="000E34B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4BE" w:rsidRPr="002C49EF" w:rsidRDefault="000E34BE" w:rsidP="000E34B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Скажите, вы заметили, что здороваетесь с друзьями, с родителями и с учителями по-разному? </w:t>
            </w:r>
          </w:p>
          <w:p w:rsidR="000E34BE" w:rsidRPr="002C49EF" w:rsidRDefault="000E34BE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Что будет, если вы поприветствуете учителя так же, как здороваетесь друг с другом?</w:t>
            </w:r>
          </w:p>
          <w:p w:rsidR="000E34BE" w:rsidRPr="002C49EF" w:rsidRDefault="000E34BE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Да, такое приветствие покажет, что вы не являетесь 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культурным человеком, ведь вы не знаете, как принято приветствовать взрослых, уважаемых людей в данной стране и в данной ситуации.</w:t>
            </w:r>
          </w:p>
          <w:p w:rsidR="002D2212" w:rsidRPr="002C49EF" w:rsidRDefault="002D2212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F57C96" w:rsidRPr="002C49EF" w:rsidRDefault="002D2212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Ребята, оцените пожалуйста </w:t>
            </w:r>
            <w:r w:rsidR="00F57C96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свои 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знания, полученные на уроке:</w:t>
            </w:r>
          </w:p>
          <w:p w:rsidR="00F57C96" w:rsidRPr="002C49EF" w:rsidRDefault="00F57C96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D2212"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ы познакомились с приветствиями разных стран? </w:t>
            </w:r>
          </w:p>
          <w:p w:rsidR="00F57C96" w:rsidRPr="002C49EF" w:rsidRDefault="002D2212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Вы увидели, как</w:t>
            </w:r>
            <w:r w:rsidR="00F57C96" w:rsidRPr="002C49EF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приветствия есть в России</w:t>
            </w:r>
            <w:r w:rsidR="00F57C96" w:rsidRPr="002C49E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57C96" w:rsidRPr="002C49EF" w:rsidRDefault="00F57C96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Поняли ли вы, что в разных ситуациях и с разными людьми необходимо здороваться по-разному? </w:t>
            </w:r>
          </w:p>
          <w:p w:rsidR="002D2212" w:rsidRPr="002C49EF" w:rsidRDefault="002D2212" w:rsidP="000E34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27F8" w:rsidRPr="002C49EF" w:rsidRDefault="000027F8" w:rsidP="00C5082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26B06" w:rsidRDefault="00936D6A" w:rsidP="0047536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Личностные: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9" w:name="_Hlk46281180"/>
          </w:p>
          <w:p w:rsidR="000F1AD1" w:rsidRPr="002C49EF" w:rsidRDefault="00936D6A" w:rsidP="0047536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формирование гражданской идентичности личности</w:t>
            </w:r>
            <w:r w:rsidR="00126B06">
              <w:rPr>
                <w:rFonts w:ascii="Times New Roman" w:hAnsi="Times New Roman" w:cs="Times New Roman"/>
                <w:sz w:val="28"/>
                <w:szCs w:val="28"/>
              </w:rPr>
              <w:t>. О</w:t>
            </w:r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ценивание усваиваемого содержания, исходя из социальных и личностных ценностей.</w:t>
            </w:r>
          </w:p>
          <w:bookmarkEnd w:id="9"/>
          <w:p w:rsidR="00936D6A" w:rsidRPr="002C49EF" w:rsidRDefault="00936D6A" w:rsidP="0047536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3F9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Познавательные</w:t>
            </w:r>
            <w:bookmarkStart w:id="10" w:name="_Hlk46281462"/>
            <w:r w:rsidRPr="002C49EF">
              <w:rPr>
                <w:rFonts w:ascii="Times New Roman" w:hAnsi="Times New Roman" w:cs="Times New Roman"/>
                <w:sz w:val="28"/>
                <w:szCs w:val="28"/>
              </w:rPr>
              <w:t>: речевое высказывание в зависимости от ситуации.</w:t>
            </w:r>
            <w:bookmarkEnd w:id="10"/>
          </w:p>
        </w:tc>
      </w:tr>
    </w:tbl>
    <w:p w:rsidR="006A11E0" w:rsidRPr="002C49EF" w:rsidRDefault="006A11E0" w:rsidP="0069254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sectPr w:rsidR="006A11E0" w:rsidRPr="002C49EF" w:rsidSect="00F736AE">
      <w:pgSz w:w="16838" w:h="11906" w:orient="landscape"/>
      <w:pgMar w:top="567" w:right="53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11950"/>
    <w:multiLevelType w:val="multilevel"/>
    <w:tmpl w:val="8D6C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874B0"/>
    <w:multiLevelType w:val="multilevel"/>
    <w:tmpl w:val="A1C82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640B3"/>
    <w:multiLevelType w:val="multilevel"/>
    <w:tmpl w:val="A3F69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B661E"/>
    <w:multiLevelType w:val="hybridMultilevel"/>
    <w:tmpl w:val="B9BE2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4602B"/>
    <w:multiLevelType w:val="hybridMultilevel"/>
    <w:tmpl w:val="27D0D9A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95848D1"/>
    <w:multiLevelType w:val="multilevel"/>
    <w:tmpl w:val="5F34E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303FC"/>
    <w:multiLevelType w:val="hybridMultilevel"/>
    <w:tmpl w:val="21EE3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E0C77"/>
    <w:multiLevelType w:val="hybridMultilevel"/>
    <w:tmpl w:val="A7D8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F9601F"/>
    <w:multiLevelType w:val="multilevel"/>
    <w:tmpl w:val="BF1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901E61"/>
    <w:multiLevelType w:val="hybridMultilevel"/>
    <w:tmpl w:val="C49C5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766BD"/>
    <w:multiLevelType w:val="multilevel"/>
    <w:tmpl w:val="78D0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11520A"/>
    <w:multiLevelType w:val="hybridMultilevel"/>
    <w:tmpl w:val="379A5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0712C"/>
    <w:multiLevelType w:val="multilevel"/>
    <w:tmpl w:val="E79A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AC0992"/>
    <w:multiLevelType w:val="multilevel"/>
    <w:tmpl w:val="B826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EE2CDA"/>
    <w:multiLevelType w:val="multilevel"/>
    <w:tmpl w:val="C860A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6019FE"/>
    <w:multiLevelType w:val="multilevel"/>
    <w:tmpl w:val="D1CAB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6E6862"/>
    <w:multiLevelType w:val="hybridMultilevel"/>
    <w:tmpl w:val="992CC062"/>
    <w:lvl w:ilvl="0" w:tplc="041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6"/>
  </w:num>
  <w:num w:numId="5">
    <w:abstractNumId w:val="4"/>
  </w:num>
  <w:num w:numId="6">
    <w:abstractNumId w:val="9"/>
  </w:num>
  <w:num w:numId="7">
    <w:abstractNumId w:val="2"/>
  </w:num>
  <w:num w:numId="8">
    <w:abstractNumId w:val="14"/>
  </w:num>
  <w:num w:numId="9">
    <w:abstractNumId w:val="15"/>
  </w:num>
  <w:num w:numId="10">
    <w:abstractNumId w:val="1"/>
  </w:num>
  <w:num w:numId="11">
    <w:abstractNumId w:val="5"/>
  </w:num>
  <w:num w:numId="12">
    <w:abstractNumId w:val="16"/>
  </w:num>
  <w:num w:numId="13">
    <w:abstractNumId w:val="13"/>
  </w:num>
  <w:num w:numId="14">
    <w:abstractNumId w:val="10"/>
  </w:num>
  <w:num w:numId="15">
    <w:abstractNumId w:val="0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6AE"/>
    <w:rsid w:val="000027F8"/>
    <w:rsid w:val="000457C8"/>
    <w:rsid w:val="00062DB0"/>
    <w:rsid w:val="000E34BE"/>
    <w:rsid w:val="000F1AD1"/>
    <w:rsid w:val="00101E77"/>
    <w:rsid w:val="00126B06"/>
    <w:rsid w:val="00127782"/>
    <w:rsid w:val="00137502"/>
    <w:rsid w:val="00140419"/>
    <w:rsid w:val="00151CF8"/>
    <w:rsid w:val="001C057C"/>
    <w:rsid w:val="00206A2C"/>
    <w:rsid w:val="00207520"/>
    <w:rsid w:val="00227BB5"/>
    <w:rsid w:val="00246255"/>
    <w:rsid w:val="002B4189"/>
    <w:rsid w:val="002C49EF"/>
    <w:rsid w:val="002D2212"/>
    <w:rsid w:val="00335B79"/>
    <w:rsid w:val="0034257C"/>
    <w:rsid w:val="00364348"/>
    <w:rsid w:val="003C0250"/>
    <w:rsid w:val="003D3403"/>
    <w:rsid w:val="003D467C"/>
    <w:rsid w:val="003D72E8"/>
    <w:rsid w:val="00403F99"/>
    <w:rsid w:val="00462E19"/>
    <w:rsid w:val="00475365"/>
    <w:rsid w:val="004A50A0"/>
    <w:rsid w:val="004D5A88"/>
    <w:rsid w:val="00530158"/>
    <w:rsid w:val="00591703"/>
    <w:rsid w:val="005E023D"/>
    <w:rsid w:val="00614A1E"/>
    <w:rsid w:val="0066559A"/>
    <w:rsid w:val="00692546"/>
    <w:rsid w:val="006A11E0"/>
    <w:rsid w:val="006F7459"/>
    <w:rsid w:val="0074211B"/>
    <w:rsid w:val="008E5BA3"/>
    <w:rsid w:val="00911273"/>
    <w:rsid w:val="00936D6A"/>
    <w:rsid w:val="009B271C"/>
    <w:rsid w:val="009D41D2"/>
    <w:rsid w:val="009E4153"/>
    <w:rsid w:val="009F7733"/>
    <w:rsid w:val="00A85828"/>
    <w:rsid w:val="00AA722D"/>
    <w:rsid w:val="00AC73B4"/>
    <w:rsid w:val="00AE5BD1"/>
    <w:rsid w:val="00BA4CF7"/>
    <w:rsid w:val="00BB28A7"/>
    <w:rsid w:val="00C24F5B"/>
    <w:rsid w:val="00C5082B"/>
    <w:rsid w:val="00C52627"/>
    <w:rsid w:val="00C60C93"/>
    <w:rsid w:val="00C85F2D"/>
    <w:rsid w:val="00CB0EA4"/>
    <w:rsid w:val="00CD509D"/>
    <w:rsid w:val="00CD589D"/>
    <w:rsid w:val="00D4354F"/>
    <w:rsid w:val="00D556E3"/>
    <w:rsid w:val="00D61437"/>
    <w:rsid w:val="00D64A58"/>
    <w:rsid w:val="00D87604"/>
    <w:rsid w:val="00D963C0"/>
    <w:rsid w:val="00DA4F16"/>
    <w:rsid w:val="00DD162A"/>
    <w:rsid w:val="00E20A35"/>
    <w:rsid w:val="00EC00C5"/>
    <w:rsid w:val="00EC0E72"/>
    <w:rsid w:val="00F44662"/>
    <w:rsid w:val="00F57C96"/>
    <w:rsid w:val="00F7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4F8FB"/>
  <w15:docId w15:val="{42184C6F-363C-434E-B587-8A08CC73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4348"/>
  </w:style>
  <w:style w:type="paragraph" w:styleId="1">
    <w:name w:val="heading 1"/>
    <w:basedOn w:val="a"/>
    <w:link w:val="10"/>
    <w:uiPriority w:val="9"/>
    <w:qFormat/>
    <w:rsid w:val="007421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7733"/>
    <w:pPr>
      <w:ind w:left="720"/>
      <w:contextualSpacing/>
    </w:pPr>
  </w:style>
  <w:style w:type="table" w:styleId="a4">
    <w:name w:val="Table Grid"/>
    <w:basedOn w:val="a1"/>
    <w:uiPriority w:val="59"/>
    <w:rsid w:val="00475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4211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Galina</cp:lastModifiedBy>
  <cp:revision>8</cp:revision>
  <dcterms:created xsi:type="dcterms:W3CDTF">2014-01-21T05:59:00Z</dcterms:created>
  <dcterms:modified xsi:type="dcterms:W3CDTF">2020-07-22T08:06:00Z</dcterms:modified>
</cp:coreProperties>
</file>