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Введение.</w:t>
      </w:r>
    </w:p>
    <w:p w:rsidR="00517987" w:rsidRPr="00517987" w:rsidRDefault="00425B26" w:rsidP="00425B26">
      <w:pPr>
        <w:spacing w:after="0" w:line="360" w:lineRule="auto"/>
        <w:ind w:firstLine="708"/>
        <w:rPr>
          <w:rFonts w:ascii="Times New Roman" w:eastAsia="Times New Roman" w:hAnsi="Times New Roman" w:cs="Times New Roman"/>
          <w:sz w:val="24"/>
          <w:szCs w:val="24"/>
          <w:lang w:eastAsia="ru-RU"/>
        </w:rPr>
      </w:pPr>
      <w:bookmarkStart w:id="0" w:name="_GoBack"/>
      <w:bookmarkEnd w:id="0"/>
      <w:r>
        <w:rPr>
          <w:rFonts w:ascii="Times New Roman" w:eastAsia="Times New Roman" w:hAnsi="Times New Roman" w:cs="Times New Roman"/>
          <w:sz w:val="24"/>
          <w:szCs w:val="24"/>
          <w:lang w:eastAsia="ru-RU"/>
        </w:rPr>
        <w:t>У</w:t>
      </w:r>
      <w:r w:rsidR="00517987" w:rsidRPr="00517987">
        <w:rPr>
          <w:rFonts w:ascii="Times New Roman" w:eastAsia="Times New Roman" w:hAnsi="Times New Roman" w:cs="Times New Roman"/>
          <w:sz w:val="24"/>
          <w:szCs w:val="24"/>
          <w:lang w:eastAsia="ru-RU"/>
        </w:rPr>
        <w:t>спешность планов долгосрочного развития экономики и социальной сферы Российской Федерации зависит от того, насколько все участники экономических и социальных отношений смогут поддерживать свою конкурентоспособность, важнейшими условиями которой становятся такие качества личности, как инициативность, способность творчески мыслить и находить нестандартные решения.</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В последние годы быстро увеличивается общий объем научных познаний: по словам ученых, он удваивается каждые восемь лет. Стремительно нарастающий поток научной информации приводит к тому, что с каждым годом увеличивается разрыв между общим количеством научных знаний и той их частью, которая усваивается в школе или вузе. Ни одно образовательное учреждение не в состоянии дать человеку все те знания, которые ему будут необходимы для работы. Всю жизнь надо будет учиться, пополнять свои знания, чтобы не отстать от бурного темпа жизни, от стремительного прогресса науки и техники. </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Общество, государство сегодня ищет ответ на вопрос: Каким должно быть образование, чтобы обеспечить решение современных актуальных задач.</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ab/>
        <w:t xml:space="preserve">Ключевой характеристикой  такого образования  должно стать не только передача знаний и технологий, но и, главное,  формирование творческих компетентностей учащихся, их готовности к переобучению, </w:t>
      </w:r>
      <w:r w:rsidRPr="00517987">
        <w:rPr>
          <w:rFonts w:ascii="Times New Roman" w:eastAsia="Times New Roman" w:hAnsi="Times New Roman" w:cs="Times New Roman"/>
          <w:iCs/>
          <w:sz w:val="24"/>
          <w:szCs w:val="24"/>
          <w:lang w:eastAsia="ru-RU"/>
        </w:rPr>
        <w:t>у</w:t>
      </w:r>
      <w:r w:rsidRPr="00517987">
        <w:rPr>
          <w:rFonts w:ascii="Times New Roman" w:eastAsia="+mn-ea" w:hAnsi="Times New Roman" w:cs="Times New Roman"/>
          <w:iCs/>
          <w:sz w:val="24"/>
          <w:szCs w:val="24"/>
          <w:lang w:eastAsia="ru-RU"/>
        </w:rPr>
        <w:t>мению эффективно действовать в нестандартной ситуации на основе целостной картины мира</w:t>
      </w:r>
      <w:r w:rsidRPr="00517987">
        <w:rPr>
          <w:rFonts w:ascii="Times New Roman" w:eastAsia="Times New Roman" w:hAnsi="Times New Roman" w:cs="Times New Roman"/>
          <w:iCs/>
          <w:sz w:val="24"/>
          <w:szCs w:val="24"/>
          <w:lang w:eastAsia="ru-RU"/>
        </w:rPr>
        <w:t>.</w:t>
      </w:r>
      <w:r w:rsidRPr="00517987">
        <w:rPr>
          <w:rFonts w:ascii="Times New Roman" w:eastAsia="Times New Roman" w:hAnsi="Times New Roman" w:cs="Times New Roman"/>
          <w:sz w:val="24"/>
          <w:szCs w:val="24"/>
          <w:lang w:eastAsia="ru-RU"/>
        </w:rPr>
        <w:t xml:space="preserve"> Качество образования должно определяться  новыми образовательными результатами, носящими не только предметный, но и </w:t>
      </w:r>
      <w:proofErr w:type="spellStart"/>
      <w:r w:rsidRPr="00517987">
        <w:rPr>
          <w:rFonts w:ascii="Times New Roman" w:eastAsia="Times New Roman" w:hAnsi="Times New Roman" w:cs="Times New Roman"/>
          <w:sz w:val="24"/>
          <w:szCs w:val="24"/>
          <w:lang w:eastAsia="ru-RU"/>
        </w:rPr>
        <w:t>надпредметный</w:t>
      </w:r>
      <w:proofErr w:type="spellEnd"/>
      <w:r w:rsidRPr="00517987">
        <w:rPr>
          <w:rFonts w:ascii="Times New Roman" w:eastAsia="Times New Roman" w:hAnsi="Times New Roman" w:cs="Times New Roman"/>
          <w:sz w:val="24"/>
          <w:szCs w:val="24"/>
          <w:lang w:eastAsia="ru-RU"/>
        </w:rPr>
        <w:t>, и личностный характер.</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b/>
          <w:sz w:val="24"/>
          <w:szCs w:val="24"/>
          <w:lang w:eastAsia="ru-RU"/>
        </w:rPr>
        <w:tab/>
      </w:r>
      <w:r w:rsidRPr="00517987">
        <w:rPr>
          <w:rFonts w:ascii="Times New Roman" w:eastAsia="Times New Roman" w:hAnsi="Times New Roman" w:cs="Times New Roman"/>
          <w:sz w:val="24"/>
          <w:szCs w:val="24"/>
          <w:lang w:eastAsia="ru-RU"/>
        </w:rPr>
        <w:t xml:space="preserve">Уже давно большинство ученых признают, что развитие творческих компетентностей школьников и интеллектуальных умений невозможно без применения  технологии эвристического обучения. Эвристическое обучение - это расширение возможностей проблемного обучения,  основанного на создании проблемных ситуаций, активной познавательной деятельности учащихся, состоящих в поиске и решении сложных вопросов, требующих актуализации знаний, анализа, умений видеть за отдельными фактами явления, закон. </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В течение ряда лет меня волнует </w:t>
      </w:r>
      <w:r w:rsidRPr="00517987">
        <w:rPr>
          <w:rFonts w:ascii="Times New Roman" w:eastAsia="Times New Roman" w:hAnsi="Times New Roman" w:cs="Times New Roman"/>
          <w:i/>
          <w:sz w:val="24"/>
          <w:szCs w:val="24"/>
          <w:lang w:eastAsia="ru-RU"/>
        </w:rPr>
        <w:t xml:space="preserve">проблема </w:t>
      </w:r>
      <w:r w:rsidRPr="00517987">
        <w:rPr>
          <w:rFonts w:ascii="Times New Roman" w:eastAsia="Times New Roman" w:hAnsi="Times New Roman" w:cs="Times New Roman"/>
          <w:sz w:val="24"/>
          <w:szCs w:val="24"/>
          <w:lang w:eastAsia="ru-RU"/>
        </w:rPr>
        <w:t>АКТУАЛИЗАЦИИ ВОЗМОЖНОСТИ  ЭВРИСТИЧЕСКОГО ОБУЧЕНИЯ КАК СПОСОБА ПРОБЛЕМАТИЗАЦИИ  В СИСТЕМЕ РАЗВИВАЮЩЕГО ОБУЧЕНИЯ.</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 Исследуя данную проблему в различных психолого–педагогических источниках, я пришла к выводу, что формирование у учащегося  эвристических умений и навыков тесным образом  связано с развитием его творческого мышления.</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lastRenderedPageBreak/>
        <w:t>Творческое мышление - мышление, связанное с созданием или открытием принципиально нового субъективного знания, с генерацией собственных оригинальных идей. Я думаю, это качество очень важно в нашей современной действительности.</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Одним из условий формирования творческого мышления, является </w:t>
      </w:r>
      <w:proofErr w:type="spellStart"/>
      <w:r w:rsidRPr="00517987">
        <w:rPr>
          <w:rFonts w:ascii="Times New Roman" w:eastAsia="Times New Roman" w:hAnsi="Times New Roman" w:cs="Times New Roman"/>
          <w:sz w:val="24"/>
          <w:szCs w:val="24"/>
          <w:lang w:eastAsia="ru-RU"/>
        </w:rPr>
        <w:t>проблематизация</w:t>
      </w:r>
      <w:proofErr w:type="spellEnd"/>
      <w:r w:rsidRPr="00517987">
        <w:rPr>
          <w:rFonts w:ascii="Times New Roman" w:eastAsia="Times New Roman" w:hAnsi="Times New Roman" w:cs="Times New Roman"/>
          <w:sz w:val="24"/>
          <w:szCs w:val="24"/>
          <w:lang w:eastAsia="ru-RU"/>
        </w:rPr>
        <w:t xml:space="preserve">,  </w:t>
      </w:r>
      <w:proofErr w:type="gramStart"/>
      <w:r w:rsidRPr="00517987">
        <w:rPr>
          <w:rFonts w:ascii="Times New Roman" w:eastAsia="Times New Roman" w:hAnsi="Times New Roman" w:cs="Times New Roman"/>
          <w:sz w:val="24"/>
          <w:szCs w:val="24"/>
          <w:lang w:eastAsia="ru-RU"/>
        </w:rPr>
        <w:t>открывающая</w:t>
      </w:r>
      <w:proofErr w:type="gramEnd"/>
      <w:r w:rsidRPr="00517987">
        <w:rPr>
          <w:rFonts w:ascii="Times New Roman" w:eastAsia="Times New Roman" w:hAnsi="Times New Roman" w:cs="Times New Roman"/>
          <w:sz w:val="24"/>
          <w:szCs w:val="24"/>
          <w:lang w:eastAsia="ru-RU"/>
        </w:rPr>
        <w:t xml:space="preserve"> широкие возможности для формирования субъективного знания. Большой потенциал в его формировании  предоставляет, на мой взгляд, изучение  курса «Мы и окружающий мир». </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sz w:val="24"/>
          <w:szCs w:val="24"/>
          <w:lang w:eastAsia="ru-RU"/>
        </w:rPr>
        <w:t xml:space="preserve">Исходя из этих позиций, сформировалось видение мною моей методической темы: </w:t>
      </w:r>
      <w:r w:rsidRPr="00517987">
        <w:rPr>
          <w:rFonts w:ascii="Times New Roman" w:eastAsia="Times New Roman" w:hAnsi="Times New Roman" w:cs="Times New Roman"/>
          <w:b/>
          <w:sz w:val="24"/>
          <w:szCs w:val="24"/>
          <w:lang w:eastAsia="ru-RU"/>
        </w:rPr>
        <w:t>СОЗДАНИЕ  КОЛИЗИЙ НА УРОКАХ ОКРУЖАЮЩЕГО МИРА.</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 </w:t>
      </w:r>
      <w:r w:rsidRPr="00517987">
        <w:rPr>
          <w:rFonts w:ascii="Times New Roman" w:eastAsia="Times New Roman" w:hAnsi="Times New Roman" w:cs="Times New Roman"/>
          <w:b/>
          <w:sz w:val="24"/>
          <w:szCs w:val="24"/>
          <w:lang w:eastAsia="ru-RU"/>
        </w:rPr>
        <w:t xml:space="preserve">ЦЕЛЬ </w:t>
      </w:r>
      <w:r w:rsidRPr="00517987">
        <w:rPr>
          <w:rFonts w:ascii="Times New Roman" w:eastAsia="Times New Roman" w:hAnsi="Times New Roman" w:cs="Times New Roman"/>
          <w:sz w:val="24"/>
          <w:szCs w:val="24"/>
          <w:lang w:eastAsia="ru-RU"/>
        </w:rPr>
        <w:t>моей педагогической работы:</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ПОВЫШЕНИЕ УРОВНЯ ТВОРЧЕСКОГО МЫШЛЕНИЯ УЧАЩИХСЯ ПРИ ИСПОЛЬЗОВАНИИ НА УРОКАХ ЗАДАНИЙ С РАЗНОЙ СТЕПЕНЬЮ ПРОБЛЕМНОСТИ. </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На основании ЦЕЛИ определены следующие ЗАДАЧИ:</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создание возможных  эвристических  образовательных ситуаций на уроках окружающего мира;</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 поиск  оптимальных методических приемов </w:t>
      </w:r>
      <w:proofErr w:type="spellStart"/>
      <w:r w:rsidRPr="00517987">
        <w:rPr>
          <w:rFonts w:ascii="Times New Roman" w:eastAsia="Times New Roman" w:hAnsi="Times New Roman" w:cs="Times New Roman"/>
          <w:sz w:val="24"/>
          <w:szCs w:val="24"/>
          <w:lang w:eastAsia="ru-RU"/>
        </w:rPr>
        <w:t>проблематизации</w:t>
      </w:r>
      <w:proofErr w:type="spellEnd"/>
      <w:r w:rsidRPr="00517987">
        <w:rPr>
          <w:rFonts w:ascii="Times New Roman" w:eastAsia="Times New Roman" w:hAnsi="Times New Roman" w:cs="Times New Roman"/>
          <w:sz w:val="24"/>
          <w:szCs w:val="24"/>
          <w:lang w:eastAsia="ru-RU"/>
        </w:rPr>
        <w:t>, способствующих развитию творческого мышления;</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оптимизация процесса обучения через создание ситуации успеха в ходе разрешения проблемных задач.</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ab/>
        <w:t xml:space="preserve">Новизна опыта состоит в том, что  содержание учебного материала курса «Окружающий мир» насыщенно объемной дополнительной информацией, трудной, на мой взгляд, для усвоения учениками необходимого минимума </w:t>
      </w:r>
      <w:proofErr w:type="spellStart"/>
      <w:r w:rsidRPr="00517987">
        <w:rPr>
          <w:rFonts w:ascii="Times New Roman" w:eastAsia="Times New Roman" w:hAnsi="Times New Roman" w:cs="Times New Roman"/>
          <w:sz w:val="24"/>
          <w:szCs w:val="24"/>
          <w:lang w:eastAsia="ru-RU"/>
        </w:rPr>
        <w:t>ЗУНа</w:t>
      </w:r>
      <w:proofErr w:type="spellEnd"/>
      <w:r w:rsidRPr="00517987">
        <w:rPr>
          <w:rFonts w:ascii="Times New Roman" w:eastAsia="Times New Roman" w:hAnsi="Times New Roman" w:cs="Times New Roman"/>
          <w:sz w:val="24"/>
          <w:szCs w:val="24"/>
          <w:lang w:eastAsia="ru-RU"/>
        </w:rPr>
        <w:t xml:space="preserve">. </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Представленные мною методы и приемы дают возможность выстроить применение ……системно. Что способствует яркому, образному, личностному усвоению материала курса младшими школьниками, повышению качества усвоения изучаемого материала.  </w:t>
      </w:r>
      <w:r w:rsidRPr="00517987">
        <w:rPr>
          <w:rFonts w:ascii="Times New Roman" w:eastAsia="Times New Roman" w:hAnsi="Times New Roman" w:cs="Times New Roman"/>
          <w:sz w:val="24"/>
          <w:szCs w:val="24"/>
          <w:lang w:eastAsia="ru-RU"/>
        </w:rPr>
        <w:tab/>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Данный опыт может быть полезен учителям начальных классов для применения в урочной и внеурочной деятельности по программе «Мы и окружающий мир», а также всем педагогам, которые ставят в работе цель развитие творческого мышления учащихся, через использование проблемных методов обучения.</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Аналитическая часть. </w:t>
      </w:r>
      <w:r w:rsidRPr="00517987">
        <w:rPr>
          <w:rFonts w:ascii="Times New Roman" w:eastAsia="Times New Roman" w:hAnsi="Times New Roman" w:cs="Times New Roman"/>
          <w:sz w:val="24"/>
          <w:szCs w:val="24"/>
          <w:lang w:eastAsia="ru-RU"/>
        </w:rPr>
        <w:tab/>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В зарубежной психологии творческое мышление чаще связывают с термином «креативность». В 60-х годах XX в. толчком к выделению этого типа мышления послужили сведения об отсутствии связи между интеллектом и успешностью решения ситуаций разной степени </w:t>
      </w:r>
      <w:proofErr w:type="spellStart"/>
      <w:r w:rsidRPr="00517987">
        <w:rPr>
          <w:rFonts w:ascii="Times New Roman" w:eastAsia="Times New Roman" w:hAnsi="Times New Roman" w:cs="Times New Roman"/>
          <w:sz w:val="24"/>
          <w:szCs w:val="24"/>
          <w:lang w:eastAsia="ru-RU"/>
        </w:rPr>
        <w:t>проблемности</w:t>
      </w:r>
      <w:proofErr w:type="spellEnd"/>
      <w:r w:rsidRPr="00517987">
        <w:rPr>
          <w:rFonts w:ascii="Times New Roman" w:eastAsia="Times New Roman" w:hAnsi="Times New Roman" w:cs="Times New Roman"/>
          <w:sz w:val="24"/>
          <w:szCs w:val="24"/>
          <w:lang w:eastAsia="ru-RU"/>
        </w:rPr>
        <w:t xml:space="preserve">. Было установлено, что успешность решения таких ситуаций зависит от способности по-разному использовать данную информацию в быстром темпе. Такой тип мышления (Дж. </w:t>
      </w:r>
      <w:proofErr w:type="spellStart"/>
      <w:r w:rsidRPr="00517987">
        <w:rPr>
          <w:rFonts w:ascii="Times New Roman" w:eastAsia="Times New Roman" w:hAnsi="Times New Roman" w:cs="Times New Roman"/>
          <w:sz w:val="24"/>
          <w:szCs w:val="24"/>
          <w:lang w:eastAsia="ru-RU"/>
        </w:rPr>
        <w:t>Гилфорд</w:t>
      </w:r>
      <w:proofErr w:type="spellEnd"/>
      <w:r w:rsidRPr="00517987">
        <w:rPr>
          <w:rFonts w:ascii="Times New Roman" w:eastAsia="Times New Roman" w:hAnsi="Times New Roman" w:cs="Times New Roman"/>
          <w:sz w:val="24"/>
          <w:szCs w:val="24"/>
          <w:lang w:eastAsia="ru-RU"/>
        </w:rPr>
        <w:t xml:space="preserve">, Н. Марш, Ф. </w:t>
      </w:r>
      <w:proofErr w:type="spellStart"/>
      <w:r w:rsidRPr="00517987">
        <w:rPr>
          <w:rFonts w:ascii="Times New Roman" w:eastAsia="Times New Roman" w:hAnsi="Times New Roman" w:cs="Times New Roman"/>
          <w:sz w:val="24"/>
          <w:szCs w:val="24"/>
          <w:lang w:eastAsia="ru-RU"/>
        </w:rPr>
        <w:t>Хеддон</w:t>
      </w:r>
      <w:proofErr w:type="spellEnd"/>
      <w:r w:rsidRPr="00517987">
        <w:rPr>
          <w:rFonts w:ascii="Times New Roman" w:eastAsia="Times New Roman" w:hAnsi="Times New Roman" w:cs="Times New Roman"/>
          <w:sz w:val="24"/>
          <w:szCs w:val="24"/>
          <w:lang w:eastAsia="ru-RU"/>
        </w:rPr>
        <w:t xml:space="preserve">, Л. </w:t>
      </w:r>
      <w:proofErr w:type="spellStart"/>
      <w:r w:rsidRPr="00517987">
        <w:rPr>
          <w:rFonts w:ascii="Times New Roman" w:eastAsia="Times New Roman" w:hAnsi="Times New Roman" w:cs="Times New Roman"/>
          <w:sz w:val="24"/>
          <w:szCs w:val="24"/>
          <w:lang w:eastAsia="ru-RU"/>
        </w:rPr>
        <w:t>Кронбах</w:t>
      </w:r>
      <w:proofErr w:type="spellEnd"/>
      <w:r w:rsidRPr="00517987">
        <w:rPr>
          <w:rFonts w:ascii="Times New Roman" w:eastAsia="Times New Roman" w:hAnsi="Times New Roman" w:cs="Times New Roman"/>
          <w:sz w:val="24"/>
          <w:szCs w:val="24"/>
          <w:lang w:eastAsia="ru-RU"/>
        </w:rPr>
        <w:t xml:space="preserve">, Е.П. </w:t>
      </w:r>
      <w:proofErr w:type="spellStart"/>
      <w:r w:rsidRPr="00517987">
        <w:rPr>
          <w:rFonts w:ascii="Times New Roman" w:eastAsia="Times New Roman" w:hAnsi="Times New Roman" w:cs="Times New Roman"/>
          <w:sz w:val="24"/>
          <w:szCs w:val="24"/>
          <w:lang w:eastAsia="ru-RU"/>
        </w:rPr>
        <w:t>Торренс</w:t>
      </w:r>
      <w:proofErr w:type="spellEnd"/>
      <w:r w:rsidRPr="00517987">
        <w:rPr>
          <w:rFonts w:ascii="Times New Roman" w:eastAsia="Times New Roman" w:hAnsi="Times New Roman" w:cs="Times New Roman"/>
          <w:sz w:val="24"/>
          <w:szCs w:val="24"/>
          <w:lang w:eastAsia="ru-RU"/>
        </w:rPr>
        <w:t>) назвали креативностью и стали изучать ее независимо от интеллекта - как мышление, связанное с созданием или открытием чего-либо нового.</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Е.П. </w:t>
      </w:r>
      <w:proofErr w:type="spellStart"/>
      <w:r w:rsidRPr="00517987">
        <w:rPr>
          <w:rFonts w:ascii="Times New Roman" w:eastAsia="Times New Roman" w:hAnsi="Times New Roman" w:cs="Times New Roman"/>
          <w:sz w:val="24"/>
          <w:szCs w:val="24"/>
          <w:lang w:eastAsia="ru-RU"/>
        </w:rPr>
        <w:t>Торрес</w:t>
      </w:r>
      <w:proofErr w:type="spellEnd"/>
      <w:r w:rsidRPr="00517987">
        <w:rPr>
          <w:rFonts w:ascii="Times New Roman" w:eastAsia="Times New Roman" w:hAnsi="Times New Roman" w:cs="Times New Roman"/>
          <w:sz w:val="24"/>
          <w:szCs w:val="24"/>
          <w:lang w:eastAsia="ru-RU"/>
        </w:rPr>
        <w:t xml:space="preserve"> выделяет четыре основных параметра, характеризующих креативность: легкость, гибкость, оригинальность, точность выполнения заданий.</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color w:val="FF0000"/>
          <w:sz w:val="24"/>
          <w:szCs w:val="24"/>
          <w:lang w:eastAsia="ru-RU"/>
        </w:rPr>
        <w:tab/>
      </w:r>
      <w:r w:rsidRPr="00517987">
        <w:rPr>
          <w:rFonts w:ascii="Times New Roman" w:eastAsia="Times New Roman" w:hAnsi="Times New Roman" w:cs="Times New Roman"/>
          <w:sz w:val="24"/>
          <w:szCs w:val="24"/>
          <w:lang w:eastAsia="ru-RU"/>
        </w:rPr>
        <w:t xml:space="preserve">Концепция эвристического обучения связана с интенсификацией развивающего обучения, что предполагает поиск резервов умственного развития учащихся и прежде всего — творческого мышления, способности к самостоятельной познавательной деятельности. </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Прообразом эвристического обучения является метод Сократа, который вместе с собеседником путем особых вопросов и рассуждений приходил к рождению знаний. </w:t>
      </w:r>
    </w:p>
    <w:p w:rsidR="00517987" w:rsidRPr="00517987" w:rsidRDefault="00517987" w:rsidP="00517987">
      <w:pPr>
        <w:spacing w:before="100" w:beforeAutospacing="1"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Суть эвристического обучения заключается в создании (организации) учащимися эвристической образовательной ситуации, осознании, принятии и </w:t>
      </w:r>
      <w:proofErr w:type="gramStart"/>
      <w:r w:rsidRPr="00517987">
        <w:rPr>
          <w:rFonts w:ascii="Times New Roman" w:eastAsia="Times New Roman" w:hAnsi="Times New Roman" w:cs="Times New Roman"/>
          <w:sz w:val="24"/>
          <w:szCs w:val="24"/>
          <w:lang w:eastAsia="ru-RU"/>
        </w:rPr>
        <w:t>решении этой ситуации</w:t>
      </w:r>
      <w:proofErr w:type="gramEnd"/>
      <w:r w:rsidRPr="00517987">
        <w:rPr>
          <w:rFonts w:ascii="Times New Roman" w:eastAsia="Times New Roman" w:hAnsi="Times New Roman" w:cs="Times New Roman"/>
          <w:sz w:val="24"/>
          <w:szCs w:val="24"/>
          <w:lang w:eastAsia="ru-RU"/>
        </w:rPr>
        <w:t xml:space="preserve"> в процессе совместной деятельности учащихся и учителя при максимальной самостоятельности первых и под общим руководством последнего, направляющего деятельность учащихся, но не определяющего заранее конкретных образовательных результатов, которые должны быть получены.</w:t>
      </w:r>
      <w:r w:rsidRPr="00517987">
        <w:rPr>
          <w:rFonts w:ascii="Times New Roman" w:eastAsia="Times New Roman" w:hAnsi="Times New Roman" w:cs="Times New Roman"/>
          <w:sz w:val="24"/>
          <w:szCs w:val="24"/>
          <w:lang w:eastAsia="ru-RU"/>
        </w:rPr>
        <w:br/>
        <w:t xml:space="preserve">          Результаты анализа ряда исследований Л.М. Фридмана, </w:t>
      </w:r>
      <w:proofErr w:type="spellStart"/>
      <w:r w:rsidRPr="00517987">
        <w:rPr>
          <w:rFonts w:ascii="Times New Roman" w:eastAsia="Times New Roman" w:hAnsi="Times New Roman" w:cs="Times New Roman"/>
          <w:sz w:val="24"/>
          <w:szCs w:val="24"/>
          <w:lang w:eastAsia="ru-RU"/>
        </w:rPr>
        <w:t>Е.Н.Турецкого</w:t>
      </w:r>
      <w:proofErr w:type="spellEnd"/>
      <w:r w:rsidRPr="00517987">
        <w:rPr>
          <w:rFonts w:ascii="Times New Roman" w:eastAsia="Times New Roman" w:hAnsi="Times New Roman" w:cs="Times New Roman"/>
          <w:sz w:val="24"/>
          <w:szCs w:val="24"/>
          <w:lang w:eastAsia="ru-RU"/>
        </w:rPr>
        <w:t xml:space="preserve"> позволили мне  выявить следующие функции эвристического обучения:</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 самостоятельное усвоение знаний и способов действий;</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 развитие творческого мышления (перенос знаний и умений в новую ситуацию;</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 видение новой проблемы в традиционной ситуации;</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 видение новых признаков изучаемого объекта;</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lastRenderedPageBreak/>
        <w:t> - преобразование известных способов деятельности и самостоятельное создание новых);</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 развитие качеств ума, мыслительных навыков, формирование познавательных умений;</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обучение учащихся приемам активного познавательного общения; развитие мотивации учения, мотивации достижения</w:t>
      </w:r>
    </w:p>
    <w:p w:rsidR="00517987" w:rsidRPr="00517987" w:rsidRDefault="00517987" w:rsidP="00517987">
      <w:pPr>
        <w:spacing w:after="0" w:line="360" w:lineRule="auto"/>
        <w:ind w:firstLine="708"/>
        <w:jc w:val="both"/>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Эвристическое обучение в отличие от любого другого обучения способствует не только формированию у учащихся необходимой системы знаний, умений и навыков, но и достижению высокого уровня умственного развития школьников, развитию у них способности к самообучению, самообразованию; формированию особого стиля умственной деятельности, исследовательской активности и самостоятельности учащихся.</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Вот уже более 9 лет я работаю по системе развивающего обучения Леонида Владимировича </w:t>
      </w:r>
      <w:proofErr w:type="spellStart"/>
      <w:r w:rsidRPr="00517987">
        <w:rPr>
          <w:rFonts w:ascii="Times New Roman" w:eastAsia="Times New Roman" w:hAnsi="Times New Roman" w:cs="Times New Roman"/>
          <w:sz w:val="24"/>
          <w:szCs w:val="24"/>
          <w:lang w:eastAsia="ru-RU"/>
        </w:rPr>
        <w:t>Занкова</w:t>
      </w:r>
      <w:proofErr w:type="spellEnd"/>
      <w:r w:rsidRPr="00517987">
        <w:rPr>
          <w:rFonts w:ascii="Times New Roman" w:eastAsia="Times New Roman" w:hAnsi="Times New Roman" w:cs="Times New Roman"/>
          <w:sz w:val="24"/>
          <w:szCs w:val="24"/>
          <w:lang w:eastAsia="ru-RU"/>
        </w:rPr>
        <w:t xml:space="preserve">. </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В процессе </w:t>
      </w:r>
      <w:proofErr w:type="gramStart"/>
      <w:r w:rsidRPr="00517987">
        <w:rPr>
          <w:rFonts w:ascii="Times New Roman" w:eastAsia="Times New Roman" w:hAnsi="Times New Roman" w:cs="Times New Roman"/>
          <w:sz w:val="24"/>
          <w:szCs w:val="24"/>
          <w:lang w:eastAsia="ru-RU"/>
        </w:rPr>
        <w:t>обучения по</w:t>
      </w:r>
      <w:proofErr w:type="gramEnd"/>
      <w:r w:rsidRPr="00517987">
        <w:rPr>
          <w:rFonts w:ascii="Times New Roman" w:eastAsia="Times New Roman" w:hAnsi="Times New Roman" w:cs="Times New Roman"/>
          <w:sz w:val="24"/>
          <w:szCs w:val="24"/>
          <w:lang w:eastAsia="ru-RU"/>
        </w:rPr>
        <w:t xml:space="preserve"> данной системе, возникают не знания, умения и навыки, а их психологический эквивалент – когнитивные (познавательные) структуры. С помощью таких структур  - схем человек смотрит на мир, видит и понимает его. Когнитивные структуры и есть та сущность, что развивается с возрастом и в процессе обучения. Результаты этого выражаются в особенностях психической деятельности: в мышлении, речи,  уровне произвольности поведения, памяти. В количестве и четкости знаний и умений. Сложные структуры создаются из более </w:t>
      </w:r>
      <w:proofErr w:type="gramStart"/>
      <w:r w:rsidRPr="00517987">
        <w:rPr>
          <w:rFonts w:ascii="Times New Roman" w:eastAsia="Times New Roman" w:hAnsi="Times New Roman" w:cs="Times New Roman"/>
          <w:sz w:val="24"/>
          <w:szCs w:val="24"/>
          <w:lang w:eastAsia="ru-RU"/>
        </w:rPr>
        <w:t>простых</w:t>
      </w:r>
      <w:proofErr w:type="gramEnd"/>
      <w:r w:rsidRPr="00517987">
        <w:rPr>
          <w:rFonts w:ascii="Times New Roman" w:eastAsia="Times New Roman" w:hAnsi="Times New Roman" w:cs="Times New Roman"/>
          <w:sz w:val="24"/>
          <w:szCs w:val="24"/>
          <w:lang w:eastAsia="ru-RU"/>
        </w:rPr>
        <w:t>, однако каждый раз рождается новое качество, в этом суть развития.</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В основе системы </w:t>
      </w:r>
      <w:proofErr w:type="spellStart"/>
      <w:r w:rsidRPr="00517987">
        <w:rPr>
          <w:rFonts w:ascii="Times New Roman" w:eastAsia="Times New Roman" w:hAnsi="Times New Roman" w:cs="Times New Roman"/>
          <w:sz w:val="24"/>
          <w:szCs w:val="24"/>
          <w:lang w:eastAsia="ru-RU"/>
        </w:rPr>
        <w:t>Занкова</w:t>
      </w:r>
      <w:proofErr w:type="spellEnd"/>
      <w:r w:rsidRPr="00517987">
        <w:rPr>
          <w:rFonts w:ascii="Times New Roman" w:eastAsia="Times New Roman" w:hAnsi="Times New Roman" w:cs="Times New Roman"/>
          <w:sz w:val="24"/>
          <w:szCs w:val="24"/>
          <w:lang w:eastAsia="ru-RU"/>
        </w:rPr>
        <w:t xml:space="preserve"> лежит  система гармонизации, которая в методическом плане требует   сочетания  рационального и эмоционального начала. Обязательным является вовлечение учащихся в различные виды деятельности, широкое использование дидактических игр, дискуссий, а также методов обучения, направленных на обогащение воображения, мышления, памяти, речи. </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Одним из эффективных путей оптимизации процесса обучения, по мнению Леонида Владимировича, и я с ним </w:t>
      </w:r>
      <w:proofErr w:type="gramStart"/>
      <w:r w:rsidRPr="00517987">
        <w:rPr>
          <w:rFonts w:ascii="Times New Roman" w:eastAsia="Times New Roman" w:hAnsi="Times New Roman" w:cs="Times New Roman"/>
          <w:sz w:val="24"/>
          <w:szCs w:val="24"/>
          <w:lang w:eastAsia="ru-RU"/>
        </w:rPr>
        <w:t>абсолютно согласна</w:t>
      </w:r>
      <w:proofErr w:type="gramEnd"/>
      <w:r w:rsidRPr="00517987">
        <w:rPr>
          <w:rFonts w:ascii="Times New Roman" w:eastAsia="Times New Roman" w:hAnsi="Times New Roman" w:cs="Times New Roman"/>
          <w:sz w:val="24"/>
          <w:szCs w:val="24"/>
          <w:lang w:eastAsia="ru-RU"/>
        </w:rPr>
        <w:t xml:space="preserve">, является умение учителя создать </w:t>
      </w:r>
      <w:r w:rsidRPr="00517987">
        <w:rPr>
          <w:rFonts w:ascii="Times New Roman" w:eastAsia="Times New Roman" w:hAnsi="Times New Roman" w:cs="Times New Roman"/>
          <w:b/>
          <w:sz w:val="24"/>
          <w:szCs w:val="24"/>
          <w:lang w:eastAsia="ru-RU"/>
        </w:rPr>
        <w:t>коллизию</w:t>
      </w:r>
      <w:r w:rsidRPr="00517987">
        <w:rPr>
          <w:rFonts w:ascii="Times New Roman" w:eastAsia="Times New Roman" w:hAnsi="Times New Roman" w:cs="Times New Roman"/>
          <w:sz w:val="24"/>
          <w:szCs w:val="24"/>
          <w:lang w:eastAsia="ru-RU"/>
        </w:rPr>
        <w:t xml:space="preserve">, чтобы ученик попытался сам найти верное решение. </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По моему мнению,  в  реализации этого принципа особая роль принадлежит эвристическому обучению, оно органично вписывается в контекст методик системы </w:t>
      </w:r>
      <w:proofErr w:type="spellStart"/>
      <w:r w:rsidRPr="00517987">
        <w:rPr>
          <w:rFonts w:ascii="Times New Roman" w:eastAsia="Times New Roman" w:hAnsi="Times New Roman" w:cs="Times New Roman"/>
          <w:sz w:val="24"/>
          <w:szCs w:val="24"/>
          <w:lang w:eastAsia="ru-RU"/>
        </w:rPr>
        <w:t>Занкова</w:t>
      </w:r>
      <w:proofErr w:type="spellEnd"/>
      <w:r w:rsidRPr="00517987">
        <w:rPr>
          <w:rFonts w:ascii="Times New Roman" w:eastAsia="Times New Roman" w:hAnsi="Times New Roman" w:cs="Times New Roman"/>
          <w:sz w:val="24"/>
          <w:szCs w:val="24"/>
          <w:lang w:eastAsia="ru-RU"/>
        </w:rPr>
        <w:t xml:space="preserve"> как один из элементов.</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ab/>
        <w:t xml:space="preserve">Все эти теоретические аспекты позволяют мне формировать методическую основу моего опыта. </w:t>
      </w:r>
    </w:p>
    <w:p w:rsidR="00517987" w:rsidRPr="00517987" w:rsidRDefault="00517987" w:rsidP="00517987">
      <w:pPr>
        <w:spacing w:before="100" w:beforeAutospacing="1" w:after="0" w:line="360" w:lineRule="auto"/>
        <w:ind w:left="75" w:right="75" w:firstLine="300"/>
        <w:jc w:val="both"/>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lastRenderedPageBreak/>
        <w:t xml:space="preserve">Целостность реального учебного процесса мною обеспечивается не суммированием частных предметных методик, а благодаря тому, что обучение осуществляется на основании единой методической системы, обладающей типичными методическими свойствами, охватывающими все учебные предметы. При этом методы эвристического обучения выступают как  система принципов и правил, которые задают наиболее вероятностные стратегии и тактики деятельности учащегося, стимулируют его интуитивное мышление, повышают эффективность процесса решения проблемы. </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Эвристическое обучение характеризуется системой не любых методов, а именно, методов построенных с учетом  целеполагания</w:t>
      </w:r>
      <w:proofErr w:type="gramStart"/>
      <w:r w:rsidRPr="00517987">
        <w:rPr>
          <w:rFonts w:ascii="Times New Roman" w:eastAsia="Times New Roman" w:hAnsi="Times New Roman" w:cs="Times New Roman"/>
          <w:sz w:val="24"/>
          <w:szCs w:val="24"/>
          <w:lang w:eastAsia="ru-RU"/>
        </w:rPr>
        <w:t xml:space="preserve"> ,</w:t>
      </w:r>
      <w:proofErr w:type="gramEnd"/>
      <w:r w:rsidRPr="00517987">
        <w:rPr>
          <w:rFonts w:ascii="Times New Roman" w:eastAsia="Times New Roman" w:hAnsi="Times New Roman" w:cs="Times New Roman"/>
          <w:sz w:val="24"/>
          <w:szCs w:val="24"/>
          <w:lang w:eastAsia="ru-RU"/>
        </w:rPr>
        <w:t xml:space="preserve"> принципа </w:t>
      </w:r>
      <w:proofErr w:type="spellStart"/>
      <w:r w:rsidRPr="00517987">
        <w:rPr>
          <w:rFonts w:ascii="Times New Roman" w:eastAsia="Times New Roman" w:hAnsi="Times New Roman" w:cs="Times New Roman"/>
          <w:sz w:val="24"/>
          <w:szCs w:val="24"/>
          <w:lang w:eastAsia="ru-RU"/>
        </w:rPr>
        <w:t>проблемности</w:t>
      </w:r>
      <w:proofErr w:type="spellEnd"/>
      <w:r w:rsidRPr="00517987">
        <w:rPr>
          <w:rFonts w:ascii="Times New Roman" w:eastAsia="Times New Roman" w:hAnsi="Times New Roman" w:cs="Times New Roman"/>
          <w:sz w:val="24"/>
          <w:szCs w:val="24"/>
          <w:lang w:eastAsia="ru-RU"/>
        </w:rPr>
        <w:t xml:space="preserve">, принципа </w:t>
      </w:r>
      <w:proofErr w:type="spellStart"/>
      <w:r w:rsidRPr="00517987">
        <w:rPr>
          <w:rFonts w:ascii="Times New Roman" w:eastAsia="Times New Roman" w:hAnsi="Times New Roman" w:cs="Times New Roman"/>
          <w:sz w:val="24"/>
          <w:szCs w:val="24"/>
          <w:lang w:eastAsia="ru-RU"/>
        </w:rPr>
        <w:t>метапредметных</w:t>
      </w:r>
      <w:proofErr w:type="spellEnd"/>
      <w:r w:rsidRPr="00517987">
        <w:rPr>
          <w:rFonts w:ascii="Times New Roman" w:eastAsia="Times New Roman" w:hAnsi="Times New Roman" w:cs="Times New Roman"/>
          <w:sz w:val="24"/>
          <w:szCs w:val="24"/>
          <w:lang w:eastAsia="ru-RU"/>
        </w:rPr>
        <w:t xml:space="preserve"> основ содержания, принципа опережающего обучения, принципа продуктивности, принципа ситуативности, принципа образовательной рефлексии. </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В выборе  методических приемов, средств  я руководствуюсь этими  принципами.</w:t>
      </w:r>
    </w:p>
    <w:p w:rsidR="00517987" w:rsidRPr="00517987" w:rsidRDefault="00517987" w:rsidP="00517987">
      <w:pPr>
        <w:spacing w:before="100" w:beforeAutospacing="1" w:after="0" w:line="360" w:lineRule="auto"/>
        <w:ind w:left="75" w:right="75" w:firstLine="300"/>
        <w:jc w:val="both"/>
        <w:rPr>
          <w:rFonts w:ascii="Times New Roman" w:eastAsia="Times New Roman" w:hAnsi="Times New Roman" w:cs="Times New Roman"/>
          <w:sz w:val="24"/>
          <w:szCs w:val="24"/>
          <w:lang w:eastAsia="ru-RU"/>
        </w:rPr>
      </w:pP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Одним из часто мной используемых  свойств методов, приемов и средств развивающего обучения является </w:t>
      </w:r>
      <w:r w:rsidRPr="00517987">
        <w:rPr>
          <w:rFonts w:ascii="Times New Roman" w:eastAsia="Times New Roman" w:hAnsi="Times New Roman" w:cs="Times New Roman"/>
          <w:b/>
          <w:sz w:val="24"/>
          <w:szCs w:val="24"/>
          <w:lang w:eastAsia="ru-RU"/>
        </w:rPr>
        <w:t>коллизия.</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b/>
          <w:sz w:val="24"/>
          <w:szCs w:val="24"/>
          <w:lang w:eastAsia="ru-RU"/>
        </w:rPr>
        <w:t>Коллизи</w:t>
      </w:r>
      <w:proofErr w:type="gramStart"/>
      <w:r w:rsidRPr="00517987">
        <w:rPr>
          <w:rFonts w:ascii="Times New Roman" w:eastAsia="Times New Roman" w:hAnsi="Times New Roman" w:cs="Times New Roman"/>
          <w:b/>
          <w:sz w:val="24"/>
          <w:szCs w:val="24"/>
          <w:lang w:eastAsia="ru-RU"/>
        </w:rPr>
        <w:t>я</w:t>
      </w:r>
      <w:r w:rsidRPr="00517987">
        <w:rPr>
          <w:rFonts w:ascii="Times New Roman" w:eastAsia="Times New Roman" w:hAnsi="Times New Roman" w:cs="Times New Roman"/>
          <w:sz w:val="24"/>
          <w:szCs w:val="24"/>
          <w:lang w:eastAsia="ru-RU"/>
        </w:rPr>
        <w:t>-</w:t>
      </w:r>
      <w:proofErr w:type="gramEnd"/>
      <w:r w:rsidRPr="00517987">
        <w:rPr>
          <w:rFonts w:ascii="Times New Roman" w:eastAsia="Times New Roman" w:hAnsi="Times New Roman" w:cs="Times New Roman"/>
          <w:sz w:val="24"/>
          <w:szCs w:val="24"/>
          <w:lang w:eastAsia="ru-RU"/>
        </w:rPr>
        <w:t xml:space="preserve"> это прежде всего столкновение ранее полученных и новых знаний, которое возникает в процессе изучения предмета. </w:t>
      </w:r>
    </w:p>
    <w:p w:rsidR="00517987" w:rsidRPr="00517987" w:rsidRDefault="00517987" w:rsidP="00517987">
      <w:pPr>
        <w:spacing w:before="100" w:beforeAutospacing="1"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На уроках мною создаются </w:t>
      </w:r>
      <w:r w:rsidRPr="00517987">
        <w:rPr>
          <w:rFonts w:ascii="Times New Roman" w:eastAsia="Times New Roman" w:hAnsi="Times New Roman" w:cs="Times New Roman"/>
          <w:i/>
          <w:sz w:val="24"/>
          <w:szCs w:val="24"/>
          <w:u w:val="single"/>
          <w:lang w:eastAsia="ru-RU"/>
        </w:rPr>
        <w:t>искусственные коллизии</w:t>
      </w:r>
      <w:r w:rsidRPr="00517987">
        <w:rPr>
          <w:rFonts w:ascii="Times New Roman" w:eastAsia="Times New Roman" w:hAnsi="Times New Roman" w:cs="Times New Roman"/>
          <w:sz w:val="24"/>
          <w:szCs w:val="24"/>
          <w:lang w:eastAsia="ru-RU"/>
        </w:rPr>
        <w:t xml:space="preserve">. Они  обнаруживаются всякий раз, когда прежние и новые знания и навыки включаются в единую структуру. Такие коллизии я стараюсь предвидеть и заложить их использование в план урока. </w:t>
      </w:r>
    </w:p>
    <w:p w:rsidR="00517987" w:rsidRPr="00517987" w:rsidRDefault="00517987" w:rsidP="00517987">
      <w:pPr>
        <w:spacing w:after="0" w:line="360" w:lineRule="auto"/>
        <w:ind w:firstLine="708"/>
        <w:jc w:val="both"/>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sz w:val="24"/>
          <w:szCs w:val="24"/>
          <w:lang w:eastAsia="ru-RU"/>
        </w:rPr>
        <w:tab/>
      </w:r>
      <w:r w:rsidRPr="00517987">
        <w:rPr>
          <w:rFonts w:ascii="Times New Roman" w:eastAsia="Times New Roman" w:hAnsi="Times New Roman" w:cs="Times New Roman"/>
          <w:i/>
          <w:sz w:val="24"/>
          <w:szCs w:val="24"/>
          <w:u w:val="single"/>
          <w:lang w:eastAsia="ru-RU"/>
        </w:rPr>
        <w:t>Пример:</w:t>
      </w:r>
      <w:r w:rsidRPr="00517987">
        <w:rPr>
          <w:rFonts w:ascii="Times New Roman" w:eastAsia="Times New Roman" w:hAnsi="Times New Roman" w:cs="Times New Roman"/>
          <w:i/>
          <w:sz w:val="24"/>
          <w:szCs w:val="24"/>
          <w:lang w:eastAsia="ru-RU"/>
        </w:rPr>
        <w:t xml:space="preserve"> Урок «Окружающий мир» - 4 класс.  </w:t>
      </w:r>
    </w:p>
    <w:p w:rsidR="00517987" w:rsidRPr="00517987" w:rsidRDefault="00517987" w:rsidP="00517987">
      <w:pPr>
        <w:shd w:val="clear" w:color="auto" w:fill="FFFFFF"/>
        <w:tabs>
          <w:tab w:val="left" w:pos="554"/>
        </w:tabs>
        <w:spacing w:after="0" w:line="360" w:lineRule="auto"/>
        <w:ind w:left="11" w:firstLine="390"/>
        <w:rPr>
          <w:rFonts w:ascii="Times New Roman" w:eastAsia="Times New Roman" w:hAnsi="Times New Roman" w:cs="Times New Roman"/>
          <w:i/>
          <w:iCs/>
          <w:spacing w:val="-1"/>
          <w:w w:val="101"/>
          <w:sz w:val="24"/>
          <w:szCs w:val="24"/>
          <w:lang w:eastAsia="ru-RU"/>
        </w:rPr>
      </w:pPr>
      <w:r w:rsidRPr="00517987">
        <w:rPr>
          <w:rFonts w:ascii="Times New Roman" w:eastAsia="Times New Roman" w:hAnsi="Times New Roman" w:cs="Times New Roman"/>
          <w:i/>
          <w:w w:val="101"/>
          <w:sz w:val="24"/>
          <w:szCs w:val="24"/>
          <w:lang w:eastAsia="ru-RU"/>
        </w:rPr>
        <w:t>-</w:t>
      </w:r>
      <w:r w:rsidRPr="00517987">
        <w:rPr>
          <w:rFonts w:ascii="Times New Roman" w:eastAsia="Times New Roman" w:hAnsi="Times New Roman" w:cs="Times New Roman"/>
          <w:i/>
          <w:sz w:val="24"/>
          <w:szCs w:val="24"/>
          <w:lang w:eastAsia="ru-RU"/>
        </w:rPr>
        <w:tab/>
      </w:r>
      <w:r w:rsidRPr="00517987">
        <w:rPr>
          <w:rFonts w:ascii="Times New Roman" w:eastAsia="Times New Roman" w:hAnsi="Times New Roman" w:cs="Times New Roman"/>
          <w:i/>
          <w:spacing w:val="1"/>
          <w:w w:val="101"/>
          <w:sz w:val="24"/>
          <w:szCs w:val="24"/>
          <w:lang w:eastAsia="ru-RU"/>
        </w:rPr>
        <w:t>Мы перечислили очень много открытий и достижений чело</w:t>
      </w:r>
      <w:r w:rsidRPr="00517987">
        <w:rPr>
          <w:rFonts w:ascii="Times New Roman" w:eastAsia="Times New Roman" w:hAnsi="Times New Roman" w:cs="Times New Roman"/>
          <w:i/>
          <w:spacing w:val="1"/>
          <w:w w:val="101"/>
          <w:sz w:val="24"/>
          <w:szCs w:val="24"/>
          <w:lang w:eastAsia="ru-RU"/>
        </w:rPr>
        <w:softHyphen/>
      </w:r>
      <w:r w:rsidRPr="00517987">
        <w:rPr>
          <w:rFonts w:ascii="Times New Roman" w:eastAsia="Times New Roman" w:hAnsi="Times New Roman" w:cs="Times New Roman"/>
          <w:i/>
          <w:spacing w:val="-1"/>
          <w:w w:val="101"/>
          <w:sz w:val="24"/>
          <w:szCs w:val="24"/>
          <w:lang w:eastAsia="ru-RU"/>
        </w:rPr>
        <w:t>вечества, как вы думаете, а есть ли обратная, отрицательная сторо</w:t>
      </w:r>
      <w:r w:rsidRPr="00517987">
        <w:rPr>
          <w:rFonts w:ascii="Times New Roman" w:eastAsia="Times New Roman" w:hAnsi="Times New Roman" w:cs="Times New Roman"/>
          <w:i/>
          <w:spacing w:val="-1"/>
          <w:w w:val="101"/>
          <w:sz w:val="24"/>
          <w:szCs w:val="24"/>
          <w:lang w:eastAsia="ru-RU"/>
        </w:rPr>
        <w:softHyphen/>
        <w:t xml:space="preserve">на у этих достижений? </w:t>
      </w:r>
      <w:r w:rsidRPr="00517987">
        <w:rPr>
          <w:rFonts w:ascii="Times New Roman" w:eastAsia="Times New Roman" w:hAnsi="Times New Roman" w:cs="Times New Roman"/>
          <w:i/>
          <w:iCs/>
          <w:spacing w:val="-1"/>
          <w:w w:val="101"/>
          <w:sz w:val="24"/>
          <w:szCs w:val="24"/>
          <w:lang w:eastAsia="ru-RU"/>
        </w:rPr>
        <w:t>(Дети высказывают своё мнение.)</w:t>
      </w:r>
    </w:p>
    <w:p w:rsidR="00517987" w:rsidRPr="00517987" w:rsidRDefault="00517987" w:rsidP="00517987">
      <w:pPr>
        <w:shd w:val="clear" w:color="auto" w:fill="FFFFFF"/>
        <w:spacing w:before="58" w:after="0" w:line="360" w:lineRule="auto"/>
        <w:ind w:left="34" w:right="8" w:firstLine="357"/>
        <w:jc w:val="both"/>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pacing w:val="12"/>
          <w:w w:val="101"/>
          <w:sz w:val="24"/>
          <w:szCs w:val="24"/>
          <w:lang w:eastAsia="ru-RU"/>
        </w:rPr>
        <w:t xml:space="preserve">Работа в группах по учебнику (практика под руководством </w:t>
      </w:r>
      <w:r w:rsidRPr="00517987">
        <w:rPr>
          <w:rFonts w:ascii="Times New Roman" w:eastAsia="Times New Roman" w:hAnsi="Times New Roman" w:cs="Times New Roman"/>
          <w:i/>
          <w:spacing w:val="-3"/>
          <w:w w:val="101"/>
          <w:sz w:val="24"/>
          <w:szCs w:val="24"/>
          <w:lang w:eastAsia="ru-RU"/>
        </w:rPr>
        <w:t>учителя).</w:t>
      </w:r>
    </w:p>
    <w:p w:rsidR="00517987" w:rsidRPr="00517987" w:rsidRDefault="00517987" w:rsidP="00517987">
      <w:pPr>
        <w:shd w:val="clear" w:color="auto" w:fill="FFFFFF"/>
        <w:tabs>
          <w:tab w:val="left" w:pos="5589"/>
        </w:tabs>
        <w:spacing w:after="0" w:line="360" w:lineRule="auto"/>
        <w:ind w:left="39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pacing w:val="-4"/>
          <w:w w:val="101"/>
          <w:sz w:val="24"/>
          <w:szCs w:val="24"/>
          <w:lang w:eastAsia="ru-RU"/>
        </w:rPr>
        <w:t>Группы получают карточки с заданием:</w:t>
      </w:r>
      <w:r w:rsidRPr="00517987">
        <w:rPr>
          <w:rFonts w:ascii="Times New Roman" w:eastAsia="Times New Roman" w:hAnsi="Times New Roman" w:cs="Times New Roman"/>
          <w:i/>
          <w:sz w:val="24"/>
          <w:szCs w:val="24"/>
          <w:lang w:eastAsia="ru-RU"/>
        </w:rPr>
        <w:tab/>
      </w:r>
    </w:p>
    <w:p w:rsidR="00517987" w:rsidRPr="00517987" w:rsidRDefault="00517987" w:rsidP="00517987">
      <w:pPr>
        <w:widowControl w:val="0"/>
        <w:numPr>
          <w:ilvl w:val="0"/>
          <w:numId w:val="1"/>
        </w:numPr>
        <w:shd w:val="clear" w:color="auto" w:fill="FFFFFF"/>
        <w:tabs>
          <w:tab w:val="left" w:pos="584"/>
        </w:tabs>
        <w:autoSpaceDE w:val="0"/>
        <w:autoSpaceDN w:val="0"/>
        <w:adjustRightInd w:val="0"/>
        <w:spacing w:after="0" w:line="360" w:lineRule="auto"/>
        <w:rPr>
          <w:rFonts w:ascii="Times New Roman" w:eastAsia="Times New Roman" w:hAnsi="Times New Roman" w:cs="Times New Roman"/>
          <w:i/>
          <w:spacing w:val="-18"/>
          <w:w w:val="101"/>
          <w:sz w:val="24"/>
          <w:szCs w:val="24"/>
          <w:lang w:eastAsia="ru-RU"/>
        </w:rPr>
      </w:pPr>
      <w:r w:rsidRPr="00517987">
        <w:rPr>
          <w:rFonts w:ascii="Times New Roman" w:eastAsia="Times New Roman" w:hAnsi="Times New Roman" w:cs="Times New Roman"/>
          <w:i/>
          <w:spacing w:val="6"/>
          <w:w w:val="101"/>
          <w:sz w:val="24"/>
          <w:szCs w:val="24"/>
          <w:lang w:eastAsia="ru-RU"/>
        </w:rPr>
        <w:t xml:space="preserve">3, 5-я группы: выявить, какую пользу человеку принесли </w:t>
      </w:r>
      <w:r w:rsidRPr="00517987">
        <w:rPr>
          <w:rFonts w:ascii="Times New Roman" w:eastAsia="Times New Roman" w:hAnsi="Times New Roman" w:cs="Times New Roman"/>
          <w:i/>
          <w:spacing w:val="-2"/>
          <w:w w:val="101"/>
          <w:sz w:val="24"/>
          <w:szCs w:val="24"/>
          <w:lang w:eastAsia="ru-RU"/>
        </w:rPr>
        <w:t>технические достижения;</w:t>
      </w:r>
    </w:p>
    <w:p w:rsidR="00517987" w:rsidRPr="00517987" w:rsidRDefault="00517987" w:rsidP="00517987">
      <w:pPr>
        <w:widowControl w:val="0"/>
        <w:numPr>
          <w:ilvl w:val="0"/>
          <w:numId w:val="1"/>
        </w:numPr>
        <w:shd w:val="clear" w:color="auto" w:fill="FFFFFF"/>
        <w:tabs>
          <w:tab w:val="left" w:pos="584"/>
        </w:tabs>
        <w:autoSpaceDE w:val="0"/>
        <w:autoSpaceDN w:val="0"/>
        <w:adjustRightInd w:val="0"/>
        <w:spacing w:after="0" w:line="360" w:lineRule="auto"/>
        <w:rPr>
          <w:rFonts w:ascii="Times New Roman" w:eastAsia="Times New Roman" w:hAnsi="Times New Roman" w:cs="Times New Roman"/>
          <w:i/>
          <w:spacing w:val="-7"/>
          <w:w w:val="101"/>
          <w:sz w:val="24"/>
          <w:szCs w:val="24"/>
          <w:lang w:eastAsia="ru-RU"/>
        </w:rPr>
      </w:pPr>
      <w:r w:rsidRPr="00517987">
        <w:rPr>
          <w:rFonts w:ascii="Times New Roman" w:eastAsia="Times New Roman" w:hAnsi="Times New Roman" w:cs="Times New Roman"/>
          <w:i/>
          <w:spacing w:val="6"/>
          <w:w w:val="101"/>
          <w:sz w:val="24"/>
          <w:szCs w:val="24"/>
          <w:lang w:eastAsia="ru-RU"/>
        </w:rPr>
        <w:t>4, 6-я группы: выявить отрицательную сторону техниче</w:t>
      </w:r>
      <w:r w:rsidRPr="00517987">
        <w:rPr>
          <w:rFonts w:ascii="Times New Roman" w:eastAsia="Times New Roman" w:hAnsi="Times New Roman" w:cs="Times New Roman"/>
          <w:i/>
          <w:spacing w:val="6"/>
          <w:w w:val="101"/>
          <w:sz w:val="24"/>
          <w:szCs w:val="24"/>
          <w:lang w:eastAsia="ru-RU"/>
        </w:rPr>
        <w:softHyphen/>
      </w:r>
      <w:r w:rsidRPr="00517987">
        <w:rPr>
          <w:rFonts w:ascii="Times New Roman" w:eastAsia="Times New Roman" w:hAnsi="Times New Roman" w:cs="Times New Roman"/>
          <w:i/>
          <w:spacing w:val="-2"/>
          <w:w w:val="101"/>
          <w:sz w:val="24"/>
          <w:szCs w:val="24"/>
          <w:lang w:eastAsia="ru-RU"/>
        </w:rPr>
        <w:t>ских достижений.</w:t>
      </w:r>
    </w:p>
    <w:p w:rsidR="00517987" w:rsidRPr="00517987" w:rsidRDefault="00517987" w:rsidP="00517987">
      <w:pPr>
        <w:widowControl w:val="0"/>
        <w:numPr>
          <w:ilvl w:val="0"/>
          <w:numId w:val="2"/>
        </w:numPr>
        <w:shd w:val="clear" w:color="auto" w:fill="FFFFFF"/>
        <w:tabs>
          <w:tab w:val="left" w:pos="584"/>
        </w:tabs>
        <w:autoSpaceDE w:val="0"/>
        <w:autoSpaceDN w:val="0"/>
        <w:adjustRightInd w:val="0"/>
        <w:spacing w:before="61" w:after="0" w:line="360" w:lineRule="auto"/>
        <w:rPr>
          <w:rFonts w:ascii="Times New Roman" w:eastAsia="Times New Roman" w:hAnsi="Times New Roman" w:cs="Times New Roman"/>
          <w:i/>
          <w:spacing w:val="34"/>
          <w:w w:val="101"/>
          <w:sz w:val="24"/>
          <w:szCs w:val="24"/>
          <w:lang w:eastAsia="ru-RU"/>
        </w:rPr>
      </w:pPr>
      <w:r w:rsidRPr="00517987">
        <w:rPr>
          <w:rFonts w:ascii="Times New Roman" w:eastAsia="Times New Roman" w:hAnsi="Times New Roman" w:cs="Times New Roman"/>
          <w:i/>
          <w:spacing w:val="34"/>
          <w:w w:val="101"/>
          <w:sz w:val="24"/>
          <w:szCs w:val="24"/>
          <w:lang w:eastAsia="ru-RU"/>
        </w:rPr>
        <w:t>Проверка-дискуссия.</w:t>
      </w:r>
    </w:p>
    <w:p w:rsidR="00517987" w:rsidRPr="00517987" w:rsidRDefault="00517987" w:rsidP="00517987">
      <w:pPr>
        <w:spacing w:before="100" w:beforeAutospacing="1" w:after="0" w:line="360" w:lineRule="auto"/>
        <w:rPr>
          <w:rFonts w:ascii="Times New Roman" w:eastAsia="Times New Roman" w:hAnsi="Times New Roman" w:cs="Times New Roman"/>
          <w:i/>
          <w:iCs/>
          <w:sz w:val="24"/>
          <w:szCs w:val="24"/>
          <w:lang w:eastAsia="ru-RU"/>
        </w:rPr>
      </w:pPr>
      <w:r w:rsidRPr="00517987">
        <w:rPr>
          <w:rFonts w:ascii="Times New Roman" w:eastAsia="Times New Roman" w:hAnsi="Times New Roman" w:cs="Times New Roman"/>
          <w:i/>
          <w:spacing w:val="34"/>
          <w:w w:val="101"/>
          <w:sz w:val="24"/>
          <w:szCs w:val="24"/>
          <w:lang w:eastAsia="ru-RU"/>
        </w:rPr>
        <w:t>Одна группа доказывают,</w:t>
      </w:r>
      <w:r w:rsidRPr="00517987">
        <w:rPr>
          <w:rFonts w:ascii="Times New Roman" w:eastAsia="Times New Roman" w:hAnsi="Times New Roman" w:cs="Times New Roman"/>
          <w:i/>
          <w:spacing w:val="-2"/>
          <w:w w:val="101"/>
          <w:sz w:val="24"/>
          <w:szCs w:val="24"/>
          <w:lang w:eastAsia="ru-RU"/>
        </w:rPr>
        <w:t xml:space="preserve"> что достижения науки и техники это хорошо, а оппонен</w:t>
      </w:r>
      <w:r w:rsidRPr="00517987">
        <w:rPr>
          <w:rFonts w:ascii="Times New Roman" w:eastAsia="Times New Roman" w:hAnsi="Times New Roman" w:cs="Times New Roman"/>
          <w:i/>
          <w:spacing w:val="-2"/>
          <w:w w:val="101"/>
          <w:sz w:val="24"/>
          <w:szCs w:val="24"/>
          <w:lang w:eastAsia="ru-RU"/>
        </w:rPr>
        <w:softHyphen/>
      </w:r>
      <w:r w:rsidRPr="00517987">
        <w:rPr>
          <w:rFonts w:ascii="Times New Roman" w:eastAsia="Times New Roman" w:hAnsi="Times New Roman" w:cs="Times New Roman"/>
          <w:i/>
          <w:spacing w:val="1"/>
          <w:w w:val="101"/>
          <w:sz w:val="24"/>
          <w:szCs w:val="24"/>
          <w:lang w:eastAsia="ru-RU"/>
        </w:rPr>
        <w:t>ты - группы, которые доказывали обратное - возражают и приво</w:t>
      </w:r>
      <w:r w:rsidRPr="00517987">
        <w:rPr>
          <w:rFonts w:ascii="Times New Roman" w:eastAsia="Times New Roman" w:hAnsi="Times New Roman" w:cs="Times New Roman"/>
          <w:i/>
          <w:spacing w:val="1"/>
          <w:w w:val="101"/>
          <w:sz w:val="24"/>
          <w:szCs w:val="24"/>
          <w:lang w:eastAsia="ru-RU"/>
        </w:rPr>
        <w:softHyphen/>
      </w:r>
      <w:r w:rsidRPr="00517987">
        <w:rPr>
          <w:rFonts w:ascii="Times New Roman" w:eastAsia="Times New Roman" w:hAnsi="Times New Roman" w:cs="Times New Roman"/>
          <w:i/>
          <w:spacing w:val="-2"/>
          <w:w w:val="101"/>
          <w:sz w:val="24"/>
          <w:szCs w:val="24"/>
          <w:lang w:eastAsia="ru-RU"/>
        </w:rPr>
        <w:t xml:space="preserve">дят свои доводы. </w:t>
      </w:r>
      <w:r w:rsidRPr="00517987">
        <w:rPr>
          <w:rFonts w:ascii="Times New Roman" w:eastAsia="Times New Roman" w:hAnsi="Times New Roman" w:cs="Times New Roman"/>
          <w:i/>
          <w:iCs/>
          <w:spacing w:val="-2"/>
          <w:w w:val="101"/>
          <w:sz w:val="24"/>
          <w:szCs w:val="24"/>
          <w:lang w:eastAsia="ru-RU"/>
        </w:rPr>
        <w:t xml:space="preserve">Задача учителя: Подвести детей к выводу о том, что прогресс остановить </w:t>
      </w:r>
      <w:r w:rsidRPr="00517987">
        <w:rPr>
          <w:rFonts w:ascii="Times New Roman" w:eastAsia="Times New Roman" w:hAnsi="Times New Roman" w:cs="Times New Roman"/>
          <w:i/>
          <w:iCs/>
          <w:spacing w:val="-2"/>
          <w:w w:val="101"/>
          <w:sz w:val="24"/>
          <w:szCs w:val="24"/>
          <w:lang w:eastAsia="ru-RU"/>
        </w:rPr>
        <w:lastRenderedPageBreak/>
        <w:t xml:space="preserve">невозможно, </w:t>
      </w:r>
      <w:r w:rsidRPr="00517987">
        <w:rPr>
          <w:rFonts w:ascii="Times New Roman" w:eastAsia="Times New Roman" w:hAnsi="Times New Roman" w:cs="Times New Roman"/>
          <w:i/>
          <w:iCs/>
          <w:sz w:val="24"/>
          <w:szCs w:val="24"/>
          <w:lang w:eastAsia="ru-RU"/>
        </w:rPr>
        <w:t xml:space="preserve"> будут сделаны новые открытия, а с ними и проблемы, нужно разумно подходить к каждому открытию и достижению.</w:t>
      </w:r>
    </w:p>
    <w:p w:rsidR="00517987" w:rsidRPr="00517987" w:rsidRDefault="00517987" w:rsidP="00517987">
      <w:pPr>
        <w:spacing w:before="100" w:beforeAutospacing="1" w:after="0" w:line="360" w:lineRule="auto"/>
        <w:rPr>
          <w:rFonts w:ascii="Times New Roman" w:eastAsia="Times New Roman" w:hAnsi="Times New Roman" w:cs="Times New Roman"/>
          <w:i/>
          <w:iCs/>
          <w:sz w:val="24"/>
          <w:szCs w:val="24"/>
          <w:lang w:eastAsia="ru-RU"/>
        </w:rPr>
      </w:pPr>
      <w:r w:rsidRPr="00517987">
        <w:rPr>
          <w:rFonts w:ascii="Times New Roman" w:eastAsia="Times New Roman" w:hAnsi="Times New Roman" w:cs="Times New Roman"/>
          <w:i/>
          <w:iCs/>
          <w:sz w:val="24"/>
          <w:szCs w:val="24"/>
          <w:lang w:eastAsia="ru-RU"/>
        </w:rPr>
        <w:t>Далее:</w:t>
      </w:r>
    </w:p>
    <w:p w:rsidR="00517987" w:rsidRPr="00517987" w:rsidRDefault="00517987" w:rsidP="00517987">
      <w:pPr>
        <w:spacing w:after="0" w:line="360" w:lineRule="auto"/>
        <w:rPr>
          <w:rFonts w:ascii="Times New Roman" w:eastAsia="Times New Roman" w:hAnsi="Times New Roman" w:cs="Times New Roman"/>
          <w:i/>
          <w:w w:val="101"/>
          <w:sz w:val="24"/>
          <w:szCs w:val="24"/>
          <w:lang w:eastAsia="ru-RU"/>
        </w:rPr>
      </w:pPr>
      <w:r w:rsidRPr="00517987">
        <w:rPr>
          <w:rFonts w:ascii="Times New Roman" w:eastAsia="Times New Roman" w:hAnsi="Times New Roman" w:cs="Times New Roman"/>
          <w:i/>
          <w:w w:val="101"/>
          <w:sz w:val="24"/>
          <w:szCs w:val="24"/>
          <w:lang w:eastAsia="ru-RU"/>
        </w:rPr>
        <w:t xml:space="preserve">-В ходе чтения вам встретилось слово ЭКОЛОГИЯ. </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pacing w:val="3"/>
          <w:w w:val="101"/>
          <w:sz w:val="24"/>
          <w:szCs w:val="24"/>
          <w:lang w:eastAsia="ru-RU"/>
        </w:rPr>
        <w:t xml:space="preserve">-Как вы </w:t>
      </w:r>
      <w:r w:rsidRPr="00517987">
        <w:rPr>
          <w:rFonts w:ascii="Times New Roman" w:eastAsia="Times New Roman" w:hAnsi="Times New Roman" w:cs="Times New Roman"/>
          <w:i/>
          <w:w w:val="101"/>
          <w:sz w:val="24"/>
          <w:szCs w:val="24"/>
          <w:lang w:eastAsia="ru-RU"/>
        </w:rPr>
        <w:t xml:space="preserve">понимаете значение этого слова? </w:t>
      </w:r>
      <w:r w:rsidRPr="00517987">
        <w:rPr>
          <w:rFonts w:ascii="Times New Roman" w:eastAsia="Times New Roman" w:hAnsi="Times New Roman" w:cs="Times New Roman"/>
          <w:i/>
          <w:iCs/>
          <w:w w:val="101"/>
          <w:sz w:val="24"/>
          <w:szCs w:val="24"/>
          <w:lang w:eastAsia="ru-RU"/>
        </w:rPr>
        <w:t>(Рассуждения и гипотезы учащихся.)</w:t>
      </w:r>
    </w:p>
    <w:p w:rsidR="00517987" w:rsidRPr="00517987" w:rsidRDefault="00517987" w:rsidP="00517987">
      <w:pPr>
        <w:spacing w:after="0" w:line="360" w:lineRule="auto"/>
        <w:rPr>
          <w:rFonts w:ascii="Times New Roman" w:eastAsia="Times New Roman" w:hAnsi="Times New Roman" w:cs="Times New Roman"/>
          <w:i/>
          <w:w w:val="101"/>
          <w:sz w:val="24"/>
          <w:szCs w:val="24"/>
          <w:lang w:eastAsia="ru-RU"/>
        </w:rPr>
      </w:pPr>
      <w:r w:rsidRPr="00517987">
        <w:rPr>
          <w:rFonts w:ascii="Times New Roman" w:eastAsia="Times New Roman" w:hAnsi="Times New Roman" w:cs="Times New Roman"/>
          <w:i/>
          <w:spacing w:val="-1"/>
          <w:w w:val="101"/>
          <w:sz w:val="24"/>
          <w:szCs w:val="24"/>
          <w:lang w:eastAsia="ru-RU"/>
        </w:rPr>
        <w:t xml:space="preserve">- Оказывается, это слово пришло к нам из греческого языка и </w:t>
      </w:r>
      <w:r w:rsidRPr="00517987">
        <w:rPr>
          <w:rFonts w:ascii="Times New Roman" w:eastAsia="Times New Roman" w:hAnsi="Times New Roman" w:cs="Times New Roman"/>
          <w:i/>
          <w:w w:val="101"/>
          <w:sz w:val="24"/>
          <w:szCs w:val="24"/>
          <w:lang w:eastAsia="ru-RU"/>
        </w:rPr>
        <w:t xml:space="preserve">обозначало оно: </w:t>
      </w:r>
      <w:proofErr w:type="spellStart"/>
      <w:r w:rsidRPr="00517987">
        <w:rPr>
          <w:rFonts w:ascii="Times New Roman" w:eastAsia="Times New Roman" w:hAnsi="Times New Roman" w:cs="Times New Roman"/>
          <w:i/>
          <w:iCs/>
          <w:w w:val="101"/>
          <w:sz w:val="24"/>
          <w:szCs w:val="24"/>
          <w:lang w:eastAsia="ru-RU"/>
        </w:rPr>
        <w:t>оиеоз</w:t>
      </w:r>
      <w:proofErr w:type="spellEnd"/>
      <w:r w:rsidRPr="00517987">
        <w:rPr>
          <w:rFonts w:ascii="Times New Roman" w:eastAsia="Times New Roman" w:hAnsi="Times New Roman" w:cs="Times New Roman"/>
          <w:i/>
          <w:iCs/>
          <w:w w:val="101"/>
          <w:sz w:val="24"/>
          <w:szCs w:val="24"/>
          <w:lang w:eastAsia="ru-RU"/>
        </w:rPr>
        <w:t xml:space="preserve"> </w:t>
      </w:r>
      <w:r w:rsidRPr="00517987">
        <w:rPr>
          <w:rFonts w:ascii="Times New Roman" w:eastAsia="Times New Roman" w:hAnsi="Times New Roman" w:cs="Times New Roman"/>
          <w:i/>
          <w:w w:val="101"/>
          <w:sz w:val="24"/>
          <w:szCs w:val="24"/>
          <w:lang w:eastAsia="ru-RU"/>
        </w:rPr>
        <w:t>- дом, жилище, местопребывание и</w:t>
      </w:r>
      <w:proofErr w:type="gramStart"/>
      <w:r w:rsidRPr="00517987">
        <w:rPr>
          <w:rFonts w:ascii="Times New Roman" w:eastAsia="Times New Roman" w:hAnsi="Times New Roman" w:cs="Times New Roman"/>
          <w:i/>
          <w:w w:val="101"/>
          <w:sz w:val="24"/>
          <w:szCs w:val="24"/>
          <w:lang w:eastAsia="ru-RU"/>
        </w:rPr>
        <w:t xml:space="preserve"> </w:t>
      </w:r>
      <w:r w:rsidRPr="00517987">
        <w:rPr>
          <w:rFonts w:ascii="Times New Roman" w:eastAsia="Times New Roman" w:hAnsi="Times New Roman" w:cs="Times New Roman"/>
          <w:i/>
          <w:iCs/>
          <w:w w:val="101"/>
          <w:sz w:val="24"/>
          <w:szCs w:val="24"/>
          <w:lang w:eastAsia="ru-RU"/>
        </w:rPr>
        <w:t>.</w:t>
      </w:r>
      <w:proofErr w:type="gramEnd"/>
      <w:r w:rsidRPr="00517987">
        <w:rPr>
          <w:rFonts w:ascii="Times New Roman" w:eastAsia="Times New Roman" w:hAnsi="Times New Roman" w:cs="Times New Roman"/>
          <w:i/>
          <w:iCs/>
          <w:w w:val="101"/>
          <w:sz w:val="24"/>
          <w:szCs w:val="24"/>
          <w:lang w:eastAsia="ru-RU"/>
        </w:rPr>
        <w:t>.логия -</w:t>
      </w:r>
      <w:r w:rsidRPr="00517987">
        <w:rPr>
          <w:rFonts w:ascii="Times New Roman" w:eastAsia="Times New Roman" w:hAnsi="Times New Roman" w:cs="Times New Roman"/>
          <w:i/>
          <w:spacing w:val="-1"/>
          <w:w w:val="101"/>
          <w:sz w:val="24"/>
          <w:szCs w:val="24"/>
          <w:lang w:eastAsia="ru-RU"/>
        </w:rPr>
        <w:t>наука. Следовательно, экологи</w:t>
      </w:r>
      <w:proofErr w:type="gramStart"/>
      <w:r w:rsidRPr="00517987">
        <w:rPr>
          <w:rFonts w:ascii="Times New Roman" w:eastAsia="Times New Roman" w:hAnsi="Times New Roman" w:cs="Times New Roman"/>
          <w:i/>
          <w:spacing w:val="-1"/>
          <w:w w:val="101"/>
          <w:sz w:val="24"/>
          <w:szCs w:val="24"/>
          <w:lang w:eastAsia="ru-RU"/>
        </w:rPr>
        <w:t>я-</w:t>
      </w:r>
      <w:proofErr w:type="gramEnd"/>
      <w:r w:rsidRPr="00517987">
        <w:rPr>
          <w:rFonts w:ascii="Times New Roman" w:eastAsia="Times New Roman" w:hAnsi="Times New Roman" w:cs="Times New Roman"/>
          <w:i/>
          <w:spacing w:val="-1"/>
          <w:w w:val="101"/>
          <w:sz w:val="24"/>
          <w:szCs w:val="24"/>
          <w:lang w:eastAsia="ru-RU"/>
        </w:rPr>
        <w:t xml:space="preserve"> это наука об отношениях живых </w:t>
      </w:r>
      <w:r w:rsidRPr="00517987">
        <w:rPr>
          <w:rFonts w:ascii="Times New Roman" w:eastAsia="Times New Roman" w:hAnsi="Times New Roman" w:cs="Times New Roman"/>
          <w:i/>
          <w:w w:val="101"/>
          <w:sz w:val="24"/>
          <w:szCs w:val="24"/>
          <w:lang w:eastAsia="ru-RU"/>
        </w:rPr>
        <w:t>организмов и образуемых ими сообществ между собой и с окру</w:t>
      </w:r>
      <w:r w:rsidRPr="00517987">
        <w:rPr>
          <w:rFonts w:ascii="Times New Roman" w:eastAsia="Times New Roman" w:hAnsi="Times New Roman" w:cs="Times New Roman"/>
          <w:i/>
          <w:w w:val="101"/>
          <w:sz w:val="24"/>
          <w:szCs w:val="24"/>
          <w:lang w:eastAsia="ru-RU"/>
        </w:rPr>
        <w:softHyphen/>
        <w:t xml:space="preserve">жающей средой. Далее раскрываются причины экологического равновесия. </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iCs/>
          <w:sz w:val="24"/>
          <w:szCs w:val="24"/>
          <w:lang w:eastAsia="ru-RU"/>
        </w:rPr>
      </w:pPr>
      <w:r w:rsidRPr="00517987">
        <w:rPr>
          <w:rFonts w:ascii="Times New Roman" w:eastAsia="Times New Roman" w:hAnsi="Times New Roman" w:cs="Times New Roman"/>
          <w:i/>
          <w:w w:val="101"/>
          <w:sz w:val="24"/>
          <w:szCs w:val="24"/>
          <w:lang w:eastAsia="ru-RU"/>
        </w:rPr>
        <w:t>Об отношениях живых организмов и образуемых ими сообществ между собой и с окру</w:t>
      </w:r>
      <w:r w:rsidRPr="00517987">
        <w:rPr>
          <w:rFonts w:ascii="Times New Roman" w:eastAsia="Times New Roman" w:hAnsi="Times New Roman" w:cs="Times New Roman"/>
          <w:i/>
          <w:w w:val="101"/>
          <w:sz w:val="24"/>
          <w:szCs w:val="24"/>
          <w:lang w:eastAsia="ru-RU"/>
        </w:rPr>
        <w:softHyphen/>
        <w:t>жающей средой дети знает из 2, 3 классов. На основании этого было введено понятие «Экология», которое изменило взгляды детей на уже изученный материал.</w:t>
      </w:r>
    </w:p>
    <w:p w:rsidR="00517987" w:rsidRPr="00517987" w:rsidRDefault="00517987" w:rsidP="00517987">
      <w:pPr>
        <w:spacing w:before="100" w:beforeAutospacing="1"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На данном примере реализовался принцип эвристического обучения - </w:t>
      </w:r>
      <w:r w:rsidRPr="00517987">
        <w:rPr>
          <w:rFonts w:ascii="Times New Roman" w:eastAsia="Times New Roman" w:hAnsi="Times New Roman" w:cs="Times New Roman"/>
          <w:i/>
          <w:sz w:val="24"/>
          <w:szCs w:val="24"/>
          <w:lang w:eastAsia="ru-RU"/>
        </w:rPr>
        <w:t>принцип ситуативности</w:t>
      </w:r>
      <w:r w:rsidRPr="00517987">
        <w:rPr>
          <w:rFonts w:ascii="Times New Roman" w:eastAsia="Times New Roman" w:hAnsi="Times New Roman" w:cs="Times New Roman"/>
          <w:sz w:val="24"/>
          <w:szCs w:val="24"/>
          <w:lang w:eastAsia="ru-RU"/>
        </w:rPr>
        <w:t xml:space="preserve">. Мною была организована </w:t>
      </w:r>
      <w:r w:rsidRPr="00517987">
        <w:rPr>
          <w:rFonts w:ascii="Times New Roman" w:eastAsia="Times New Roman" w:hAnsi="Times New Roman" w:cs="Times New Roman"/>
          <w:color w:val="000000"/>
          <w:sz w:val="24"/>
          <w:szCs w:val="24"/>
          <w:lang w:eastAsia="ru-RU"/>
        </w:rPr>
        <w:t>ситуация, предполагающая самоопределение учеников и поиск ее решения. Моя роль была сопровождать учеников в их образовательном движении. С учетом  личностной позиции ученики разделились не на две группы, как предполагалось, а на три. В третью группу вошли «нейтралы», мнение которых позволило сделать вывод.</w:t>
      </w:r>
    </w:p>
    <w:p w:rsidR="00517987" w:rsidRPr="00517987" w:rsidRDefault="00517987" w:rsidP="00517987">
      <w:pPr>
        <w:spacing w:before="100" w:beforeAutospacing="1"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Вместе с тем </w:t>
      </w:r>
      <w:r w:rsidRPr="00517987">
        <w:rPr>
          <w:rFonts w:ascii="Times New Roman" w:eastAsia="Times New Roman" w:hAnsi="Times New Roman" w:cs="Times New Roman"/>
          <w:sz w:val="24"/>
          <w:szCs w:val="24"/>
          <w:u w:val="single"/>
          <w:lang w:eastAsia="ru-RU"/>
        </w:rPr>
        <w:t>коллизии</w:t>
      </w:r>
      <w:r w:rsidRPr="00517987">
        <w:rPr>
          <w:rFonts w:ascii="Times New Roman" w:eastAsia="Times New Roman" w:hAnsi="Times New Roman" w:cs="Times New Roman"/>
          <w:sz w:val="24"/>
          <w:szCs w:val="24"/>
          <w:lang w:eastAsia="ru-RU"/>
        </w:rPr>
        <w:t xml:space="preserve"> на моих уроках могут быть </w:t>
      </w:r>
      <w:r w:rsidRPr="00517987">
        <w:rPr>
          <w:rFonts w:ascii="Times New Roman" w:eastAsia="Times New Roman" w:hAnsi="Times New Roman" w:cs="Times New Roman"/>
          <w:sz w:val="24"/>
          <w:szCs w:val="24"/>
          <w:u w:val="single"/>
          <w:lang w:eastAsia="ru-RU"/>
        </w:rPr>
        <w:t>естественными</w:t>
      </w:r>
      <w:r w:rsidRPr="00517987">
        <w:rPr>
          <w:rFonts w:ascii="Times New Roman" w:eastAsia="Times New Roman" w:hAnsi="Times New Roman" w:cs="Times New Roman"/>
          <w:sz w:val="24"/>
          <w:szCs w:val="24"/>
          <w:lang w:eastAsia="ru-RU"/>
        </w:rPr>
        <w:t>. Они проявляются и в столкновении мнений учеников, и в способах решения одной и той же проблемы. В этих случаях коллизии чаще всего возникают спонтанно, и от меня требуются гибкая реакция и способность к импровизации хода урока в связи с возникшей ситуацией.</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sz w:val="24"/>
          <w:szCs w:val="24"/>
          <w:u w:val="single"/>
          <w:lang w:eastAsia="ru-RU"/>
        </w:rPr>
        <w:t xml:space="preserve">Приведу пример: </w:t>
      </w:r>
      <w:r w:rsidRPr="00517987">
        <w:rPr>
          <w:rFonts w:ascii="Times New Roman" w:eastAsia="Times New Roman" w:hAnsi="Times New Roman" w:cs="Times New Roman"/>
          <w:i/>
          <w:sz w:val="24"/>
          <w:szCs w:val="24"/>
          <w:lang w:eastAsia="ru-RU"/>
        </w:rPr>
        <w:t>Пример: Урок «Мы и Окружающий мир» - 4 класс.  Тема: «Режим дня»</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b/>
          <w:i/>
          <w:color w:val="434343"/>
          <w:sz w:val="24"/>
          <w:szCs w:val="24"/>
          <w:lang w:eastAsia="ru-RU"/>
        </w:rPr>
        <w:t>Практика под руководством учителя.</w:t>
      </w:r>
    </w:p>
    <w:p w:rsidR="00517987" w:rsidRPr="00517987" w:rsidRDefault="00517987" w:rsidP="00517987">
      <w:pPr>
        <w:shd w:val="clear" w:color="auto" w:fill="FFFFFF"/>
        <w:spacing w:after="0" w:line="360" w:lineRule="auto"/>
        <w:rPr>
          <w:rFonts w:ascii="Times New Roman" w:eastAsia="Times New Roman" w:hAnsi="Times New Roman" w:cs="Times New Roman"/>
          <w:i/>
          <w:color w:val="434343"/>
          <w:sz w:val="24"/>
          <w:szCs w:val="24"/>
          <w:lang w:eastAsia="ru-RU"/>
        </w:rPr>
      </w:pPr>
      <w:r w:rsidRPr="00517987">
        <w:rPr>
          <w:rFonts w:ascii="Times New Roman" w:eastAsia="Times New Roman" w:hAnsi="Times New Roman" w:cs="Times New Roman"/>
          <w:color w:val="434343"/>
          <w:sz w:val="24"/>
          <w:szCs w:val="24"/>
          <w:lang w:eastAsia="ru-RU"/>
        </w:rPr>
        <w:t xml:space="preserve">-  </w:t>
      </w:r>
      <w:r w:rsidRPr="00517987">
        <w:rPr>
          <w:rFonts w:ascii="Times New Roman" w:eastAsia="Times New Roman" w:hAnsi="Times New Roman" w:cs="Times New Roman"/>
          <w:i/>
          <w:color w:val="434343"/>
          <w:sz w:val="24"/>
          <w:szCs w:val="24"/>
          <w:lang w:eastAsia="ru-RU"/>
        </w:rPr>
        <w:t xml:space="preserve">Что же означает слово режим? В словаре Ожегова читаем «Режим - установленный распорядок чего-либо».  </w:t>
      </w:r>
    </w:p>
    <w:p w:rsidR="00517987" w:rsidRPr="00517987" w:rsidRDefault="00517987" w:rsidP="00517987">
      <w:pPr>
        <w:shd w:val="clear" w:color="auto" w:fill="FFFFFF"/>
        <w:spacing w:after="0" w:line="360" w:lineRule="auto"/>
        <w:rPr>
          <w:rFonts w:ascii="Times New Roman" w:eastAsia="Times New Roman" w:hAnsi="Times New Roman" w:cs="Times New Roman"/>
          <w:i/>
          <w:color w:val="434343"/>
          <w:sz w:val="24"/>
          <w:szCs w:val="24"/>
          <w:lang w:eastAsia="ru-RU"/>
        </w:rPr>
      </w:pPr>
      <w:r w:rsidRPr="00517987">
        <w:rPr>
          <w:rFonts w:ascii="Times New Roman" w:eastAsia="Times New Roman" w:hAnsi="Times New Roman" w:cs="Times New Roman"/>
          <w:i/>
          <w:color w:val="434343"/>
          <w:sz w:val="24"/>
          <w:szCs w:val="24"/>
          <w:lang w:eastAsia="ru-RU"/>
        </w:rPr>
        <w:t>-Разложите карточки по порядку.</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color w:val="434343"/>
          <w:sz w:val="24"/>
          <w:szCs w:val="24"/>
          <w:lang w:eastAsia="ru-RU"/>
        </w:rPr>
        <w:t xml:space="preserve">  </w:t>
      </w:r>
      <w:r w:rsidRPr="00517987">
        <w:rPr>
          <w:rFonts w:ascii="Times New Roman" w:eastAsia="Times New Roman" w:hAnsi="Times New Roman" w:cs="Times New Roman"/>
          <w:i/>
          <w:color w:val="434343"/>
          <w:sz w:val="24"/>
          <w:szCs w:val="24"/>
          <w:lang w:eastAsia="ru-RU"/>
        </w:rPr>
        <w:tab/>
      </w:r>
      <w:proofErr w:type="gramStart"/>
      <w:r w:rsidRPr="00517987">
        <w:rPr>
          <w:rFonts w:ascii="Times New Roman" w:eastAsia="Times New Roman" w:hAnsi="Times New Roman" w:cs="Times New Roman"/>
          <w:i/>
          <w:sz w:val="24"/>
          <w:szCs w:val="24"/>
          <w:lang w:eastAsia="ru-RU"/>
        </w:rPr>
        <w:t xml:space="preserve">У  детей  на  партах  лежат  </w:t>
      </w:r>
      <w:r w:rsidRPr="00517987">
        <w:rPr>
          <w:rFonts w:ascii="Times New Roman" w:eastAsia="Times New Roman" w:hAnsi="Times New Roman" w:cs="Times New Roman"/>
          <w:i/>
          <w:sz w:val="24"/>
          <w:szCs w:val="24"/>
          <w:u w:val="single"/>
          <w:lang w:eastAsia="ru-RU"/>
        </w:rPr>
        <w:t>таблички (</w:t>
      </w:r>
      <w:r w:rsidRPr="00517987">
        <w:rPr>
          <w:rFonts w:ascii="Times New Roman" w:eastAsia="Times New Roman" w:hAnsi="Times New Roman" w:cs="Times New Roman"/>
          <w:i/>
          <w:sz w:val="24"/>
          <w:szCs w:val="24"/>
          <w:lang w:eastAsia="ru-RU"/>
        </w:rPr>
        <w:t xml:space="preserve">подъём; утренний  туалет, зарядка, завтрак; дорога  в  школу; занятия  в  школе; дорога  домой; обед; отдых, прогулка, </w:t>
      </w:r>
      <w:r w:rsidRPr="00517987">
        <w:rPr>
          <w:rFonts w:ascii="Times New Roman" w:eastAsia="Times New Roman" w:hAnsi="Times New Roman" w:cs="Times New Roman"/>
          <w:i/>
          <w:sz w:val="24"/>
          <w:szCs w:val="24"/>
          <w:lang w:eastAsia="ru-RU"/>
        </w:rPr>
        <w:lastRenderedPageBreak/>
        <w:t xml:space="preserve">посещение  секций, кружков; выполнение  домашнего  задания; помощь  по  дому; ужин; чтение  книг; спокойные  игры, телепередачи, сон). </w:t>
      </w:r>
      <w:proofErr w:type="gramEnd"/>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В ходе выполнения задания Коля отложил несколько карточек:</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 Они лишние.</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Учитель: Почему ты так решил?</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Коля: Зачем я буду делать зарядку, если и так весь день приходится двигаться. Этого достаточно. И читаю я, когда делаю уроки. Лучше я подольше посмотрю телевизор, и так спать поздно ложусь.</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Дети: А ведь он прав.</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Учитель: показывает серию картинок, на которых изображены причины получения учеником двойки  за урок.</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 xml:space="preserve">Анализ учениками этих ситуаций повернул урок в нужное русло.  Дети продолжили составлять правильный режим дня. </w:t>
      </w:r>
    </w:p>
    <w:p w:rsidR="00517987" w:rsidRPr="00517987" w:rsidRDefault="00517987" w:rsidP="00517987">
      <w:pPr>
        <w:spacing w:before="100" w:beforeAutospacing="1"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Использование естественно возникающих коллизий, акцентирование на них внимания учеников является отличительной чертой </w:t>
      </w:r>
      <w:proofErr w:type="spellStart"/>
      <w:r w:rsidRPr="00517987">
        <w:rPr>
          <w:rFonts w:ascii="Times New Roman" w:eastAsia="Times New Roman" w:hAnsi="Times New Roman" w:cs="Times New Roman"/>
          <w:sz w:val="24"/>
          <w:szCs w:val="24"/>
          <w:lang w:eastAsia="ru-RU"/>
        </w:rPr>
        <w:t>занковской</w:t>
      </w:r>
      <w:proofErr w:type="spellEnd"/>
      <w:r w:rsidRPr="00517987">
        <w:rPr>
          <w:rFonts w:ascii="Times New Roman" w:eastAsia="Times New Roman" w:hAnsi="Times New Roman" w:cs="Times New Roman"/>
          <w:sz w:val="24"/>
          <w:szCs w:val="24"/>
          <w:lang w:eastAsia="ru-RU"/>
        </w:rPr>
        <w:t xml:space="preserve"> системы. </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sz w:val="24"/>
          <w:szCs w:val="24"/>
          <w:lang w:eastAsia="ru-RU"/>
        </w:rPr>
        <w:t>Как видно,  на данном  примере был реализован принцип эвристического обучения - принцип</w:t>
      </w:r>
      <w:r w:rsidRPr="00517987">
        <w:rPr>
          <w:rFonts w:ascii="Times New Roman" w:eastAsia="Times New Roman" w:hAnsi="Times New Roman" w:cs="Times New Roman"/>
          <w:i/>
          <w:iCs/>
          <w:color w:val="000000"/>
          <w:sz w:val="24"/>
          <w:szCs w:val="24"/>
          <w:lang w:eastAsia="ru-RU"/>
        </w:rPr>
        <w:t xml:space="preserve">  первичности образовательной продукции учащегося. </w:t>
      </w:r>
      <w:r w:rsidRPr="00517987">
        <w:rPr>
          <w:rFonts w:ascii="Times New Roman" w:eastAsia="Times New Roman" w:hAnsi="Times New Roman" w:cs="Times New Roman"/>
          <w:color w:val="000000"/>
          <w:sz w:val="24"/>
          <w:szCs w:val="24"/>
          <w:lang w:eastAsia="ru-RU"/>
        </w:rPr>
        <w:t xml:space="preserve">Создаваемое учеником личностное содержание образования опережает изучение образовательных стандартов и общепризнанных культурно-исторических достижений в изучаемой области. </w:t>
      </w:r>
    </w:p>
    <w:p w:rsidR="00517987" w:rsidRPr="00517987" w:rsidRDefault="00517987" w:rsidP="00517987">
      <w:pPr>
        <w:spacing w:before="100" w:beforeAutospacing="1" w:after="0" w:line="360" w:lineRule="auto"/>
        <w:ind w:firstLine="708"/>
        <w:rPr>
          <w:rFonts w:ascii="Times New Roman" w:eastAsia="Times New Roman" w:hAnsi="Times New Roman" w:cs="Times New Roman"/>
          <w:sz w:val="24"/>
          <w:szCs w:val="24"/>
          <w:lang w:eastAsia="ru-RU"/>
        </w:rPr>
      </w:pPr>
      <w:proofErr w:type="gramStart"/>
      <w:r w:rsidRPr="00517987">
        <w:rPr>
          <w:rFonts w:ascii="Times New Roman" w:eastAsia="Times New Roman" w:hAnsi="Times New Roman" w:cs="Times New Roman"/>
          <w:iCs/>
          <w:color w:val="000000"/>
          <w:sz w:val="24"/>
          <w:szCs w:val="24"/>
          <w:lang w:eastAsia="ru-RU"/>
        </w:rPr>
        <w:t>При реализации</w:t>
      </w:r>
      <w:r w:rsidRPr="00517987">
        <w:rPr>
          <w:rFonts w:ascii="Times New Roman" w:eastAsia="Times New Roman" w:hAnsi="Times New Roman" w:cs="Times New Roman"/>
          <w:i/>
          <w:iCs/>
          <w:color w:val="000000"/>
          <w:sz w:val="24"/>
          <w:szCs w:val="24"/>
          <w:lang w:eastAsia="ru-RU"/>
        </w:rPr>
        <w:t xml:space="preserve"> принципа продуктивности обучения, </w:t>
      </w:r>
      <w:r w:rsidRPr="00517987">
        <w:rPr>
          <w:rFonts w:ascii="Times New Roman" w:eastAsia="Times New Roman" w:hAnsi="Times New Roman" w:cs="Times New Roman"/>
          <w:iCs/>
          <w:color w:val="000000"/>
          <w:sz w:val="24"/>
          <w:szCs w:val="24"/>
          <w:lang w:eastAsia="ru-RU"/>
        </w:rPr>
        <w:t>г</w:t>
      </w:r>
      <w:r w:rsidRPr="00517987">
        <w:rPr>
          <w:rFonts w:ascii="Times New Roman" w:eastAsia="Times New Roman" w:hAnsi="Times New Roman" w:cs="Times New Roman"/>
          <w:color w:val="000000"/>
          <w:sz w:val="24"/>
          <w:szCs w:val="24"/>
          <w:lang w:eastAsia="ru-RU"/>
        </w:rPr>
        <w:t xml:space="preserve">лавным ориентиром которого  является личное образовательное приращение ученика, складывающееся из его внутренних продуктов учебной деятельности (умения, способности, способы деятельности и т.п.) и внешних (версия, текст, рисунок и т.п.), </w:t>
      </w:r>
      <w:r w:rsidRPr="00517987">
        <w:rPr>
          <w:rFonts w:ascii="Times New Roman" w:eastAsia="Times New Roman" w:hAnsi="Times New Roman" w:cs="Times New Roman"/>
          <w:sz w:val="24"/>
          <w:szCs w:val="24"/>
          <w:lang w:eastAsia="ru-RU"/>
        </w:rPr>
        <w:t xml:space="preserve">возникновение </w:t>
      </w:r>
      <w:r w:rsidRPr="00517987">
        <w:rPr>
          <w:rFonts w:ascii="Times New Roman" w:eastAsia="Times New Roman" w:hAnsi="Times New Roman" w:cs="Times New Roman"/>
          <w:b/>
          <w:sz w:val="24"/>
          <w:szCs w:val="24"/>
          <w:lang w:eastAsia="ru-RU"/>
        </w:rPr>
        <w:t>коллизии</w:t>
      </w:r>
      <w:r w:rsidRPr="00517987">
        <w:rPr>
          <w:rFonts w:ascii="Times New Roman" w:eastAsia="Times New Roman" w:hAnsi="Times New Roman" w:cs="Times New Roman"/>
          <w:sz w:val="24"/>
          <w:szCs w:val="24"/>
          <w:lang w:eastAsia="ru-RU"/>
        </w:rPr>
        <w:t xml:space="preserve"> всегда ведет к всплеску эмоций и стремлений, побуждает к поиску, вызывает интенсивную целенаправленную работу мысли. </w:t>
      </w:r>
      <w:proofErr w:type="gramEnd"/>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sz w:val="24"/>
          <w:szCs w:val="24"/>
          <w:u w:val="single"/>
          <w:lang w:eastAsia="ru-RU"/>
        </w:rPr>
        <w:t>Пример</w:t>
      </w:r>
      <w:r w:rsidRPr="00517987">
        <w:rPr>
          <w:rFonts w:ascii="Times New Roman" w:eastAsia="Times New Roman" w:hAnsi="Times New Roman" w:cs="Times New Roman"/>
          <w:i/>
          <w:sz w:val="24"/>
          <w:szCs w:val="24"/>
          <w:lang w:eastAsia="ru-RU"/>
        </w:rPr>
        <w:t>. Урок по курсу « Мы и Окружающий мир» во 2 клас</w:t>
      </w:r>
      <w:r w:rsidRPr="00517987">
        <w:rPr>
          <w:rFonts w:ascii="Times New Roman" w:eastAsia="Times New Roman" w:hAnsi="Times New Roman" w:cs="Times New Roman"/>
          <w:i/>
          <w:sz w:val="24"/>
          <w:szCs w:val="24"/>
          <w:lang w:eastAsia="ru-RU"/>
        </w:rPr>
        <w:softHyphen/>
        <w:t>се. Дети анализировали понятия: плод, корнеплод, ягода, кос</w:t>
      </w:r>
      <w:r w:rsidRPr="00517987">
        <w:rPr>
          <w:rFonts w:ascii="Times New Roman" w:eastAsia="Times New Roman" w:hAnsi="Times New Roman" w:cs="Times New Roman"/>
          <w:i/>
          <w:sz w:val="24"/>
          <w:szCs w:val="24"/>
          <w:lang w:eastAsia="ru-RU"/>
        </w:rPr>
        <w:softHyphen/>
        <w:t>тянка. Приведем фрагмент, в котором они выясняли, что такое плод ягода.</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lastRenderedPageBreak/>
        <w:t>На основании непосредственных наблюдений ученики само</w:t>
      </w:r>
      <w:r w:rsidRPr="00517987">
        <w:rPr>
          <w:rFonts w:ascii="Times New Roman" w:eastAsia="Times New Roman" w:hAnsi="Times New Roman" w:cs="Times New Roman"/>
          <w:i/>
          <w:sz w:val="24"/>
          <w:szCs w:val="24"/>
          <w:lang w:eastAsia="ru-RU"/>
        </w:rPr>
        <w:softHyphen/>
        <w:t>стоятельно сформулировали: плод ягода - это плод, в сочной мякоти которого находится много семян. Дальше учитель пред</w:t>
      </w:r>
      <w:r w:rsidRPr="00517987">
        <w:rPr>
          <w:rFonts w:ascii="Times New Roman" w:eastAsia="Times New Roman" w:hAnsi="Times New Roman" w:cs="Times New Roman"/>
          <w:i/>
          <w:sz w:val="24"/>
          <w:szCs w:val="24"/>
          <w:lang w:eastAsia="ru-RU"/>
        </w:rPr>
        <w:softHyphen/>
        <w:t>лагает назвать овощи, у которых плод ягода.</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Дети затрудняются ответить, возгласы: А так может быть?</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iCs/>
          <w:sz w:val="24"/>
          <w:szCs w:val="24"/>
          <w:lang w:eastAsia="ru-RU"/>
        </w:rPr>
        <w:t xml:space="preserve">Учитель: </w:t>
      </w:r>
      <w:r w:rsidRPr="00517987">
        <w:rPr>
          <w:rFonts w:ascii="Times New Roman" w:eastAsia="Times New Roman" w:hAnsi="Times New Roman" w:cs="Times New Roman"/>
          <w:i/>
          <w:sz w:val="24"/>
          <w:szCs w:val="24"/>
          <w:lang w:eastAsia="ru-RU"/>
        </w:rPr>
        <w:t>Давайте разрежем помидор. Что видим?</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iCs/>
          <w:sz w:val="24"/>
          <w:szCs w:val="24"/>
          <w:lang w:eastAsia="ru-RU"/>
        </w:rPr>
        <w:t xml:space="preserve">Дети: </w:t>
      </w:r>
      <w:r w:rsidRPr="00517987">
        <w:rPr>
          <w:rFonts w:ascii="Times New Roman" w:eastAsia="Times New Roman" w:hAnsi="Times New Roman" w:cs="Times New Roman"/>
          <w:i/>
          <w:sz w:val="24"/>
          <w:szCs w:val="24"/>
          <w:lang w:eastAsia="ru-RU"/>
        </w:rPr>
        <w:t>Помидор - ягода. Вот это да!!!</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 Да, а я загадку про огурец знаю: «</w:t>
      </w:r>
      <w:proofErr w:type="gramStart"/>
      <w:r w:rsidRPr="00517987">
        <w:rPr>
          <w:rFonts w:ascii="Times New Roman" w:eastAsia="Times New Roman" w:hAnsi="Times New Roman" w:cs="Times New Roman"/>
          <w:i/>
          <w:sz w:val="24"/>
          <w:szCs w:val="24"/>
          <w:lang w:eastAsia="ru-RU"/>
        </w:rPr>
        <w:t>Полон</w:t>
      </w:r>
      <w:proofErr w:type="gramEnd"/>
      <w:r w:rsidRPr="00517987">
        <w:rPr>
          <w:rFonts w:ascii="Times New Roman" w:eastAsia="Times New Roman" w:hAnsi="Times New Roman" w:cs="Times New Roman"/>
          <w:i/>
          <w:sz w:val="24"/>
          <w:szCs w:val="24"/>
          <w:lang w:eastAsia="ru-RU"/>
        </w:rPr>
        <w:t xml:space="preserve"> </w:t>
      </w:r>
      <w:proofErr w:type="spellStart"/>
      <w:r w:rsidRPr="00517987">
        <w:rPr>
          <w:rFonts w:ascii="Times New Roman" w:eastAsia="Times New Roman" w:hAnsi="Times New Roman" w:cs="Times New Roman"/>
          <w:i/>
          <w:sz w:val="24"/>
          <w:szCs w:val="24"/>
          <w:lang w:eastAsia="ru-RU"/>
        </w:rPr>
        <w:t>хлевец</w:t>
      </w:r>
      <w:proofErr w:type="spellEnd"/>
      <w:r w:rsidRPr="00517987">
        <w:rPr>
          <w:rFonts w:ascii="Times New Roman" w:eastAsia="Times New Roman" w:hAnsi="Times New Roman" w:cs="Times New Roman"/>
          <w:i/>
          <w:sz w:val="24"/>
          <w:szCs w:val="24"/>
          <w:lang w:eastAsia="ru-RU"/>
        </w:rPr>
        <w:t xml:space="preserve"> белых овец». Значит, овцы - это семена!</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iCs/>
          <w:sz w:val="24"/>
          <w:szCs w:val="24"/>
          <w:lang w:eastAsia="ru-RU"/>
        </w:rPr>
        <w:t xml:space="preserve">Учитель: </w:t>
      </w:r>
      <w:r w:rsidRPr="00517987">
        <w:rPr>
          <w:rFonts w:ascii="Times New Roman" w:eastAsia="Times New Roman" w:hAnsi="Times New Roman" w:cs="Times New Roman"/>
          <w:i/>
          <w:sz w:val="24"/>
          <w:szCs w:val="24"/>
          <w:lang w:eastAsia="ru-RU"/>
        </w:rPr>
        <w:t>Отгадайте загадку: «К нам приехали с бахчи поло</w:t>
      </w:r>
      <w:r w:rsidRPr="00517987">
        <w:rPr>
          <w:rFonts w:ascii="Times New Roman" w:eastAsia="Times New Roman" w:hAnsi="Times New Roman" w:cs="Times New Roman"/>
          <w:i/>
          <w:sz w:val="24"/>
          <w:szCs w:val="24"/>
          <w:lang w:eastAsia="ru-RU"/>
        </w:rPr>
        <w:softHyphen/>
        <w:t>сатые мячи».</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iCs/>
          <w:sz w:val="24"/>
          <w:szCs w:val="24"/>
          <w:lang w:eastAsia="ru-RU"/>
        </w:rPr>
        <w:t xml:space="preserve">Дети: </w:t>
      </w:r>
      <w:r w:rsidRPr="00517987">
        <w:rPr>
          <w:rFonts w:ascii="Times New Roman" w:eastAsia="Times New Roman" w:hAnsi="Times New Roman" w:cs="Times New Roman"/>
          <w:i/>
          <w:sz w:val="24"/>
          <w:szCs w:val="24"/>
          <w:lang w:eastAsia="ru-RU"/>
        </w:rPr>
        <w:t>Арбузы.</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iCs/>
          <w:sz w:val="24"/>
          <w:szCs w:val="24"/>
          <w:lang w:eastAsia="ru-RU"/>
        </w:rPr>
        <w:t xml:space="preserve">Учитель: </w:t>
      </w:r>
      <w:r w:rsidRPr="00517987">
        <w:rPr>
          <w:rFonts w:ascii="Times New Roman" w:eastAsia="Times New Roman" w:hAnsi="Times New Roman" w:cs="Times New Roman"/>
          <w:i/>
          <w:sz w:val="24"/>
          <w:szCs w:val="24"/>
          <w:lang w:eastAsia="ru-RU"/>
        </w:rPr>
        <w:t>Плод у арбуза - это что?</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Дети задумываются.</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iCs/>
          <w:sz w:val="24"/>
          <w:szCs w:val="24"/>
          <w:lang w:eastAsia="ru-RU"/>
        </w:rPr>
        <w:t xml:space="preserve">Учитель: </w:t>
      </w:r>
      <w:r w:rsidRPr="00517987">
        <w:rPr>
          <w:rFonts w:ascii="Times New Roman" w:eastAsia="Times New Roman" w:hAnsi="Times New Roman" w:cs="Times New Roman"/>
          <w:i/>
          <w:sz w:val="24"/>
          <w:szCs w:val="24"/>
          <w:lang w:eastAsia="ru-RU"/>
        </w:rPr>
        <w:t>Вдумайтесь в загадку:</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У арбуза много груза, Груз арбузу не обуза. А внутри весь-весь арбуз Полон черных мокрых бус.</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iCs/>
          <w:sz w:val="24"/>
          <w:szCs w:val="24"/>
          <w:lang w:eastAsia="ru-RU"/>
        </w:rPr>
        <w:t xml:space="preserve">Дети: </w:t>
      </w:r>
      <w:r w:rsidRPr="00517987">
        <w:rPr>
          <w:rFonts w:ascii="Times New Roman" w:eastAsia="Times New Roman" w:hAnsi="Times New Roman" w:cs="Times New Roman"/>
          <w:i/>
          <w:sz w:val="24"/>
          <w:szCs w:val="24"/>
          <w:lang w:eastAsia="ru-RU"/>
        </w:rPr>
        <w:t>Черные мокрые бусы - семечки арбуза. Значит, ар</w:t>
      </w:r>
      <w:r w:rsidRPr="00517987">
        <w:rPr>
          <w:rFonts w:ascii="Times New Roman" w:eastAsia="Times New Roman" w:hAnsi="Times New Roman" w:cs="Times New Roman"/>
          <w:i/>
          <w:sz w:val="24"/>
          <w:szCs w:val="24"/>
          <w:lang w:eastAsia="ru-RU"/>
        </w:rPr>
        <w:softHyphen/>
        <w:t xml:space="preserve">буз - огромная ягода?! О-О-О! </w:t>
      </w:r>
      <w:r w:rsidRPr="00517987">
        <w:rPr>
          <w:rFonts w:ascii="Times New Roman" w:eastAsia="Times New Roman" w:hAnsi="Times New Roman" w:cs="Times New Roman"/>
          <w:i/>
          <w:iCs/>
          <w:sz w:val="24"/>
          <w:szCs w:val="24"/>
          <w:lang w:eastAsia="ru-RU"/>
        </w:rPr>
        <w:t>(Восторг!) ЭВРИКА!</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ab/>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sz w:val="24"/>
          <w:szCs w:val="24"/>
          <w:lang w:eastAsia="ru-RU"/>
        </w:rPr>
        <w:t xml:space="preserve">Свойство </w:t>
      </w:r>
      <w:r w:rsidRPr="00517987">
        <w:rPr>
          <w:rFonts w:ascii="Times New Roman" w:eastAsia="Times New Roman" w:hAnsi="Times New Roman" w:cs="Times New Roman"/>
          <w:b/>
          <w:sz w:val="24"/>
          <w:szCs w:val="24"/>
          <w:lang w:eastAsia="ru-RU"/>
        </w:rPr>
        <w:t>коллизии</w:t>
      </w:r>
      <w:r w:rsidRPr="00517987">
        <w:rPr>
          <w:rFonts w:ascii="Times New Roman" w:eastAsia="Times New Roman" w:hAnsi="Times New Roman" w:cs="Times New Roman"/>
          <w:sz w:val="24"/>
          <w:szCs w:val="24"/>
          <w:lang w:eastAsia="ru-RU"/>
        </w:rPr>
        <w:t xml:space="preserve"> используется мной и при создании эвристической образовательной ситуации</w:t>
      </w:r>
      <w:r w:rsidRPr="00517987">
        <w:rPr>
          <w:rFonts w:ascii="Times New Roman" w:eastAsia="Times New Roman" w:hAnsi="Times New Roman" w:cs="Times New Roman"/>
          <w:b/>
          <w:sz w:val="24"/>
          <w:szCs w:val="24"/>
          <w:lang w:eastAsia="ru-RU"/>
        </w:rPr>
        <w:t>.</w:t>
      </w:r>
      <w:r w:rsidRPr="00517987">
        <w:rPr>
          <w:rFonts w:ascii="Times New Roman" w:eastAsia="Times New Roman" w:hAnsi="Times New Roman" w:cs="Times New Roman"/>
          <w:color w:val="000000"/>
          <w:sz w:val="24"/>
          <w:szCs w:val="24"/>
          <w:lang w:eastAsia="ru-RU"/>
        </w:rPr>
        <w:t xml:space="preserve"> </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i/>
          <w:iCs/>
          <w:color w:val="000000"/>
          <w:sz w:val="24"/>
          <w:szCs w:val="24"/>
          <w:lang w:eastAsia="ru-RU"/>
        </w:rPr>
        <w:t xml:space="preserve">Эвристическая образовательная ситуация — </w:t>
      </w:r>
      <w:r w:rsidRPr="00517987">
        <w:rPr>
          <w:rFonts w:ascii="Times New Roman" w:eastAsia="Times New Roman" w:hAnsi="Times New Roman" w:cs="Times New Roman"/>
          <w:color w:val="000000"/>
          <w:sz w:val="24"/>
          <w:szCs w:val="24"/>
          <w:lang w:eastAsia="ru-RU"/>
        </w:rPr>
        <w:t>ситуация актуального активизирующего незнания, основная единица эвристического обучения, выступающая своеобразной альтернативой развивающему уроку. Её целью является обеспечение рождения учениками личного образовательного результата (идей, проблем, гипотез, версий, схем, опытов, текстов) в ходе специально организованной деятельности.</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u w:val="single"/>
          <w:lang w:eastAsia="ru-RU"/>
        </w:rPr>
        <w:t>Эвристическая образовательная ситуация</w:t>
      </w:r>
      <w:r w:rsidRPr="00517987">
        <w:rPr>
          <w:rFonts w:ascii="Times New Roman" w:eastAsia="Times New Roman" w:hAnsi="Times New Roman" w:cs="Times New Roman"/>
          <w:color w:val="000000"/>
          <w:sz w:val="24"/>
          <w:szCs w:val="24"/>
          <w:lang w:eastAsia="ru-RU"/>
        </w:rPr>
        <w:t xml:space="preserve">— </w:t>
      </w:r>
      <w:proofErr w:type="gramStart"/>
      <w:r w:rsidRPr="00517987">
        <w:rPr>
          <w:rFonts w:ascii="Times New Roman" w:eastAsia="Times New Roman" w:hAnsi="Times New Roman" w:cs="Times New Roman"/>
          <w:color w:val="000000"/>
          <w:sz w:val="24"/>
          <w:szCs w:val="24"/>
          <w:lang w:eastAsia="ru-RU"/>
        </w:rPr>
        <w:t>эт</w:t>
      </w:r>
      <w:proofErr w:type="gramEnd"/>
      <w:r w:rsidRPr="00517987">
        <w:rPr>
          <w:rFonts w:ascii="Times New Roman" w:eastAsia="Times New Roman" w:hAnsi="Times New Roman" w:cs="Times New Roman"/>
          <w:color w:val="000000"/>
          <w:sz w:val="24"/>
          <w:szCs w:val="24"/>
          <w:lang w:eastAsia="ru-RU"/>
        </w:rPr>
        <w:t xml:space="preserve">о ситуация </w:t>
      </w:r>
      <w:r w:rsidRPr="00517987">
        <w:rPr>
          <w:rFonts w:ascii="Times New Roman" w:eastAsia="Times New Roman" w:hAnsi="Times New Roman" w:cs="Times New Roman"/>
          <w:color w:val="000000"/>
          <w:sz w:val="24"/>
          <w:szCs w:val="24"/>
          <w:u w:val="single"/>
          <w:lang w:eastAsia="ru-RU"/>
        </w:rPr>
        <w:t xml:space="preserve">образовательного напряжения, </w:t>
      </w:r>
      <w:r w:rsidRPr="00517987">
        <w:rPr>
          <w:rFonts w:ascii="Times New Roman" w:eastAsia="Times New Roman" w:hAnsi="Times New Roman" w:cs="Times New Roman"/>
          <w:color w:val="000000"/>
          <w:sz w:val="24"/>
          <w:szCs w:val="24"/>
          <w:lang w:eastAsia="ru-RU"/>
        </w:rPr>
        <w:t xml:space="preserve">требующая своего разрешения через эвристическую деятельность всех её участников. Получаемый в результате образовательный продукт непредсказуем, педагог </w:t>
      </w:r>
      <w:proofErr w:type="spellStart"/>
      <w:r w:rsidRPr="00517987">
        <w:rPr>
          <w:rFonts w:ascii="Times New Roman" w:eastAsia="Times New Roman" w:hAnsi="Times New Roman" w:cs="Times New Roman"/>
          <w:color w:val="000000"/>
          <w:sz w:val="24"/>
          <w:szCs w:val="24"/>
          <w:lang w:eastAsia="ru-RU"/>
        </w:rPr>
        <w:t>проблематизирует</w:t>
      </w:r>
      <w:proofErr w:type="spellEnd"/>
      <w:r w:rsidRPr="00517987">
        <w:rPr>
          <w:rFonts w:ascii="Times New Roman" w:eastAsia="Times New Roman" w:hAnsi="Times New Roman" w:cs="Times New Roman"/>
          <w:color w:val="000000"/>
          <w:sz w:val="24"/>
          <w:szCs w:val="24"/>
          <w:lang w:eastAsia="ru-RU"/>
        </w:rPr>
        <w:t xml:space="preserve"> ситуацию, задаёт технологию деятельности, сопровождает образовательное движение учеников, но не определяет заранее конкретные образовательные результаты, которые должны быть получены.</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Эвристическая образовательная ситуация на уроках создается мною с помощью активизирующих действий, вопросов, мотивирующих деятельность, ее </w:t>
      </w:r>
      <w:proofErr w:type="spellStart"/>
      <w:r w:rsidRPr="00517987">
        <w:rPr>
          <w:rFonts w:ascii="Times New Roman" w:eastAsia="Times New Roman" w:hAnsi="Times New Roman" w:cs="Times New Roman"/>
          <w:sz w:val="24"/>
          <w:szCs w:val="24"/>
          <w:lang w:eastAsia="ru-RU"/>
        </w:rPr>
        <w:t>проблематизацию</w:t>
      </w:r>
      <w:proofErr w:type="spellEnd"/>
      <w:r w:rsidRPr="00517987">
        <w:rPr>
          <w:rFonts w:ascii="Times New Roman" w:eastAsia="Times New Roman" w:hAnsi="Times New Roman" w:cs="Times New Roman"/>
          <w:sz w:val="24"/>
          <w:szCs w:val="24"/>
          <w:lang w:eastAsia="ru-RU"/>
        </w:rPr>
        <w:t>, способствующих  личному  решению учебной  проблемы участниками ситуации, сопоставлению образовательных продуктов друг с другом и с культурно-историческими аналогами, рефлексии результатов.</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lastRenderedPageBreak/>
        <w:t xml:space="preserve"> Для меня учебная проблема является средством: управления познавательной деятельностью ученика; формирования его мыслительных способностей.</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Ученикам же учебная проблема служит стимулом активизации мышления, а процесс ее решения - способом превращения знаний в убеждения. Успешное применение эвристических образовательных ситуаций в обучении возможно лишь при соблюдении ряда условий и дидактических приемов на отдельных этапах подготовки и проведения урока.  Для создания проблемной ситуации мною применяются следующие </w:t>
      </w:r>
      <w:r w:rsidRPr="00517987">
        <w:rPr>
          <w:rFonts w:ascii="Times New Roman" w:eastAsia="Times New Roman" w:hAnsi="Times New Roman" w:cs="Times New Roman"/>
          <w:b/>
          <w:sz w:val="24"/>
          <w:szCs w:val="24"/>
          <w:lang w:eastAsia="ru-RU"/>
        </w:rPr>
        <w:t>методические приемы</w:t>
      </w:r>
      <w:r w:rsidRPr="00517987">
        <w:rPr>
          <w:rFonts w:ascii="Times New Roman" w:eastAsia="Times New Roman" w:hAnsi="Times New Roman" w:cs="Times New Roman"/>
          <w:sz w:val="24"/>
          <w:szCs w:val="24"/>
          <w:lang w:eastAsia="ru-RU"/>
        </w:rPr>
        <w:t>:</w:t>
      </w:r>
    </w:p>
    <w:p w:rsidR="00517987" w:rsidRPr="00517987" w:rsidRDefault="00517987" w:rsidP="00517987">
      <w:pPr>
        <w:spacing w:after="0" w:line="360" w:lineRule="auto"/>
        <w:ind w:firstLine="708"/>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Для создания эвристической образовательной ситуации я использую следующие </w:t>
      </w:r>
      <w:r w:rsidRPr="00517987">
        <w:rPr>
          <w:rFonts w:ascii="Times New Roman" w:eastAsia="Times New Roman" w:hAnsi="Times New Roman" w:cs="Times New Roman"/>
          <w:b/>
          <w:color w:val="000000"/>
          <w:sz w:val="24"/>
          <w:szCs w:val="24"/>
          <w:lang w:eastAsia="ru-RU"/>
        </w:rPr>
        <w:t>методические приемы</w:t>
      </w:r>
      <w:r w:rsidRPr="00517987">
        <w:rPr>
          <w:rFonts w:ascii="Times New Roman" w:eastAsia="Times New Roman" w:hAnsi="Times New Roman" w:cs="Times New Roman"/>
          <w:color w:val="000000"/>
          <w:sz w:val="24"/>
          <w:szCs w:val="24"/>
          <w:lang w:eastAsia="ru-RU"/>
        </w:rPr>
        <w:t>:</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плановое создание напряжённости.</w:t>
      </w:r>
    </w:p>
    <w:p w:rsidR="00517987" w:rsidRPr="00517987" w:rsidRDefault="00517987" w:rsidP="00517987">
      <w:pPr>
        <w:spacing w:before="100" w:beforeAutospacing="1" w:after="0" w:line="360" w:lineRule="auto"/>
        <w:rPr>
          <w:rFonts w:ascii="Times New Roman" w:eastAsia="Times New Roman" w:hAnsi="Times New Roman" w:cs="Times New Roman"/>
          <w:color w:val="0F1B5F"/>
          <w:sz w:val="24"/>
          <w:szCs w:val="24"/>
          <w:lang w:eastAsia="ru-RU"/>
        </w:rPr>
      </w:pPr>
      <w:r w:rsidRPr="00517987">
        <w:rPr>
          <w:rFonts w:ascii="Times New Roman" w:eastAsia="Times New Roman" w:hAnsi="Times New Roman" w:cs="Times New Roman"/>
          <w:color w:val="000000"/>
          <w:sz w:val="24"/>
          <w:szCs w:val="24"/>
          <w:lang w:eastAsia="ru-RU"/>
        </w:rPr>
        <w:t xml:space="preserve"> </w:t>
      </w:r>
      <w:r w:rsidRPr="00517987">
        <w:rPr>
          <w:rFonts w:ascii="Times New Roman" w:eastAsia="Times New Roman" w:hAnsi="Times New Roman" w:cs="Times New Roman"/>
          <w:i/>
          <w:color w:val="000000"/>
          <w:sz w:val="24"/>
          <w:szCs w:val="24"/>
          <w:u w:val="single"/>
          <w:lang w:eastAsia="ru-RU"/>
        </w:rPr>
        <w:t xml:space="preserve">Пример. </w:t>
      </w:r>
      <w:r w:rsidRPr="00517987">
        <w:rPr>
          <w:rFonts w:ascii="Times New Roman" w:eastAsia="Times New Roman" w:hAnsi="Times New Roman" w:cs="Times New Roman"/>
          <w:i/>
          <w:sz w:val="24"/>
          <w:szCs w:val="24"/>
          <w:lang w:eastAsia="ru-RU"/>
        </w:rPr>
        <w:t>Урок «Мы и Окружающий мир»- 4 класс. Тема: «Органы пищеварения. Забота о зубах»</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lang w:eastAsia="ru-RU"/>
        </w:rPr>
        <w:t>Когда ученый, проводя раскопки окаменелостей или других признаков античной жизни, добывает какие-нибудь зубы, он бывает очень сча</w:t>
      </w:r>
      <w:r w:rsidRPr="00517987">
        <w:rPr>
          <w:rFonts w:ascii="Times New Roman" w:eastAsia="Times New Roman" w:hAnsi="Times New Roman" w:cs="Times New Roman"/>
          <w:i/>
          <w:sz w:val="24"/>
          <w:szCs w:val="24"/>
          <w:lang w:eastAsia="ru-RU"/>
        </w:rPr>
        <w:softHyphen/>
        <w:t xml:space="preserve">стлив. Зубы являются важным ключом к тому, чтобы распознать, какое живое существо обитало данном </w:t>
      </w:r>
      <w:proofErr w:type="gramStart"/>
      <w:r w:rsidRPr="00517987">
        <w:rPr>
          <w:rFonts w:ascii="Times New Roman" w:eastAsia="Times New Roman" w:hAnsi="Times New Roman" w:cs="Times New Roman"/>
          <w:i/>
          <w:sz w:val="24"/>
          <w:szCs w:val="24"/>
          <w:lang w:eastAsia="ru-RU"/>
        </w:rPr>
        <w:t>месте</w:t>
      </w:r>
      <w:proofErr w:type="gramEnd"/>
      <w:r w:rsidRPr="00517987">
        <w:rPr>
          <w:rFonts w:ascii="Times New Roman" w:eastAsia="Times New Roman" w:hAnsi="Times New Roman" w:cs="Times New Roman"/>
          <w:i/>
          <w:sz w:val="24"/>
          <w:szCs w:val="24"/>
          <w:lang w:eastAsia="ru-RU"/>
        </w:rPr>
        <w:t>. Например, хищные звери имели изношенные зубы, грызуны — подточенные, крупный рогатый скот имел раскрошенные зубы. Бобры, к примеру, имеют очень острые зубы. Клыки у кошек и собак — прочные и острые, что позволяет им легко хва</w:t>
      </w:r>
      <w:r w:rsidRPr="00517987">
        <w:rPr>
          <w:rFonts w:ascii="Times New Roman" w:eastAsia="Times New Roman" w:hAnsi="Times New Roman" w:cs="Times New Roman"/>
          <w:i/>
          <w:sz w:val="24"/>
          <w:szCs w:val="24"/>
          <w:lang w:eastAsia="ru-RU"/>
        </w:rPr>
        <w:softHyphen/>
        <w:t>тать и разрывать добычу. Их мощные зубы раз</w:t>
      </w:r>
      <w:r w:rsidRPr="00517987">
        <w:rPr>
          <w:rFonts w:ascii="Times New Roman" w:eastAsia="Times New Roman" w:hAnsi="Times New Roman" w:cs="Times New Roman"/>
          <w:i/>
          <w:sz w:val="24"/>
          <w:szCs w:val="24"/>
          <w:lang w:eastAsia="ru-RU"/>
        </w:rPr>
        <w:softHyphen/>
        <w:t>рывают на куски и перемалывают сырое мясо и кости. У человека, как известно, «коллективное» рас</w:t>
      </w:r>
      <w:r w:rsidRPr="00517987">
        <w:rPr>
          <w:rFonts w:ascii="Times New Roman" w:eastAsia="Times New Roman" w:hAnsi="Times New Roman" w:cs="Times New Roman"/>
          <w:i/>
          <w:sz w:val="24"/>
          <w:szCs w:val="24"/>
          <w:lang w:eastAsia="ru-RU"/>
        </w:rPr>
        <w:softHyphen/>
        <w:t>положение зубов, то есть они имеют различные виды зубов, расположенные рядом друг с другом.  Почему зубы человека похожи на зубы зверей? (структура человече</w:t>
      </w:r>
      <w:r w:rsidRPr="00517987">
        <w:rPr>
          <w:rFonts w:ascii="Times New Roman" w:eastAsia="Times New Roman" w:hAnsi="Times New Roman" w:cs="Times New Roman"/>
          <w:i/>
          <w:sz w:val="24"/>
          <w:szCs w:val="24"/>
          <w:lang w:eastAsia="ru-RU"/>
        </w:rPr>
        <w:softHyphen/>
        <w:t>ских зубов свидетельствует о том, что человече</w:t>
      </w:r>
      <w:r w:rsidRPr="00517987">
        <w:rPr>
          <w:rFonts w:ascii="Times New Roman" w:eastAsia="Times New Roman" w:hAnsi="Times New Roman" w:cs="Times New Roman"/>
          <w:i/>
          <w:sz w:val="24"/>
          <w:szCs w:val="24"/>
          <w:lang w:eastAsia="ru-RU"/>
        </w:rPr>
        <w:softHyphen/>
        <w:t xml:space="preserve">ский организм приспособлен для растительной и животной пищи). </w:t>
      </w:r>
    </w:p>
    <w:p w:rsidR="00517987" w:rsidRPr="00517987" w:rsidRDefault="00517987" w:rsidP="00517987">
      <w:pPr>
        <w:spacing w:before="100" w:beforeAutospacing="1" w:after="0" w:line="360" w:lineRule="auto"/>
        <w:ind w:firstLine="708"/>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косвенно возникшее непредвиденное противоречие или проблема.</w:t>
      </w:r>
    </w:p>
    <w:p w:rsidR="00517987" w:rsidRPr="00517987" w:rsidRDefault="00517987" w:rsidP="00517987">
      <w:pPr>
        <w:spacing w:before="100" w:beforeAutospacing="1" w:after="0" w:line="360" w:lineRule="auto"/>
        <w:ind w:firstLine="708"/>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color w:val="000000"/>
          <w:sz w:val="24"/>
          <w:szCs w:val="24"/>
          <w:lang w:eastAsia="ru-RU"/>
        </w:rPr>
        <w:t>ПРИМЕР</w:t>
      </w:r>
    </w:p>
    <w:tbl>
      <w:tblPr>
        <w:tblW w:w="0" w:type="auto"/>
        <w:jc w:val="center"/>
        <w:tblCellSpacing w:w="0" w:type="dxa"/>
        <w:tblCellMar>
          <w:left w:w="0" w:type="dxa"/>
          <w:right w:w="0" w:type="dxa"/>
        </w:tblCellMar>
        <w:tblLook w:val="04A0" w:firstRow="1" w:lastRow="0" w:firstColumn="1" w:lastColumn="0" w:noHBand="0" w:noVBand="1"/>
      </w:tblPr>
      <w:tblGrid>
        <w:gridCol w:w="6"/>
      </w:tblGrid>
      <w:tr w:rsidR="00517987" w:rsidRPr="00517987" w:rsidTr="009D2595">
        <w:trPr>
          <w:tblCellSpacing w:w="0" w:type="dxa"/>
          <w:jc w:val="center"/>
        </w:trPr>
        <w:tc>
          <w:tcPr>
            <w:tcW w:w="0" w:type="auto"/>
            <w:vAlign w:val="center"/>
            <w:hideMark/>
          </w:tcPr>
          <w:p w:rsidR="00517987" w:rsidRPr="00517987" w:rsidRDefault="00517987" w:rsidP="00517987">
            <w:pPr>
              <w:spacing w:after="0" w:line="360" w:lineRule="auto"/>
              <w:rPr>
                <w:rFonts w:ascii="Times New Roman" w:eastAsia="Times New Roman" w:hAnsi="Times New Roman" w:cs="Times New Roman"/>
                <w:color w:val="0F1B5F"/>
                <w:sz w:val="24"/>
                <w:szCs w:val="24"/>
                <w:lang w:eastAsia="ru-RU"/>
              </w:rPr>
            </w:pPr>
          </w:p>
        </w:tc>
      </w:tr>
    </w:tbl>
    <w:p w:rsidR="00517987" w:rsidRPr="00517987" w:rsidRDefault="00517987" w:rsidP="00517987">
      <w:pPr>
        <w:spacing w:after="0" w:line="360" w:lineRule="auto"/>
        <w:ind w:firstLine="708"/>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-нарушение привычных норм образовательной деятельности на уроках.</w:t>
      </w:r>
    </w:p>
    <w:p w:rsidR="00517987" w:rsidRPr="00517987" w:rsidRDefault="00517987" w:rsidP="00517987">
      <w:pPr>
        <w:spacing w:after="0" w:line="360" w:lineRule="auto"/>
        <w:ind w:firstLine="709"/>
        <w:jc w:val="both"/>
        <w:rPr>
          <w:rFonts w:ascii="Times New Roman" w:eastAsia="Times New Roman" w:hAnsi="Times New Roman" w:cs="Times New Roman"/>
          <w:i/>
          <w:sz w:val="24"/>
          <w:szCs w:val="24"/>
          <w:u w:val="single"/>
          <w:lang w:eastAsia="ru-RU"/>
        </w:rPr>
      </w:pPr>
      <w:r w:rsidRPr="00517987">
        <w:rPr>
          <w:rFonts w:ascii="Times New Roman" w:eastAsia="Times New Roman" w:hAnsi="Times New Roman" w:cs="Times New Roman"/>
          <w:i/>
          <w:color w:val="000000"/>
          <w:sz w:val="24"/>
          <w:szCs w:val="24"/>
          <w:u w:val="single"/>
          <w:lang w:eastAsia="ru-RU"/>
        </w:rPr>
        <w:t xml:space="preserve">Пример. </w:t>
      </w:r>
      <w:r w:rsidRPr="00517987">
        <w:rPr>
          <w:rFonts w:ascii="Times New Roman" w:eastAsia="Times New Roman" w:hAnsi="Times New Roman" w:cs="Times New Roman"/>
          <w:i/>
          <w:sz w:val="24"/>
          <w:szCs w:val="24"/>
          <w:lang w:eastAsia="ru-RU"/>
        </w:rPr>
        <w:t>Урок «Мы и Окружающий мир»- 4 класс. Создание комплекса упражнений для сохранения или  выравнивания осанки.</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 несоответствие полученных результатов </w:t>
      </w:r>
      <w:proofErr w:type="gramStart"/>
      <w:r w:rsidRPr="00517987">
        <w:rPr>
          <w:rFonts w:ascii="Times New Roman" w:eastAsia="Times New Roman" w:hAnsi="Times New Roman" w:cs="Times New Roman"/>
          <w:color w:val="000000"/>
          <w:sz w:val="24"/>
          <w:szCs w:val="24"/>
          <w:lang w:eastAsia="ru-RU"/>
        </w:rPr>
        <w:t>ожидаемым</w:t>
      </w:r>
      <w:proofErr w:type="gramEnd"/>
      <w:r w:rsidRPr="00517987">
        <w:rPr>
          <w:rFonts w:ascii="Times New Roman" w:eastAsia="Times New Roman" w:hAnsi="Times New Roman" w:cs="Times New Roman"/>
          <w:color w:val="000000"/>
          <w:sz w:val="24"/>
          <w:szCs w:val="24"/>
          <w:lang w:eastAsia="ru-RU"/>
        </w:rPr>
        <w:t>.</w:t>
      </w:r>
    </w:p>
    <w:p w:rsidR="00517987" w:rsidRPr="00517987" w:rsidRDefault="00517987" w:rsidP="00517987">
      <w:pPr>
        <w:spacing w:after="0" w:line="360" w:lineRule="auto"/>
        <w:rPr>
          <w:rFonts w:ascii="Times New Roman" w:eastAsia="Times New Roman" w:hAnsi="Times New Roman" w:cs="Times New Roman"/>
          <w:i/>
          <w:sz w:val="24"/>
          <w:szCs w:val="24"/>
          <w:lang w:eastAsia="ru-RU"/>
        </w:rPr>
      </w:pPr>
      <w:r w:rsidRPr="00517987">
        <w:rPr>
          <w:rFonts w:ascii="Times New Roman" w:eastAsia="Times New Roman" w:hAnsi="Times New Roman" w:cs="Times New Roman"/>
          <w:i/>
          <w:sz w:val="24"/>
          <w:szCs w:val="24"/>
          <w:u w:val="single"/>
          <w:lang w:eastAsia="ru-RU"/>
        </w:rPr>
        <w:t>Пример.</w:t>
      </w:r>
      <w:r w:rsidRPr="00517987">
        <w:rPr>
          <w:rFonts w:ascii="Times New Roman" w:eastAsia="Times New Roman" w:hAnsi="Times New Roman" w:cs="Times New Roman"/>
          <w:i/>
          <w:sz w:val="24"/>
          <w:szCs w:val="24"/>
          <w:lang w:eastAsia="ru-RU"/>
        </w:rPr>
        <w:t xml:space="preserve"> Урок «Мы и Окружающий мир» - 3 класс. Опыт «Измерение температуры воды». Показания термометра в воде отличаются от показаний температуры после </w:t>
      </w:r>
      <w:r w:rsidRPr="00517987">
        <w:rPr>
          <w:rFonts w:ascii="Times New Roman" w:eastAsia="Times New Roman" w:hAnsi="Times New Roman" w:cs="Times New Roman"/>
          <w:i/>
          <w:sz w:val="24"/>
          <w:szCs w:val="24"/>
          <w:lang w:eastAsia="ru-RU"/>
        </w:rPr>
        <w:lastRenderedPageBreak/>
        <w:t>извлечения термометра из воды. (Во время нахождения водного термометра вне воды, он дает показания температуры воздуха).</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Внешне заданный мной учебный материал в эвристической образовательной ситуации играет роль образовательной среды, а не результата, который должен быть получен учащимися. Цель такой среды — обеспечить условия для рождения у учеников собственного образовательного продукта. Степень отличия созданных учениками образовательных продуктов от заданной мной образовательной среды является показателем эффективности </w:t>
      </w:r>
      <w:proofErr w:type="gramStart"/>
      <w:r w:rsidRPr="00517987">
        <w:rPr>
          <w:rFonts w:ascii="Times New Roman" w:eastAsia="Times New Roman" w:hAnsi="Times New Roman" w:cs="Times New Roman"/>
          <w:color w:val="000000"/>
          <w:sz w:val="24"/>
          <w:szCs w:val="24"/>
          <w:lang w:eastAsia="ru-RU"/>
        </w:rPr>
        <w:t>решения эвристической ситуации</w:t>
      </w:r>
      <w:proofErr w:type="gramEnd"/>
      <w:r w:rsidRPr="00517987">
        <w:rPr>
          <w:rFonts w:ascii="Times New Roman" w:eastAsia="Times New Roman" w:hAnsi="Times New Roman" w:cs="Times New Roman"/>
          <w:color w:val="000000"/>
          <w:sz w:val="24"/>
          <w:szCs w:val="24"/>
          <w:lang w:eastAsia="ru-RU"/>
        </w:rPr>
        <w:t>.</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Образовательная среда организуется мной следующим образом: </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отбирается необходимый материал, образовательные объекты,</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 исследуются отношения между ними, </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 выбираются ключевые понятия. </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Мое участие в эвристической образовательной ситуации определяется спецификой сопровождающего обучения, к которому прибавляются методы создания образовательной напряжённости, «запускающие» интенсивную деятельность учеников по выходу из неё. Результаты этой деятельности оцениваются по заранее определенным мною направлениям. </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u w:val="single"/>
          <w:lang w:eastAsia="ru-RU"/>
        </w:rPr>
        <w:t>Например</w:t>
      </w:r>
      <w:proofErr w:type="gramStart"/>
      <w:r w:rsidRPr="00517987">
        <w:rPr>
          <w:rFonts w:ascii="Times New Roman" w:eastAsia="Times New Roman" w:hAnsi="Times New Roman" w:cs="Times New Roman"/>
          <w:i/>
          <w:color w:val="000000"/>
          <w:sz w:val="24"/>
          <w:szCs w:val="24"/>
          <w:lang w:eastAsia="ru-RU"/>
        </w:rPr>
        <w:t>.</w:t>
      </w:r>
      <w:proofErr w:type="gramEnd"/>
      <w:r w:rsidRPr="00517987">
        <w:rPr>
          <w:rFonts w:ascii="Times New Roman" w:eastAsia="Times New Roman" w:hAnsi="Times New Roman" w:cs="Times New Roman"/>
          <w:i/>
          <w:color w:val="000000"/>
          <w:sz w:val="24"/>
          <w:szCs w:val="24"/>
          <w:lang w:eastAsia="ru-RU"/>
        </w:rPr>
        <w:t xml:space="preserve"> </w:t>
      </w:r>
      <w:proofErr w:type="gramStart"/>
      <w:r w:rsidRPr="00517987">
        <w:rPr>
          <w:rFonts w:ascii="Times New Roman" w:eastAsia="Times New Roman" w:hAnsi="Times New Roman" w:cs="Times New Roman"/>
          <w:i/>
          <w:color w:val="000000"/>
          <w:sz w:val="24"/>
          <w:szCs w:val="24"/>
          <w:lang w:eastAsia="ru-RU"/>
        </w:rPr>
        <w:t>о</w:t>
      </w:r>
      <w:proofErr w:type="gramEnd"/>
      <w:r w:rsidRPr="00517987">
        <w:rPr>
          <w:rFonts w:ascii="Times New Roman" w:eastAsia="Times New Roman" w:hAnsi="Times New Roman" w:cs="Times New Roman"/>
          <w:i/>
          <w:color w:val="000000"/>
          <w:sz w:val="24"/>
          <w:szCs w:val="24"/>
          <w:lang w:eastAsia="ru-RU"/>
        </w:rPr>
        <w:t>бразное видение природного объекта, приёмы сочинительства, техника работы с полезными ископаемыми, оригинальность защиты творческой работы и т.д.</w:t>
      </w:r>
      <w:r w:rsidRPr="00517987">
        <w:rPr>
          <w:rFonts w:ascii="Times New Roman" w:eastAsia="Times New Roman" w:hAnsi="Times New Roman" w:cs="Times New Roman"/>
          <w:color w:val="000000"/>
          <w:sz w:val="24"/>
          <w:szCs w:val="24"/>
          <w:lang w:eastAsia="ru-RU"/>
        </w:rPr>
        <w:t xml:space="preserve"> </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Эвристическая образовательная ситуация допускает открытое, неокончательное решение главной проблемы, что побуждает детей к поиску возможностей других решений, к развитию ситуации на новом уровне.</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 Опыт моей работы показывает, что наиболее сильной в эвристическом отношении является та образовательная ситуация, в которой возникшая проблема для меня не учебной, а реальной, которую мне  приходится решать наравне с учениками. Результаты такого обучения оказываются наиболее продуктивными. </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В последнее время в своей работе я стала применять новую образовательную форму обучения – </w:t>
      </w:r>
      <w:proofErr w:type="spellStart"/>
      <w:r w:rsidRPr="00517987">
        <w:rPr>
          <w:rFonts w:ascii="Times New Roman" w:eastAsia="Times New Roman" w:hAnsi="Times New Roman" w:cs="Times New Roman"/>
          <w:color w:val="000000"/>
          <w:sz w:val="24"/>
          <w:szCs w:val="24"/>
          <w:lang w:eastAsia="ru-RU"/>
        </w:rPr>
        <w:t>метапредметность</w:t>
      </w:r>
      <w:proofErr w:type="spellEnd"/>
      <w:r w:rsidRPr="00517987">
        <w:rPr>
          <w:rFonts w:ascii="Times New Roman" w:eastAsia="Times New Roman" w:hAnsi="Times New Roman" w:cs="Times New Roman"/>
          <w:color w:val="000000"/>
          <w:sz w:val="24"/>
          <w:szCs w:val="24"/>
          <w:lang w:eastAsia="ru-RU"/>
        </w:rPr>
        <w:t>.</w:t>
      </w:r>
    </w:p>
    <w:p w:rsidR="00517987" w:rsidRPr="00517987" w:rsidRDefault="00517987" w:rsidP="00517987">
      <w:pPr>
        <w:spacing w:after="0" w:line="360" w:lineRule="auto"/>
        <w:ind w:firstLine="709"/>
        <w:jc w:val="both"/>
        <w:rPr>
          <w:rFonts w:ascii="Times New Roman" w:eastAsia="Times New Roman" w:hAnsi="Times New Roman" w:cs="Times New Roman"/>
          <w:color w:val="000000"/>
          <w:sz w:val="24"/>
          <w:szCs w:val="24"/>
          <w:lang w:eastAsia="ru-RU"/>
        </w:rPr>
      </w:pPr>
      <w:proofErr w:type="spellStart"/>
      <w:r w:rsidRPr="00517987">
        <w:rPr>
          <w:rFonts w:ascii="Times New Roman" w:eastAsia="Times New Roman" w:hAnsi="Times New Roman" w:cs="Times New Roman"/>
          <w:color w:val="000000"/>
          <w:sz w:val="24"/>
          <w:szCs w:val="24"/>
          <w:lang w:eastAsia="ru-RU"/>
        </w:rPr>
        <w:t>Метапредметность</w:t>
      </w:r>
      <w:proofErr w:type="spellEnd"/>
      <w:r w:rsidRPr="00517987">
        <w:rPr>
          <w:rFonts w:ascii="Times New Roman" w:eastAsia="Times New Roman" w:hAnsi="Times New Roman" w:cs="Times New Roman"/>
          <w:color w:val="000000"/>
          <w:sz w:val="24"/>
          <w:szCs w:val="24"/>
          <w:lang w:eastAsia="ru-RU"/>
        </w:rPr>
        <w:t xml:space="preserve"> позволяет работать с фундаментальными образовательными объектами на основе целостной картины мира. На моих уроках </w:t>
      </w:r>
      <w:proofErr w:type="spellStart"/>
      <w:r w:rsidRPr="00517987">
        <w:rPr>
          <w:rFonts w:ascii="Times New Roman" w:eastAsia="Times New Roman" w:hAnsi="Times New Roman" w:cs="Times New Roman"/>
          <w:color w:val="000000"/>
          <w:sz w:val="24"/>
          <w:szCs w:val="24"/>
          <w:lang w:eastAsia="ru-RU"/>
        </w:rPr>
        <w:t>метапредметность</w:t>
      </w:r>
      <w:proofErr w:type="spellEnd"/>
      <w:r w:rsidRPr="00517987">
        <w:rPr>
          <w:rFonts w:ascii="Times New Roman" w:eastAsia="Times New Roman" w:hAnsi="Times New Roman" w:cs="Times New Roman"/>
          <w:color w:val="000000"/>
          <w:sz w:val="24"/>
          <w:szCs w:val="24"/>
          <w:lang w:eastAsia="ru-RU"/>
        </w:rPr>
        <w:t xml:space="preserve"> носит универсальный характер и выступает как один из способов создания </w:t>
      </w:r>
      <w:r w:rsidRPr="00517987">
        <w:rPr>
          <w:rFonts w:ascii="Times New Roman" w:eastAsia="Times New Roman" w:hAnsi="Times New Roman" w:cs="Times New Roman"/>
          <w:b/>
          <w:color w:val="000000"/>
          <w:sz w:val="24"/>
          <w:szCs w:val="24"/>
          <w:lang w:eastAsia="ru-RU"/>
        </w:rPr>
        <w:t>коллизий</w:t>
      </w:r>
      <w:r w:rsidRPr="00517987">
        <w:rPr>
          <w:rFonts w:ascii="Times New Roman" w:eastAsia="Times New Roman" w:hAnsi="Times New Roman" w:cs="Times New Roman"/>
          <w:color w:val="000000"/>
          <w:sz w:val="24"/>
          <w:szCs w:val="24"/>
          <w:lang w:eastAsia="ru-RU"/>
        </w:rPr>
        <w:t>.</w:t>
      </w:r>
    </w:p>
    <w:p w:rsidR="00517987" w:rsidRPr="00517987" w:rsidRDefault="00517987" w:rsidP="00517987">
      <w:pPr>
        <w:spacing w:after="0" w:line="360" w:lineRule="auto"/>
        <w:ind w:firstLine="709"/>
        <w:jc w:val="both"/>
        <w:rPr>
          <w:rFonts w:ascii="Times New Roman" w:eastAsia="Times New Roman" w:hAnsi="Times New Roman" w:cs="Times New Roman"/>
          <w:i/>
          <w:iCs/>
          <w:color w:val="000000"/>
          <w:sz w:val="24"/>
          <w:szCs w:val="24"/>
          <w:lang w:eastAsia="ru-RU"/>
        </w:rPr>
      </w:pPr>
      <w:r w:rsidRPr="00517987">
        <w:rPr>
          <w:rFonts w:ascii="Times New Roman" w:eastAsia="Times New Roman" w:hAnsi="Times New Roman" w:cs="Times New Roman"/>
          <w:color w:val="000000"/>
          <w:sz w:val="24"/>
          <w:szCs w:val="24"/>
          <w:u w:val="single"/>
          <w:lang w:eastAsia="ru-RU"/>
        </w:rPr>
        <w:t xml:space="preserve">Пример. </w:t>
      </w:r>
      <w:r w:rsidRPr="00517987">
        <w:rPr>
          <w:rFonts w:ascii="Times New Roman" w:eastAsia="Times New Roman" w:hAnsi="Times New Roman" w:cs="Times New Roman"/>
          <w:color w:val="000000"/>
          <w:sz w:val="24"/>
          <w:szCs w:val="24"/>
          <w:lang w:eastAsia="ru-RU"/>
        </w:rPr>
        <w:t xml:space="preserve">Урок «Окружающего мира» - 4 класс. Тема: «Почему осанка выделяла рыцарей». </w:t>
      </w:r>
      <w:r w:rsidRPr="00517987">
        <w:rPr>
          <w:rFonts w:ascii="Times New Roman" w:eastAsia="Times New Roman" w:hAnsi="Times New Roman" w:cs="Times New Roman"/>
          <w:i/>
          <w:iCs/>
          <w:color w:val="000000"/>
          <w:sz w:val="24"/>
          <w:szCs w:val="24"/>
          <w:lang w:eastAsia="ru-RU"/>
        </w:rPr>
        <w:t>Урок начинается  цитаты Александра Фета:</w:t>
      </w:r>
    </w:p>
    <w:p w:rsidR="00517987" w:rsidRPr="00517987" w:rsidRDefault="00517987" w:rsidP="00517987">
      <w:pPr>
        <w:spacing w:after="0" w:line="360" w:lineRule="auto"/>
        <w:ind w:firstLine="709"/>
        <w:jc w:val="both"/>
        <w:rPr>
          <w:rFonts w:ascii="Times New Roman" w:eastAsia="Times New Roman" w:hAnsi="Times New Roman" w:cs="Times New Roman"/>
          <w:i/>
          <w:iCs/>
          <w:color w:val="000000"/>
          <w:sz w:val="24"/>
          <w:szCs w:val="24"/>
          <w:lang w:eastAsia="ru-RU"/>
        </w:rPr>
      </w:pPr>
      <w:r w:rsidRPr="00517987">
        <w:rPr>
          <w:rFonts w:ascii="Times New Roman" w:eastAsia="Times New Roman" w:hAnsi="Times New Roman" w:cs="Times New Roman"/>
          <w:i/>
          <w:iCs/>
          <w:color w:val="000000"/>
          <w:sz w:val="24"/>
          <w:szCs w:val="24"/>
          <w:lang w:eastAsia="ru-RU"/>
        </w:rPr>
        <w:t>«Цветет божественное тело</w:t>
      </w:r>
    </w:p>
    <w:p w:rsidR="00517987" w:rsidRPr="00517987" w:rsidRDefault="00517987" w:rsidP="00517987">
      <w:pPr>
        <w:spacing w:after="0" w:line="360" w:lineRule="auto"/>
        <w:ind w:firstLine="709"/>
        <w:jc w:val="both"/>
        <w:rPr>
          <w:rFonts w:ascii="Times New Roman" w:eastAsia="Times New Roman" w:hAnsi="Times New Roman" w:cs="Times New Roman"/>
          <w:i/>
          <w:iCs/>
          <w:color w:val="000000"/>
          <w:sz w:val="24"/>
          <w:szCs w:val="24"/>
          <w:lang w:eastAsia="ru-RU"/>
        </w:rPr>
      </w:pPr>
      <w:r w:rsidRPr="00517987">
        <w:rPr>
          <w:rFonts w:ascii="Times New Roman" w:eastAsia="Times New Roman" w:hAnsi="Times New Roman" w:cs="Times New Roman"/>
          <w:i/>
          <w:iCs/>
          <w:color w:val="000000"/>
          <w:sz w:val="24"/>
          <w:szCs w:val="24"/>
          <w:lang w:eastAsia="ru-RU"/>
        </w:rPr>
        <w:lastRenderedPageBreak/>
        <w:t>Неувядающей красой…»</w:t>
      </w:r>
    </w:p>
    <w:p w:rsidR="00517987" w:rsidRPr="00517987" w:rsidRDefault="00517987" w:rsidP="00517987">
      <w:pPr>
        <w:spacing w:after="0" w:line="360" w:lineRule="auto"/>
        <w:ind w:firstLine="709"/>
        <w:jc w:val="both"/>
        <w:rPr>
          <w:rFonts w:ascii="Times New Roman" w:eastAsia="Times New Roman" w:hAnsi="Times New Roman" w:cs="Times New Roman"/>
          <w:i/>
          <w:iCs/>
          <w:color w:val="000000"/>
          <w:sz w:val="24"/>
          <w:szCs w:val="24"/>
          <w:lang w:eastAsia="ru-RU"/>
        </w:rPr>
      </w:pPr>
      <w:r w:rsidRPr="00517987">
        <w:rPr>
          <w:rFonts w:ascii="Times New Roman" w:eastAsia="Times New Roman" w:hAnsi="Times New Roman" w:cs="Times New Roman"/>
          <w:i/>
          <w:iCs/>
          <w:color w:val="000000"/>
          <w:sz w:val="24"/>
          <w:szCs w:val="24"/>
          <w:lang w:eastAsia="ru-RU"/>
        </w:rPr>
        <w:t>Далее идет ознакомительная демонстрация слайдов со статуями божеств из Мировой Художественной Культуры. После просмотра учащимся задается ряд эвристических вопросов:</w:t>
      </w:r>
    </w:p>
    <w:p w:rsidR="00517987" w:rsidRPr="00517987" w:rsidRDefault="00517987" w:rsidP="00517987">
      <w:pPr>
        <w:spacing w:after="0" w:line="360" w:lineRule="auto"/>
        <w:ind w:firstLine="709"/>
        <w:jc w:val="both"/>
        <w:rPr>
          <w:rFonts w:ascii="Times New Roman" w:eastAsia="Times New Roman" w:hAnsi="Times New Roman" w:cs="Times New Roman"/>
          <w:i/>
          <w:iCs/>
          <w:color w:val="000000"/>
          <w:sz w:val="24"/>
          <w:szCs w:val="24"/>
          <w:lang w:eastAsia="ru-RU"/>
        </w:rPr>
      </w:pPr>
      <w:r w:rsidRPr="00517987">
        <w:rPr>
          <w:rFonts w:ascii="Times New Roman" w:eastAsia="Times New Roman" w:hAnsi="Times New Roman" w:cs="Times New Roman"/>
          <w:i/>
          <w:iCs/>
          <w:color w:val="000000"/>
          <w:sz w:val="24"/>
          <w:szCs w:val="24"/>
          <w:lang w:eastAsia="ru-RU"/>
        </w:rPr>
        <w:t xml:space="preserve">«Кого воспевали художники, архитекторы и поэты Древней Греции? Почему? </w:t>
      </w:r>
      <w:r w:rsidRPr="00517987">
        <w:rPr>
          <w:rFonts w:ascii="Times New Roman" w:eastAsia="Times New Roman" w:hAnsi="Times New Roman" w:cs="Times New Roman"/>
          <w:b/>
          <w:i/>
          <w:iCs/>
          <w:color w:val="000000"/>
          <w:sz w:val="24"/>
          <w:szCs w:val="24"/>
          <w:lang w:eastAsia="ru-RU"/>
        </w:rPr>
        <w:t xml:space="preserve">Коллизия: </w:t>
      </w:r>
      <w:r w:rsidRPr="00517987">
        <w:rPr>
          <w:rFonts w:ascii="Times New Roman" w:eastAsia="Times New Roman" w:hAnsi="Times New Roman" w:cs="Times New Roman"/>
          <w:i/>
          <w:iCs/>
          <w:color w:val="000000"/>
          <w:sz w:val="24"/>
          <w:szCs w:val="24"/>
          <w:lang w:eastAsia="ru-RU"/>
        </w:rPr>
        <w:t>В чем заключалась красота богинь? Что является приоритетами красоты в наше время? Какая главная отличительная черта красоты во все времена?</w:t>
      </w:r>
    </w:p>
    <w:p w:rsidR="00517987" w:rsidRPr="00517987" w:rsidRDefault="00517987" w:rsidP="00517987">
      <w:pPr>
        <w:spacing w:after="0" w:line="360" w:lineRule="auto"/>
        <w:ind w:firstLine="709"/>
        <w:jc w:val="both"/>
        <w:rPr>
          <w:rFonts w:ascii="Times New Roman" w:eastAsia="Times New Roman" w:hAnsi="Times New Roman" w:cs="Times New Roman"/>
          <w:i/>
          <w:iCs/>
          <w:color w:val="000000"/>
          <w:sz w:val="24"/>
          <w:szCs w:val="24"/>
          <w:lang w:eastAsia="ru-RU"/>
        </w:rPr>
      </w:pPr>
      <w:r w:rsidRPr="00517987">
        <w:rPr>
          <w:rFonts w:ascii="Times New Roman" w:eastAsia="Times New Roman" w:hAnsi="Times New Roman" w:cs="Times New Roman"/>
          <w:i/>
          <w:iCs/>
          <w:color w:val="000000"/>
          <w:sz w:val="24"/>
          <w:szCs w:val="24"/>
          <w:lang w:eastAsia="ru-RU"/>
        </w:rPr>
        <w:t>Дети делают вывод: осанк</w:t>
      </w:r>
      <w:proofErr w:type="gramStart"/>
      <w:r w:rsidRPr="00517987">
        <w:rPr>
          <w:rFonts w:ascii="Times New Roman" w:eastAsia="Times New Roman" w:hAnsi="Times New Roman" w:cs="Times New Roman"/>
          <w:i/>
          <w:iCs/>
          <w:color w:val="000000"/>
          <w:sz w:val="24"/>
          <w:szCs w:val="24"/>
          <w:lang w:eastAsia="ru-RU"/>
        </w:rPr>
        <w:t>а-</w:t>
      </w:r>
      <w:proofErr w:type="gramEnd"/>
      <w:r w:rsidRPr="00517987">
        <w:rPr>
          <w:rFonts w:ascii="Times New Roman" w:eastAsia="Times New Roman" w:hAnsi="Times New Roman" w:cs="Times New Roman"/>
          <w:i/>
          <w:iCs/>
          <w:color w:val="000000"/>
          <w:sz w:val="24"/>
          <w:szCs w:val="24"/>
          <w:lang w:eastAsia="ru-RU"/>
        </w:rPr>
        <w:t xml:space="preserve"> одно из главных условий красоты тела.</w:t>
      </w:r>
    </w:p>
    <w:p w:rsidR="00517987" w:rsidRPr="00517987" w:rsidRDefault="00517987" w:rsidP="00517987">
      <w:pPr>
        <w:spacing w:after="0" w:line="360" w:lineRule="auto"/>
        <w:ind w:firstLine="709"/>
        <w:jc w:val="both"/>
        <w:rPr>
          <w:rFonts w:ascii="Times New Roman" w:eastAsia="Times New Roman" w:hAnsi="Times New Roman" w:cs="Times New Roman"/>
          <w:i/>
          <w:color w:val="000000"/>
          <w:sz w:val="24"/>
          <w:szCs w:val="24"/>
          <w:lang w:eastAsia="ru-RU"/>
        </w:rPr>
      </w:pPr>
      <w:r w:rsidRPr="00517987">
        <w:rPr>
          <w:rFonts w:ascii="Times New Roman" w:eastAsia="Times New Roman" w:hAnsi="Times New Roman" w:cs="Times New Roman"/>
          <w:i/>
          <w:iCs/>
          <w:color w:val="000000"/>
          <w:sz w:val="24"/>
          <w:szCs w:val="24"/>
          <w:lang w:eastAsia="ru-RU"/>
        </w:rPr>
        <w:t xml:space="preserve">Далее сообщается тема урока </w:t>
      </w:r>
      <w:r w:rsidRPr="00517987">
        <w:rPr>
          <w:rFonts w:ascii="Times New Roman" w:eastAsia="Times New Roman" w:hAnsi="Times New Roman" w:cs="Times New Roman"/>
          <w:i/>
          <w:color w:val="000000"/>
          <w:sz w:val="24"/>
          <w:szCs w:val="24"/>
          <w:lang w:eastAsia="ru-RU"/>
        </w:rPr>
        <w:t>«Почему осанка выделяла рыцарей» и опять же демонстрация слайдов об особенностях жизни рыцарей подтверждает правильность сделанных выводов.</w:t>
      </w:r>
    </w:p>
    <w:p w:rsidR="00517987" w:rsidRPr="00517987" w:rsidRDefault="00517987" w:rsidP="00517987">
      <w:pPr>
        <w:spacing w:after="0" w:line="360" w:lineRule="auto"/>
        <w:jc w:val="both"/>
        <w:rPr>
          <w:rFonts w:ascii="Times New Roman" w:eastAsia="Times New Roman" w:hAnsi="Times New Roman" w:cs="Times New Roman"/>
          <w:color w:val="000000"/>
          <w:sz w:val="24"/>
          <w:szCs w:val="24"/>
          <w:lang w:eastAsia="ru-RU"/>
        </w:rPr>
      </w:pPr>
      <w:proofErr w:type="spellStart"/>
      <w:r w:rsidRPr="00517987">
        <w:rPr>
          <w:rFonts w:ascii="Times New Roman" w:eastAsia="Times New Roman" w:hAnsi="Times New Roman" w:cs="Times New Roman"/>
          <w:color w:val="000000"/>
          <w:sz w:val="24"/>
          <w:szCs w:val="24"/>
          <w:lang w:eastAsia="ru-RU"/>
        </w:rPr>
        <w:t>Метапредметность</w:t>
      </w:r>
      <w:proofErr w:type="spellEnd"/>
      <w:r w:rsidRPr="00517987">
        <w:rPr>
          <w:rFonts w:ascii="Times New Roman" w:eastAsia="Times New Roman" w:hAnsi="Times New Roman" w:cs="Times New Roman"/>
          <w:color w:val="000000"/>
          <w:sz w:val="24"/>
          <w:szCs w:val="24"/>
          <w:lang w:eastAsia="ru-RU"/>
        </w:rPr>
        <w:t xml:space="preserve"> помогает создать целостную картину мира в сознании ребёнка, объединяя учебные предметы из различных областей.</w:t>
      </w:r>
    </w:p>
    <w:p w:rsidR="00517987" w:rsidRPr="00517987" w:rsidRDefault="00517987" w:rsidP="00517987">
      <w:pPr>
        <w:spacing w:after="0" w:line="360" w:lineRule="auto"/>
        <w:ind w:firstLine="709"/>
        <w:jc w:val="both"/>
        <w:rPr>
          <w:rFonts w:ascii="Times New Roman" w:eastAsia="Times New Roman" w:hAnsi="Times New Roman" w:cs="Times New Roman"/>
          <w:iCs/>
          <w:color w:val="000000"/>
          <w:sz w:val="24"/>
          <w:szCs w:val="24"/>
          <w:lang w:eastAsia="ru-RU"/>
        </w:rPr>
      </w:pPr>
      <w:r w:rsidRPr="00517987">
        <w:rPr>
          <w:rFonts w:ascii="Times New Roman" w:eastAsia="Times New Roman" w:hAnsi="Times New Roman" w:cs="Times New Roman"/>
          <w:color w:val="000000"/>
          <w:sz w:val="24"/>
          <w:szCs w:val="24"/>
          <w:lang w:eastAsia="ru-RU"/>
        </w:rPr>
        <w:t xml:space="preserve">В данном случае принцип </w:t>
      </w:r>
      <w:proofErr w:type="spellStart"/>
      <w:r w:rsidRPr="00517987">
        <w:rPr>
          <w:rFonts w:ascii="Times New Roman" w:eastAsia="Times New Roman" w:hAnsi="Times New Roman" w:cs="Times New Roman"/>
          <w:iCs/>
          <w:color w:val="000000"/>
          <w:sz w:val="24"/>
          <w:szCs w:val="24"/>
          <w:lang w:eastAsia="ru-RU"/>
        </w:rPr>
        <w:t>метапредметных</w:t>
      </w:r>
      <w:proofErr w:type="spellEnd"/>
      <w:r w:rsidRPr="00517987">
        <w:rPr>
          <w:rFonts w:ascii="Times New Roman" w:eastAsia="Times New Roman" w:hAnsi="Times New Roman" w:cs="Times New Roman"/>
          <w:iCs/>
          <w:color w:val="000000"/>
          <w:sz w:val="24"/>
          <w:szCs w:val="24"/>
          <w:lang w:eastAsia="ru-RU"/>
        </w:rPr>
        <w:t xml:space="preserve"> основ содержания образования (один из принципов эвристического обучения) формирует у учащихся способности определять границу собственного знания-незнания, строить идеализации.</w:t>
      </w:r>
    </w:p>
    <w:p w:rsidR="00517987" w:rsidRPr="00517987" w:rsidRDefault="00517987" w:rsidP="00517987">
      <w:pPr>
        <w:tabs>
          <w:tab w:val="left" w:pos="1005"/>
        </w:tabs>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iCs/>
          <w:color w:val="000000"/>
          <w:sz w:val="24"/>
          <w:szCs w:val="24"/>
          <w:lang w:eastAsia="ru-RU"/>
        </w:rPr>
        <w:tab/>
        <w:t xml:space="preserve">Реализуя следующий принцип эвристического обучения – принцип образовательной рефлексии -  я применяю метод схематического видения. </w:t>
      </w:r>
      <w:r w:rsidRPr="00517987">
        <w:rPr>
          <w:rFonts w:ascii="Times New Roman" w:eastAsia="Times New Roman" w:hAnsi="Times New Roman" w:cs="Times New Roman"/>
          <w:sz w:val="24"/>
          <w:szCs w:val="24"/>
          <w:lang w:eastAsia="ru-RU"/>
        </w:rPr>
        <w:t xml:space="preserve">Содержание учебного материала курса «Окружающий мир» насыщенно объемной дополнительной информацией, трудной, на мой взгляд, для усвоения слабыми учениками необходимого минимума знаний, умений и навыков. </w:t>
      </w:r>
      <w:r w:rsidRPr="00517987">
        <w:rPr>
          <w:rFonts w:ascii="Times New Roman" w:eastAsia="Times New Roman" w:hAnsi="Times New Roman" w:cs="Times New Roman"/>
          <w:iCs/>
          <w:color w:val="000000"/>
          <w:sz w:val="24"/>
          <w:szCs w:val="24"/>
          <w:lang w:eastAsia="ru-RU"/>
        </w:rPr>
        <w:t>Этот же метод формирует у учащихся способность</w:t>
      </w:r>
      <w:r w:rsidRPr="00517987">
        <w:rPr>
          <w:rFonts w:ascii="Times New Roman" w:eastAsia="Times New Roman" w:hAnsi="Times New Roman" w:cs="Times New Roman"/>
          <w:b/>
          <w:bCs/>
          <w:sz w:val="24"/>
          <w:szCs w:val="24"/>
          <w:lang w:eastAsia="ru-RU"/>
        </w:rPr>
        <w:t xml:space="preserve">  </w:t>
      </w:r>
      <w:r w:rsidRPr="00517987">
        <w:rPr>
          <w:rFonts w:ascii="Times New Roman" w:eastAsia="Times New Roman" w:hAnsi="Times New Roman" w:cs="Times New Roman"/>
          <w:bCs/>
          <w:sz w:val="24"/>
          <w:szCs w:val="24"/>
          <w:lang w:eastAsia="ru-RU"/>
        </w:rPr>
        <w:t>схематизации – выражение своих мыслей, анализировать и конкретизировать полученные результаты  с помощью схем.</w:t>
      </w:r>
    </w:p>
    <w:p w:rsidR="00517987" w:rsidRPr="00517987" w:rsidRDefault="00517987" w:rsidP="00517987">
      <w:pPr>
        <w:spacing w:after="0" w:line="360" w:lineRule="auto"/>
        <w:ind w:firstLine="709"/>
        <w:jc w:val="both"/>
        <w:rPr>
          <w:rFonts w:ascii="Times New Roman" w:eastAsia="Times New Roman" w:hAnsi="Times New Roman" w:cs="Times New Roman"/>
          <w:iCs/>
          <w:color w:val="000000"/>
          <w:sz w:val="24"/>
          <w:szCs w:val="24"/>
          <w:u w:val="single"/>
          <w:lang w:eastAsia="ru-RU"/>
        </w:rPr>
      </w:pPr>
      <w:r w:rsidRPr="00517987">
        <w:rPr>
          <w:rFonts w:ascii="Times New Roman" w:eastAsia="Times New Roman" w:hAnsi="Times New Roman" w:cs="Times New Roman"/>
          <w:iCs/>
          <w:color w:val="000000"/>
          <w:sz w:val="24"/>
          <w:szCs w:val="24"/>
          <w:u w:val="single"/>
          <w:lang w:eastAsia="ru-RU"/>
        </w:rPr>
        <w:t>Пример.</w:t>
      </w:r>
    </w:p>
    <w:p w:rsidR="00517987" w:rsidRPr="00517987" w:rsidRDefault="00517987" w:rsidP="00517987">
      <w:pPr>
        <w:spacing w:after="0" w:line="360" w:lineRule="auto"/>
        <w:jc w:val="both"/>
        <w:rPr>
          <w:rFonts w:ascii="Times New Roman" w:eastAsia="Times New Roman" w:hAnsi="Times New Roman" w:cs="Times New Roman"/>
          <w:color w:val="000080"/>
          <w:sz w:val="24"/>
          <w:szCs w:val="24"/>
          <w:lang w:eastAsia="ru-RU"/>
        </w:rPr>
      </w:pPr>
      <w:r w:rsidRPr="00517987">
        <w:rPr>
          <w:rFonts w:ascii="Times New Roman" w:eastAsia="Times New Roman" w:hAnsi="Times New Roman" w:cs="Times New Roman"/>
          <w:noProof/>
          <w:color w:val="000080"/>
          <w:sz w:val="24"/>
          <w:szCs w:val="24"/>
          <w:lang w:eastAsia="ru-RU"/>
        </w:rPr>
        <w:lastRenderedPageBreak/>
        <mc:AlternateContent>
          <mc:Choice Requires="wpg">
            <w:drawing>
              <wp:inline distT="0" distB="0" distL="0" distR="0" wp14:anchorId="08A8A02D" wp14:editId="481583F6">
                <wp:extent cx="5312410" cy="3856990"/>
                <wp:effectExtent l="0" t="0" r="1755140" b="1838960"/>
                <wp:docPr id="614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4850" cy="5697537"/>
                          <a:chOff x="973138" y="395288"/>
                          <a:chExt cx="6607" cy="5421"/>
                        </a:xfrm>
                      </wpg:grpSpPr>
                      <wps:wsp>
                        <wps:cNvPr id="4" name="AutoShape 5"/>
                        <wps:cNvSpPr>
                          <a:spLocks noChangeAspect="1" noChangeArrowheads="1"/>
                        </wps:cNvSpPr>
                        <wps:spPr bwMode="auto">
                          <a:xfrm>
                            <a:off x="973138" y="395288"/>
                            <a:ext cx="6607" cy="5421"/>
                          </a:xfrm>
                          <a:prstGeom prst="rect">
                            <a:avLst/>
                          </a:prstGeom>
                          <a:noFill/>
                          <a:ln w="9525">
                            <a:noFill/>
                            <a:miter lim="800000"/>
                            <a:headEnd/>
                            <a:tailEnd/>
                          </a:ln>
                        </wps:spPr>
                        <wps:txbx>
                          <w:txbxContent>
                            <w:p w:rsidR="00517987" w:rsidRDefault="00517987" w:rsidP="00517987">
                              <w:pPr>
                                <w:rPr>
                                  <w:rFonts w:eastAsia="Times New Roman"/>
                                </w:rPr>
                              </w:pPr>
                            </w:p>
                          </w:txbxContent>
                        </wps:txbx>
                        <wps:bodyPr/>
                      </wps:wsp>
                      <wps:wsp>
                        <wps:cNvPr id="5" name="Oval 6"/>
                        <wps:cNvSpPr>
                          <a:spLocks noChangeArrowheads="1"/>
                        </wps:cNvSpPr>
                        <wps:spPr bwMode="auto">
                          <a:xfrm>
                            <a:off x="974154" y="395542"/>
                            <a:ext cx="4151" cy="762"/>
                          </a:xfrm>
                          <a:prstGeom prst="ellipse">
                            <a:avLst/>
                          </a:prstGeom>
                          <a:solidFill>
                            <a:srgbClr val="CCFF33"/>
                          </a:solidFill>
                          <a:ln w="9525">
                            <a:solidFill>
                              <a:srgbClr val="000000"/>
                            </a:solidFill>
                            <a:round/>
                            <a:headEnd/>
                            <a:tailEnd/>
                          </a:ln>
                        </wps:spPr>
                        <wps:txbx>
                          <w:txbxContent>
                            <w:p w:rsidR="00517987" w:rsidRDefault="00517987" w:rsidP="00517987">
                              <w:pPr>
                                <w:pStyle w:val="a3"/>
                                <w:spacing w:before="0" w:beforeAutospacing="0" w:after="0" w:afterAutospacing="0"/>
                                <w:jc w:val="center"/>
                                <w:textAlignment w:val="baseline"/>
                              </w:pPr>
                              <w:r>
                                <w:rPr>
                                  <w:rFonts w:cstheme="minorBidi"/>
                                  <w:color w:val="FF0000"/>
                                  <w:kern w:val="24"/>
                                </w:rPr>
                                <w:t>Лекарственные растения</w:t>
                              </w:r>
                            </w:p>
                          </w:txbxContent>
                        </wps:txbx>
                        <wps:bodyPr/>
                      </wps:wsp>
                      <wps:wsp>
                        <wps:cNvPr id="6" name="Oval 7"/>
                        <wps:cNvSpPr>
                          <a:spLocks noChangeArrowheads="1"/>
                        </wps:cNvSpPr>
                        <wps:spPr bwMode="auto">
                          <a:xfrm>
                            <a:off x="973138" y="398083"/>
                            <a:ext cx="2626" cy="1187"/>
                          </a:xfrm>
                          <a:prstGeom prst="ellipse">
                            <a:avLst/>
                          </a:prstGeom>
                          <a:solidFill>
                            <a:srgbClr val="00FFFF"/>
                          </a:solidFill>
                          <a:ln w="9525">
                            <a:solidFill>
                              <a:srgbClr val="000000"/>
                            </a:solidFill>
                            <a:round/>
                            <a:headEnd/>
                            <a:tailEnd/>
                          </a:ln>
                        </wps:spPr>
                        <wps:txbx>
                          <w:txbxContent>
                            <w:p w:rsidR="00517987" w:rsidRDefault="00517987" w:rsidP="00517987">
                              <w:pPr>
                                <w:pStyle w:val="a3"/>
                                <w:spacing w:before="0" w:beforeAutospacing="0" w:after="0" w:afterAutospacing="0"/>
                                <w:jc w:val="center"/>
                                <w:textAlignment w:val="baseline"/>
                              </w:pPr>
                              <w:proofErr w:type="gramStart"/>
                              <w:r>
                                <w:rPr>
                                  <w:rFonts w:cstheme="minorBidi"/>
                                  <w:color w:val="000000" w:themeColor="text1"/>
                                  <w:kern w:val="24"/>
                                </w:rPr>
                                <w:t>Полезные</w:t>
                              </w:r>
                              <w:proofErr w:type="gramEnd"/>
                              <w:r>
                                <w:rPr>
                                  <w:rFonts w:cstheme="minorBidi"/>
                                  <w:color w:val="000000" w:themeColor="text1"/>
                                  <w:kern w:val="24"/>
                                </w:rPr>
                                <w:t xml:space="preserve"> только для людей</w:t>
                              </w:r>
                            </w:p>
                          </w:txbxContent>
                        </wps:txbx>
                        <wps:bodyPr/>
                      </wps:wsp>
                      <wps:wsp>
                        <wps:cNvPr id="7" name="Oval 8"/>
                        <wps:cNvSpPr>
                          <a:spLocks noChangeArrowheads="1"/>
                        </wps:cNvSpPr>
                        <wps:spPr bwMode="auto">
                          <a:xfrm>
                            <a:off x="977034" y="397914"/>
                            <a:ext cx="2711" cy="1186"/>
                          </a:xfrm>
                          <a:prstGeom prst="ellipse">
                            <a:avLst/>
                          </a:prstGeom>
                          <a:solidFill>
                            <a:srgbClr val="00FFFF"/>
                          </a:solidFill>
                          <a:ln w="9525">
                            <a:solidFill>
                              <a:srgbClr val="000000"/>
                            </a:solidFill>
                            <a:round/>
                            <a:headEnd/>
                            <a:tailEnd/>
                          </a:ln>
                        </wps:spPr>
                        <wps:txbx>
                          <w:txbxContent>
                            <w:p w:rsidR="00517987" w:rsidRDefault="00517987" w:rsidP="00517987">
                              <w:pPr>
                                <w:pStyle w:val="a3"/>
                                <w:spacing w:before="0" w:beforeAutospacing="0" w:after="0" w:afterAutospacing="0"/>
                                <w:jc w:val="center"/>
                                <w:textAlignment w:val="baseline"/>
                              </w:pPr>
                              <w:proofErr w:type="gramStart"/>
                              <w:r>
                                <w:rPr>
                                  <w:rFonts w:cstheme="minorBidi"/>
                                  <w:color w:val="000000" w:themeColor="text1"/>
                                  <w:kern w:val="24"/>
                                </w:rPr>
                                <w:t>Полезные</w:t>
                              </w:r>
                              <w:proofErr w:type="gramEnd"/>
                              <w:r>
                                <w:rPr>
                                  <w:rFonts w:cstheme="minorBidi"/>
                                  <w:color w:val="000000" w:themeColor="text1"/>
                                  <w:kern w:val="24"/>
                                </w:rPr>
                                <w:t xml:space="preserve"> только  для животных</w:t>
                              </w:r>
                            </w:p>
                          </w:txbxContent>
                        </wps:txbx>
                        <wps:bodyPr/>
                      </wps:wsp>
                      <wps:wsp>
                        <wps:cNvPr id="8" name="Oval 9"/>
                        <wps:cNvSpPr>
                          <a:spLocks noChangeArrowheads="1"/>
                        </wps:cNvSpPr>
                        <wps:spPr bwMode="auto">
                          <a:xfrm>
                            <a:off x="975002" y="396897"/>
                            <a:ext cx="2623" cy="1017"/>
                          </a:xfrm>
                          <a:prstGeom prst="ellipse">
                            <a:avLst/>
                          </a:prstGeom>
                          <a:solidFill>
                            <a:srgbClr val="00FFFF"/>
                          </a:solidFill>
                          <a:ln w="9525">
                            <a:solidFill>
                              <a:srgbClr val="000000"/>
                            </a:solidFill>
                            <a:round/>
                            <a:headEnd/>
                            <a:tailEnd/>
                          </a:ln>
                        </wps:spPr>
                        <wps:txbx>
                          <w:txbxContent>
                            <w:p w:rsidR="00517987" w:rsidRDefault="00517987" w:rsidP="00517987">
                              <w:pPr>
                                <w:pStyle w:val="a3"/>
                                <w:spacing w:before="0" w:beforeAutospacing="0" w:after="0" w:afterAutospacing="0"/>
                                <w:jc w:val="center"/>
                                <w:textAlignment w:val="baseline"/>
                              </w:pPr>
                              <w:r>
                                <w:rPr>
                                  <w:rFonts w:cstheme="minorBidi"/>
                                  <w:color w:val="000000" w:themeColor="text1"/>
                                  <w:kern w:val="24"/>
                                </w:rPr>
                                <w:t xml:space="preserve">Полезные </w:t>
                              </w:r>
                            </w:p>
                            <w:p w:rsidR="00517987" w:rsidRDefault="00517987" w:rsidP="00517987">
                              <w:pPr>
                                <w:pStyle w:val="a3"/>
                                <w:spacing w:before="0" w:beforeAutospacing="0" w:after="0" w:afterAutospacing="0"/>
                                <w:jc w:val="center"/>
                                <w:textAlignment w:val="baseline"/>
                              </w:pPr>
                              <w:r>
                                <w:rPr>
                                  <w:rFonts w:cstheme="minorBidi"/>
                                  <w:color w:val="000000" w:themeColor="text1"/>
                                  <w:kern w:val="24"/>
                                </w:rPr>
                                <w:t>для всех</w:t>
                              </w:r>
                            </w:p>
                          </w:txbxContent>
                        </wps:txbx>
                        <wps:bodyPr/>
                      </wps:wsp>
                      <wps:wsp>
                        <wps:cNvPr id="9" name="Line 10"/>
                        <wps:cNvCnPr/>
                        <wps:spPr bwMode="auto">
                          <a:xfrm flipH="1">
                            <a:off x="974154" y="396474"/>
                            <a:ext cx="1271" cy="1524"/>
                          </a:xfrm>
                          <a:prstGeom prst="line">
                            <a:avLst/>
                          </a:prstGeom>
                          <a:noFill/>
                          <a:ln w="9525">
                            <a:solidFill>
                              <a:srgbClr val="000000"/>
                            </a:solidFill>
                            <a:round/>
                            <a:headEnd/>
                            <a:tailEnd type="triangle" w="med" len="med"/>
                          </a:ln>
                        </wps:spPr>
                        <wps:bodyPr/>
                      </wps:wsp>
                      <wps:wsp>
                        <wps:cNvPr id="10" name="Line 11"/>
                        <wps:cNvCnPr/>
                        <wps:spPr bwMode="auto">
                          <a:xfrm>
                            <a:off x="976272" y="396389"/>
                            <a:ext cx="1" cy="424"/>
                          </a:xfrm>
                          <a:prstGeom prst="line">
                            <a:avLst/>
                          </a:prstGeom>
                          <a:noFill/>
                          <a:ln w="9525">
                            <a:solidFill>
                              <a:srgbClr val="000000"/>
                            </a:solidFill>
                            <a:round/>
                            <a:headEnd/>
                            <a:tailEnd type="triangle" w="med" len="med"/>
                          </a:ln>
                        </wps:spPr>
                        <wps:bodyPr/>
                      </wps:wsp>
                      <wps:wsp>
                        <wps:cNvPr id="11" name="Line 12"/>
                        <wps:cNvCnPr/>
                        <wps:spPr bwMode="auto">
                          <a:xfrm>
                            <a:off x="977373" y="396389"/>
                            <a:ext cx="1101" cy="1440"/>
                          </a:xfrm>
                          <a:prstGeom prst="line">
                            <a:avLst/>
                          </a:prstGeom>
                          <a:noFill/>
                          <a:ln w="9525">
                            <a:solidFill>
                              <a:srgbClr val="000000"/>
                            </a:solidFill>
                            <a:round/>
                            <a:headEnd/>
                            <a:tailEnd type="triangle" w="med" len="med"/>
                          </a:ln>
                        </wps:spPr>
                        <wps:bodyPr/>
                      </wps:wsp>
                      <wps:wsp>
                        <wps:cNvPr id="12" name="AutoShape 13"/>
                        <wps:cNvSpPr>
                          <a:spLocks noChangeArrowheads="1"/>
                        </wps:cNvSpPr>
                        <wps:spPr bwMode="auto">
                          <a:xfrm>
                            <a:off x="976187" y="398337"/>
                            <a:ext cx="540" cy="1085"/>
                          </a:xfrm>
                          <a:prstGeom prst="downArrow">
                            <a:avLst>
                              <a:gd name="adj1" fmla="val 50000"/>
                              <a:gd name="adj2" fmla="val 50231"/>
                            </a:avLst>
                          </a:prstGeom>
                          <a:solidFill>
                            <a:srgbClr val="CCFF33"/>
                          </a:solidFill>
                          <a:ln w="9525">
                            <a:solidFill>
                              <a:srgbClr val="CCFF33"/>
                            </a:solidFill>
                            <a:miter lim="800000"/>
                            <a:headEnd/>
                            <a:tailEnd/>
                          </a:ln>
                        </wps:spPr>
                        <wps:txbx>
                          <w:txbxContent>
                            <w:p w:rsidR="00517987" w:rsidRDefault="00517987" w:rsidP="00517987">
                              <w:pPr>
                                <w:rPr>
                                  <w:rFonts w:eastAsia="Times New Roman"/>
                                </w:rPr>
                              </w:pPr>
                            </w:p>
                          </w:txbxContent>
                        </wps:txbx>
                        <wps:bodyPr/>
                      </wps:wsp>
                      <wps:wsp>
                        <wps:cNvPr id="13" name="Rectangle 14"/>
                        <wps:cNvSpPr>
                          <a:spLocks noChangeArrowheads="1"/>
                        </wps:cNvSpPr>
                        <wps:spPr bwMode="auto">
                          <a:xfrm>
                            <a:off x="975002" y="399608"/>
                            <a:ext cx="3049" cy="677"/>
                          </a:xfrm>
                          <a:prstGeom prst="rect">
                            <a:avLst/>
                          </a:prstGeom>
                          <a:solidFill>
                            <a:srgbClr val="FF0000"/>
                          </a:solidFill>
                          <a:ln w="9525">
                            <a:solidFill>
                              <a:srgbClr val="FF0000"/>
                            </a:solidFill>
                            <a:miter lim="800000"/>
                            <a:headEnd/>
                            <a:tailEnd/>
                          </a:ln>
                        </wps:spPr>
                        <wps:txbx>
                          <w:txbxContent>
                            <w:p w:rsidR="00517987" w:rsidRDefault="00517987" w:rsidP="00517987">
                              <w:pPr>
                                <w:rPr>
                                  <w:rFonts w:eastAsia="Times New Roman"/>
                                </w:rPr>
                              </w:pPr>
                            </w:p>
                          </w:txbxContent>
                        </wps:txbx>
                        <wps:bodyPr/>
                      </wps:wsp>
                    </wpg:wgp>
                  </a:graphicData>
                </a:graphic>
              </wp:inline>
            </w:drawing>
          </mc:Choice>
          <mc:Fallback>
            <w:pict>
              <v:group id="Group 4" o:spid="_x0000_s1026" style="width:418.3pt;height:303.7pt;mso-position-horizontal-relative:char;mso-position-vertical-relative:line" coordorigin="9731,3952" coordsize="6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">
                <v:rect id="AutoShape 5" o:spid="_x0000_s1027" style="position:absolute;left:9731;top:3952;width:66;height: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RAhsMA&#10;AADaAAAADwAAAGRycy9kb3ducmV2LnhtbESPQWvCQBSE74L/YXlCL6KbFpE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RAhsMAAADaAAAADwAAAAAAAAAAAAAAAACYAgAAZHJzL2Rv&#10;d25yZXYueG1sUEsFBgAAAAAEAAQA9QAAAIgDAAAAAA==&#10;" filled="f" stroked="f">
                  <o:lock v:ext="edit" aspectratio="t"/>
                  <v:textbox>
                    <w:txbxContent>
                      <w:p w:rsidR="00517987" w:rsidRDefault="00517987" w:rsidP="00517987">
                        <w:pPr>
                          <w:rPr>
                            <w:rFonts w:eastAsia="Times New Roman"/>
                          </w:rPr>
                        </w:pPr>
                      </w:p>
                    </w:txbxContent>
                  </v:textbox>
                </v:rect>
                <v:oval id="Oval 6" o:spid="_x0000_s1028" style="position:absolute;left:9741;top:3955;width:42;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RMIA&#10;AADaAAAADwAAAGRycy9kb3ducmV2LnhtbESP0WrCQBRE3wv9h+UKfasbhWobs0orSAs+Gf2Aa/Ym&#10;WczeTbOrSfv1riD4OMzMGSZbDbYRF+q8caxgMk5AEBdOG64UHPab13cQPiBrbByTgj/ysFo+P2WY&#10;atfzji55qESEsE9RQR1Cm0rpi5os+rFriaNXus5iiLKrpO6wj3DbyGmSzKRFw3GhxpbWNRWn/GwV&#10;mD4Jjf/6xvL3//iRm8PRb+dbpV5Gw+cCRKAhPML39o9W8Aa3K/EGyO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wtEwgAAANoAAAAPAAAAAAAAAAAAAAAAAJgCAABkcnMvZG93&#10;bnJldi54bWxQSwUGAAAAAAQABAD1AAAAhwMAAAAA&#10;" fillcolor="#cf3">
                  <v:textbox>
                    <w:txbxContent>
                      <w:p w:rsidR="00517987" w:rsidRDefault="00517987" w:rsidP="00517987">
                        <w:pPr>
                          <w:pStyle w:val="a3"/>
                          <w:spacing w:before="0" w:beforeAutospacing="0" w:after="0" w:afterAutospacing="0"/>
                          <w:jc w:val="center"/>
                          <w:textAlignment w:val="baseline"/>
                        </w:pPr>
                        <w:r>
                          <w:rPr>
                            <w:rFonts w:cstheme="minorBidi"/>
                            <w:color w:val="FF0000"/>
                            <w:kern w:val="24"/>
                          </w:rPr>
                          <w:t>Лекарственные растения</w:t>
                        </w:r>
                      </w:p>
                    </w:txbxContent>
                  </v:textbox>
                </v:oval>
                <v:oval id="Oval 7" o:spid="_x0000_s1029" style="position:absolute;left:9731;top:3980;width:2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2wsEA&#10;AADaAAAADwAAAGRycy9kb3ducmV2LnhtbESP0YrCMBRE3xf8h3AF39bUBYtUoywLQvdJqn7AtblN&#10;yjY33SZq/XsjLOzjMDNnmM1udJ240RBazwoW8wwEce11y0bB+bR/X4EIEVlj55kUPCjAbjt522Ch&#10;/Z0ruh2jEQnCoUAFNsa+kDLUlhyGue+Jk9f4wWFMcjBSD3hPcNfJjyzLpcOW04LFnr4s1T/Hq1NQ&#10;/urLZf9tzKHqfHla5tJWTaPUbDp+rkFEGuN/+K9dagU5vK6kGyC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m9sLBAAAA2gAAAA8AAAAAAAAAAAAAAAAAmAIAAGRycy9kb3du&#10;cmV2LnhtbFBLBQYAAAAABAAEAPUAAACGAwAAAAA=&#10;" fillcolor="aqua">
                  <v:textbox>
                    <w:txbxContent>
                      <w:p w:rsidR="00517987" w:rsidRDefault="00517987" w:rsidP="00517987">
                        <w:pPr>
                          <w:pStyle w:val="a3"/>
                          <w:spacing w:before="0" w:beforeAutospacing="0" w:after="0" w:afterAutospacing="0"/>
                          <w:jc w:val="center"/>
                          <w:textAlignment w:val="baseline"/>
                        </w:pPr>
                        <w:proofErr w:type="gramStart"/>
                        <w:r>
                          <w:rPr>
                            <w:rFonts w:cstheme="minorBidi"/>
                            <w:color w:val="000000" w:themeColor="text1"/>
                            <w:kern w:val="24"/>
                          </w:rPr>
                          <w:t>Полезные</w:t>
                        </w:r>
                        <w:proofErr w:type="gramEnd"/>
                        <w:r>
                          <w:rPr>
                            <w:rFonts w:cstheme="minorBidi"/>
                            <w:color w:val="000000" w:themeColor="text1"/>
                            <w:kern w:val="24"/>
                          </w:rPr>
                          <w:t xml:space="preserve"> только для людей</w:t>
                        </w:r>
                      </w:p>
                    </w:txbxContent>
                  </v:textbox>
                </v:oval>
                <v:oval id="Oval 8" o:spid="_x0000_s1030" style="position:absolute;left:9770;top:3979;width: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pTWcEA&#10;AADaAAAADwAAAGRycy9kb3ducmV2LnhtbESPUWvCMBSF34X9h3AHe7OpA510RhFBqE9S9Qdcm9uk&#10;rLmpTabdvzeDwR4P55zvcFab0XXiTkNoPSuYZTkI4trrlo2Cy3k/XYIIEVlj55kU/FCAzfplssJC&#10;+wdXdD9FIxKEQ4EKbIx9IWWoLTkMme+Jk9f4wWFMcjBSD/hIcNfJ9zxfSIctpwWLPe0s1V+nb6eg&#10;vOnrdX8w5lh1vjzPF9JWTaPU2+u4/QQRaYz/4b92qRV8wO+Vd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qU1nBAAAA2gAAAA8AAAAAAAAAAAAAAAAAmAIAAGRycy9kb3du&#10;cmV2LnhtbFBLBQYAAAAABAAEAPUAAACGAwAAAAA=&#10;" fillcolor="aqua">
                  <v:textbox>
                    <w:txbxContent>
                      <w:p w:rsidR="00517987" w:rsidRDefault="00517987" w:rsidP="00517987">
                        <w:pPr>
                          <w:pStyle w:val="a3"/>
                          <w:spacing w:before="0" w:beforeAutospacing="0" w:after="0" w:afterAutospacing="0"/>
                          <w:jc w:val="center"/>
                          <w:textAlignment w:val="baseline"/>
                        </w:pPr>
                        <w:proofErr w:type="gramStart"/>
                        <w:r>
                          <w:rPr>
                            <w:rFonts w:cstheme="minorBidi"/>
                            <w:color w:val="000000" w:themeColor="text1"/>
                            <w:kern w:val="24"/>
                          </w:rPr>
                          <w:t>Полезные</w:t>
                        </w:r>
                        <w:proofErr w:type="gramEnd"/>
                        <w:r>
                          <w:rPr>
                            <w:rFonts w:cstheme="minorBidi"/>
                            <w:color w:val="000000" w:themeColor="text1"/>
                            <w:kern w:val="24"/>
                          </w:rPr>
                          <w:t xml:space="preserve"> только  для животных</w:t>
                        </w:r>
                      </w:p>
                    </w:txbxContent>
                  </v:textbox>
                </v:oval>
                <v:oval id="Oval 9" o:spid="_x0000_s1031" style="position:absolute;left:9750;top:3968;width:26;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XHK70A&#10;AADaAAAADwAAAGRycy9kb3ducmV2LnhtbERPzYrCMBC+C/sOYRa8aerCilSjiCB0T0vVB5g206TY&#10;TGqT1e7bm4Pg8eP73+xG14k7DaH1rGAxz0AQ1163bBRczsfZCkSIyBo7z6TgnwLsth+TDebaP7ik&#10;+ykakUI45KjAxtjnUobaksMw9z1x4ho/OIwJDkbqAR8p3HXyK8uW0mHLqcFiTwdL9fX05xQUN11V&#10;xx9jfsvOF+fvpbRl0yg1/Rz3axCRxvgWv9yFVpC2pivpBsjtE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LXHK70AAADaAAAADwAAAAAAAAAAAAAAAACYAgAAZHJzL2Rvd25yZXYu&#10;eG1sUEsFBgAAAAAEAAQA9QAAAIIDAAAAAA==&#10;" fillcolor="aqua">
                  <v:textbox>
                    <w:txbxContent>
                      <w:p w:rsidR="00517987" w:rsidRDefault="00517987" w:rsidP="00517987">
                        <w:pPr>
                          <w:pStyle w:val="a3"/>
                          <w:spacing w:before="0" w:beforeAutospacing="0" w:after="0" w:afterAutospacing="0"/>
                          <w:jc w:val="center"/>
                          <w:textAlignment w:val="baseline"/>
                        </w:pPr>
                        <w:r>
                          <w:rPr>
                            <w:rFonts w:cstheme="minorBidi"/>
                            <w:color w:val="000000" w:themeColor="text1"/>
                            <w:kern w:val="24"/>
                          </w:rPr>
                          <w:t xml:space="preserve">Полезные </w:t>
                        </w:r>
                      </w:p>
                      <w:p w:rsidR="00517987" w:rsidRDefault="00517987" w:rsidP="00517987">
                        <w:pPr>
                          <w:pStyle w:val="a3"/>
                          <w:spacing w:before="0" w:beforeAutospacing="0" w:after="0" w:afterAutospacing="0"/>
                          <w:jc w:val="center"/>
                          <w:textAlignment w:val="baseline"/>
                        </w:pPr>
                        <w:r>
                          <w:rPr>
                            <w:rFonts w:cstheme="minorBidi"/>
                            <w:color w:val="000000" w:themeColor="text1"/>
                            <w:kern w:val="24"/>
                          </w:rPr>
                          <w:t>для всех</w:t>
                        </w:r>
                      </w:p>
                    </w:txbxContent>
                  </v:textbox>
                </v:oval>
                <v:line id="Line 10" o:spid="_x0000_s1032" style="position:absolute;flip:x;visibility:visible;mso-wrap-style:square;v-text-anchor:top" from="9741,3964" to="9754,3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rou8QA&#10;AADaAAAADwAAAGRycy9kb3ducmV2LnhtbESPQWvCQBSE74X+h+UVvNWNYotGVxFpwVNpVQRvj+xr&#10;kpp9G3dfTdpf3y0Uehxmvhlmsepdo64UYu3ZwGiYgSIuvK25NHDYP99PQUVBtth4JgNfFGG1vL1Z&#10;YG59x2903UmpUgnHHA1UIm2udSwqchiHviVO3rsPDiXJUGobsEvlrtHjLHvUDmtOCxW2tKmoOO8+&#10;nYHZvnvwr+F8nIzqy+n76UPa7YsYM7jr13NQQr38h//orU0c/F5JN0A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q6LvEAAAA2gAAAA8AAAAAAAAAAAAAAAAAmAIAAGRycy9k&#10;b3ducmV2LnhtbFBLBQYAAAAABAAEAPUAAACJAwAAAAA=&#10;">
                  <v:stroke endarrow="block"/>
                  <v:textbox>
                    <w:txbxContent>
                      <w:p w:rsidR="00517987" w:rsidRDefault="00517987" w:rsidP="00517987">
                        <w:pPr>
                          <w:rPr>
                            <w:rFonts w:eastAsia="Times New Roman"/>
                          </w:rPr>
                        </w:pPr>
                      </w:p>
                    </w:txbxContent>
                  </v:textbox>
                </v:line>
                <v:line id="Line 11" o:spid="_x0000_s1033" style="position:absolute;visibility:visible;mso-wrap-style:square;v-text-anchor:top" from="9762,3963" to="9762,3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qvpMYA&#10;AADbAAAADwAAAGRycy9kb3ducmV2LnhtbESPQWvCQBCF70L/wzKF3nRjDyVEVykFS0FbMZaityE7&#10;TUKzs2F31fTfOwfB2wzvzXvfzJeD69SZQmw9G5hOMlDElbct1wa+96txDiomZIudZzLwTxGWi4fR&#10;HAvrL7yjc5lqJSEcCzTQpNQXWseqIYdx4nti0X59cJhkDbW2AS8S7jr9nGUv2mHL0tBgT28NVX/l&#10;yRnYbVbr/Gd9GqpwfJ9+7bebz0PMjXl6HF5noBIN6W6+XX9YwRd6+UUG0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qvpMYAAADbAAAADwAAAAAAAAAAAAAAAACYAgAAZHJz&#10;L2Rvd25yZXYueG1sUEsFBgAAAAAEAAQA9QAAAIsDAAAAAA==&#10;">
                  <v:stroke endarrow="block"/>
                  <v:textbox>
                    <w:txbxContent>
                      <w:p w:rsidR="00517987" w:rsidRDefault="00517987" w:rsidP="00517987">
                        <w:pPr>
                          <w:rPr>
                            <w:rFonts w:eastAsia="Times New Roman"/>
                          </w:rPr>
                        </w:pPr>
                      </w:p>
                    </w:txbxContent>
                  </v:textbox>
                </v:line>
                <v:line id="Line 12" o:spid="_x0000_s1034" style="position:absolute;visibility:visible;mso-wrap-style:square;v-text-anchor:top" from="9773,3963" to="9784,3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YKP8MA&#10;AADbAAAADwAAAGRycy9kb3ducmV2LnhtbERPTWvCQBC9C/6HZYTedJMeSkhdpRRSCrGKRqS9Ddlp&#10;EpqdDburxn/vFgq9zeN9znI9ml5cyPnOsoJ0kYAgrq3uuFFwrIp5BsIHZI29ZVJwIw/r1XSyxFzb&#10;K+/pcgiNiCHsc1TQhjDkUvq6JYN+YQfiyH1bZzBE6BqpHV5juOnlY5I8SYMdx4YWB3ptqf45nI2C&#10;/aYos1N5Hmv39ZZuq93m49NnSj3MxpdnEIHG8C/+c7/rOD+F31/iAX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YKP8MAAADbAAAADwAAAAAAAAAAAAAAAACYAgAAZHJzL2Rv&#10;d25yZXYueG1sUEsFBgAAAAAEAAQA9QAAAIgDAAAAAA==&#10;">
                  <v:stroke endarrow="block"/>
                  <v:textbox>
                    <w:txbxContent>
                      <w:p w:rsidR="00517987" w:rsidRDefault="00517987" w:rsidP="00517987">
                        <w:pPr>
                          <w:rPr>
                            <w:rFonts w:eastAsia="Times New Roman"/>
                          </w:rPr>
                        </w:pPr>
                      </w:p>
                    </w:txbxContent>
                  </v:textbox>
                </v:lin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3" o:spid="_x0000_s1035" type="#_x0000_t67" style="position:absolute;left:9761;top:3983;width:6;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rKYcEA&#10;AADbAAAADwAAAGRycy9kb3ducmV2LnhtbERPTYvCMBC9C/sfwix4kTVdEVmqUXRR8CZqWfY4NGNb&#10;bCYlSbX6640geJvH+5zZojO1uJDzlWUF38MEBHFudcWFguy4+foB4QOyxtoyKbiRh8X8ozfDVNsr&#10;7+lyCIWIIexTVFCG0KRS+rwkg35oG+LInawzGCJ0hdQOrzHc1HKUJBNpsOLYUGJDvyXl50NrFNxb&#10;Paiz1WnT/t+d3C0H27/1aqxU/7NbTkEE6sJb/HJvdZw/gu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2KymHBAAAA2wAAAA8AAAAAAAAAAAAAAAAAmAIAAGRycy9kb3du&#10;cmV2LnhtbFBLBQYAAAAABAAEAPUAAACGAwAAAAA=&#10;" fillcolor="#cf3" strokecolor="#cf3">
                  <v:textbox>
                    <w:txbxContent>
                      <w:p w:rsidR="00517987" w:rsidRDefault="00517987" w:rsidP="00517987">
                        <w:pPr>
                          <w:rPr>
                            <w:rFonts w:eastAsia="Times New Roman"/>
                          </w:rPr>
                        </w:pPr>
                      </w:p>
                    </w:txbxContent>
                  </v:textbox>
                </v:shape>
                <v:rect id="Rectangle 14" o:spid="_x0000_s1036" style="position:absolute;left:9750;top:3996;width:30;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r+BcIA&#10;AADbAAAADwAAAGRycy9kb3ducmV2LnhtbERP32vCMBB+H/g/hBP2NlNXNqQzytAVFEHQuvezOdvO&#10;5lKSrHb/vRkM9nYf38+bLwfTip6cbywrmE4SEMSl1Q1XCk5F/jQD4QOyxtYyKfghD8vF6GGOmbY3&#10;PlB/DJWIIewzVFCH0GVS+rImg35iO+LIXawzGCJ0ldQObzHctPI5SV6lwYZjQ40drWoqr8dvo2Dz&#10;tb2u87zfndOicJ/bj/3LOt0r9Tge3t9ABBrCv/jPvdFxfgq/v8Q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Sv4FwgAAANsAAAAPAAAAAAAAAAAAAAAAAJgCAABkcnMvZG93&#10;bnJldi54bWxQSwUGAAAAAAQABAD1AAAAhwMAAAAA&#10;" fillcolor="red" strokecolor="red">
                  <v:textbox>
                    <w:txbxContent>
                      <w:p w:rsidR="00517987" w:rsidRDefault="00517987" w:rsidP="00517987">
                        <w:pPr>
                          <w:pStyle w:val="a3"/>
                          <w:spacing w:before="0" w:beforeAutospacing="0" w:after="0" w:afterAutospacing="0"/>
                          <w:jc w:val="center"/>
                          <w:textAlignment w:val="baseline"/>
                        </w:pPr>
                        <w:r>
                          <w:rPr>
                            <w:rFonts w:cstheme="minorBidi"/>
                            <w:b/>
                            <w:bCs/>
                            <w:color w:val="000000" w:themeColor="text1"/>
                            <w:kern w:val="24"/>
                          </w:rPr>
                          <w:t>ЗНАТЬ СВОЙСТВА и ПРАВИЛА СБОРА</w:t>
                        </w:r>
                      </w:p>
                    </w:txbxContent>
                  </v:textbox>
                </v:rect>
                <w10:anchorlock/>
              </v:group>
            </w:pict>
          </mc:Fallback>
        </mc:AlternateContent>
      </w:r>
    </w:p>
    <w:p w:rsidR="00517987" w:rsidRPr="00517987" w:rsidRDefault="00517987" w:rsidP="00517987">
      <w:pPr>
        <w:spacing w:after="0" w:line="360" w:lineRule="auto"/>
        <w:jc w:val="both"/>
        <w:rPr>
          <w:rFonts w:ascii="Times New Roman" w:eastAsia="Times New Roman" w:hAnsi="Times New Roman" w:cs="Times New Roman"/>
          <w:color w:val="000080"/>
          <w:sz w:val="24"/>
          <w:szCs w:val="24"/>
          <w:lang w:eastAsia="ru-RU"/>
        </w:rPr>
      </w:pPr>
    </w:p>
    <w:p w:rsidR="00517987" w:rsidRPr="00517987" w:rsidRDefault="00517987" w:rsidP="00517987">
      <w:pPr>
        <w:spacing w:after="0" w:line="360" w:lineRule="auto"/>
        <w:jc w:val="both"/>
        <w:rPr>
          <w:rFonts w:ascii="Times New Roman" w:eastAsia="Times New Roman" w:hAnsi="Times New Roman" w:cs="Times New Roman"/>
          <w:color w:val="000080"/>
          <w:sz w:val="24"/>
          <w:szCs w:val="24"/>
          <w:lang w:eastAsia="ru-RU"/>
        </w:rPr>
      </w:pPr>
    </w:p>
    <w:p w:rsidR="00517987" w:rsidRPr="00517987" w:rsidRDefault="00517987" w:rsidP="00517987">
      <w:pPr>
        <w:spacing w:after="0" w:line="360" w:lineRule="auto"/>
        <w:jc w:val="both"/>
        <w:rPr>
          <w:rFonts w:ascii="Times New Roman" w:eastAsia="Times New Roman" w:hAnsi="Times New Roman" w:cs="Times New Roman"/>
          <w:color w:val="000080"/>
          <w:sz w:val="24"/>
          <w:szCs w:val="24"/>
          <w:lang w:eastAsia="ru-RU"/>
        </w:rPr>
      </w:pPr>
    </w:p>
    <w:p w:rsidR="00517987" w:rsidRPr="00517987" w:rsidRDefault="00517987" w:rsidP="00517987">
      <w:pPr>
        <w:spacing w:after="0" w:line="360" w:lineRule="auto"/>
        <w:jc w:val="both"/>
        <w:rPr>
          <w:rFonts w:ascii="Times New Roman" w:eastAsia="Times New Roman" w:hAnsi="Times New Roman" w:cs="Times New Roman"/>
          <w:color w:val="000080"/>
          <w:sz w:val="24"/>
          <w:szCs w:val="24"/>
          <w:lang w:eastAsia="ru-RU"/>
        </w:rPr>
      </w:pPr>
      <w:r w:rsidRPr="00517987">
        <w:rPr>
          <w:rFonts w:ascii="Times New Roman" w:eastAsia="Times New Roman" w:hAnsi="Times New Roman" w:cs="Times New Roman"/>
          <w:noProof/>
          <w:color w:val="000080"/>
          <w:sz w:val="24"/>
          <w:szCs w:val="24"/>
          <w:lang w:eastAsia="ru-RU"/>
        </w:rPr>
        <w:lastRenderedPageBreak/>
        <mc:AlternateContent>
          <mc:Choice Requires="wpg">
            <w:drawing>
              <wp:inline distT="0" distB="0" distL="0" distR="0" wp14:anchorId="352B41E6" wp14:editId="578BF4FC">
                <wp:extent cx="6149975" cy="4430395"/>
                <wp:effectExtent l="0" t="0" r="1470025" b="1094105"/>
                <wp:docPr id="2048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4002" cy="5522931"/>
                          <a:chOff x="755651" y="620713"/>
                          <a:chExt cx="7200" cy="5082"/>
                        </a:xfrm>
                      </wpg:grpSpPr>
                      <wps:wsp>
                        <wps:cNvPr id="15" name="AutoShape 5"/>
                        <wps:cNvSpPr>
                          <a:spLocks noChangeAspect="1" noChangeArrowheads="1"/>
                        </wps:cNvSpPr>
                        <wps:spPr bwMode="auto">
                          <a:xfrm>
                            <a:off x="755651" y="620713"/>
                            <a:ext cx="7200" cy="5082"/>
                          </a:xfrm>
                          <a:prstGeom prst="rect">
                            <a:avLst/>
                          </a:prstGeom>
                          <a:noFill/>
                          <a:ln w="9525">
                            <a:noFill/>
                            <a:miter lim="800000"/>
                            <a:headEnd/>
                            <a:tailEnd/>
                          </a:ln>
                        </wps:spPr>
                        <wps:txbx>
                          <w:txbxContent>
                            <w:p w:rsidR="00517987" w:rsidRDefault="00517987" w:rsidP="00517987">
                              <w:pPr>
                                <w:rPr>
                                  <w:rFonts w:eastAsia="Times New Roman"/>
                                </w:rPr>
                              </w:pPr>
                            </w:p>
                          </w:txbxContent>
                        </wps:txbx>
                        <wps:bodyPr/>
                      </wps:wsp>
                      <wps:wsp>
                        <wps:cNvPr id="16" name="Rectangle 6"/>
                        <wps:cNvSpPr>
                          <a:spLocks noChangeArrowheads="1"/>
                        </wps:cNvSpPr>
                        <wps:spPr bwMode="auto">
                          <a:xfrm>
                            <a:off x="758277" y="620882"/>
                            <a:ext cx="1779" cy="509"/>
                          </a:xfrm>
                          <a:prstGeom prst="rect">
                            <a:avLst/>
                          </a:prstGeom>
                          <a:solidFill>
                            <a:srgbClr val="FF3300"/>
                          </a:solidFill>
                          <a:ln w="9525">
                            <a:solidFill>
                              <a:srgbClr val="000000"/>
                            </a:solidFill>
                            <a:miter lim="800000"/>
                            <a:headEnd/>
                            <a:tailEnd/>
                          </a:ln>
                        </wps:spPr>
                        <wps:txbx>
                          <w:txbxContent>
                            <w:p w:rsidR="00517987" w:rsidRDefault="00517987" w:rsidP="00517987">
                              <w:pPr>
                                <w:rPr>
                                  <w:rFonts w:eastAsia="Times New Roman"/>
                                </w:rPr>
                              </w:pPr>
                            </w:p>
                          </w:txbxContent>
                        </wps:txbx>
                        <wps:bodyPr/>
                      </wps:wsp>
                      <wps:wsp>
                        <wps:cNvPr id="17" name="Rectangle 7"/>
                        <wps:cNvSpPr>
                          <a:spLocks noChangeArrowheads="1"/>
                        </wps:cNvSpPr>
                        <wps:spPr bwMode="auto">
                          <a:xfrm>
                            <a:off x="758107" y="621814"/>
                            <a:ext cx="2033" cy="508"/>
                          </a:xfrm>
                          <a:prstGeom prst="rect">
                            <a:avLst/>
                          </a:prstGeom>
                          <a:solidFill>
                            <a:srgbClr val="008000"/>
                          </a:solidFill>
                          <a:ln w="9525">
                            <a:solidFill>
                              <a:srgbClr val="000000"/>
                            </a:solidFill>
                            <a:miter lim="800000"/>
                            <a:headEnd/>
                            <a:tailEnd/>
                          </a:ln>
                        </wps:spPr>
                        <wps:txbx>
                          <w:txbxContent>
                            <w:p w:rsidR="00517987" w:rsidRDefault="00517987" w:rsidP="00517987">
                              <w:pPr>
                                <w:pStyle w:val="a3"/>
                                <w:spacing w:before="0" w:beforeAutospacing="0" w:after="0" w:afterAutospacing="0"/>
                                <w:jc w:val="center"/>
                                <w:textAlignment w:val="baseline"/>
                              </w:pPr>
                              <w:r>
                                <w:rPr>
                                  <w:rFonts w:cstheme="minorBidi"/>
                                  <w:b/>
                                  <w:bCs/>
                                  <w:color w:val="000000" w:themeColor="text1"/>
                                  <w:kern w:val="24"/>
                                </w:rPr>
                                <w:t>ЗНАТЬ СВОЙСТВА и ПРАВИЛА СБОРА</w:t>
                              </w:r>
                            </w:p>
                          </w:txbxContent>
                        </wps:txbx>
                        <wps:bodyPr/>
                      </wps:wsp>
                      <wps:wsp>
                        <wps:cNvPr id="18" name="Rectangle 8"/>
                        <wps:cNvSpPr>
                          <a:spLocks noChangeArrowheads="1"/>
                        </wps:cNvSpPr>
                        <wps:spPr bwMode="auto">
                          <a:xfrm>
                            <a:off x="757853" y="622831"/>
                            <a:ext cx="2542" cy="508"/>
                          </a:xfrm>
                          <a:prstGeom prst="rect">
                            <a:avLst/>
                          </a:prstGeom>
                          <a:solidFill>
                            <a:srgbClr val="008000"/>
                          </a:solidFill>
                          <a:ln w="9525">
                            <a:solidFill>
                              <a:srgbClr val="000000"/>
                            </a:solidFill>
                            <a:miter lim="800000"/>
                            <a:headEnd/>
                            <a:tailEnd/>
                          </a:ln>
                        </wps:spPr>
                        <wps:txbx>
                          <w:txbxContent>
                            <w:p w:rsidR="00517987" w:rsidRDefault="00517987" w:rsidP="00517987">
                              <w:pPr>
                                <w:rPr>
                                  <w:rFonts w:eastAsia="Times New Roman"/>
                                </w:rPr>
                              </w:pPr>
                            </w:p>
                          </w:txbxContent>
                        </wps:txbx>
                        <wps:bodyPr/>
                      </wps:wsp>
                      <wps:wsp>
                        <wps:cNvPr id="19" name="Rectangle 9"/>
                        <wps:cNvSpPr>
                          <a:spLocks noChangeArrowheads="1"/>
                        </wps:cNvSpPr>
                        <wps:spPr bwMode="auto">
                          <a:xfrm>
                            <a:off x="757684" y="623847"/>
                            <a:ext cx="3049" cy="509"/>
                          </a:xfrm>
                          <a:prstGeom prst="rect">
                            <a:avLst/>
                          </a:prstGeom>
                          <a:solidFill>
                            <a:srgbClr val="008000"/>
                          </a:solidFill>
                          <a:ln w="9525">
                            <a:solidFill>
                              <a:srgbClr val="000000"/>
                            </a:solidFill>
                            <a:miter lim="800000"/>
                            <a:headEnd/>
                            <a:tailEnd/>
                          </a:ln>
                        </wps:spPr>
                        <wps:txbx>
                          <w:txbxContent>
                            <w:p w:rsidR="00517987" w:rsidRDefault="00517987" w:rsidP="00517987">
                              <w:pPr>
                                <w:pStyle w:val="a3"/>
                                <w:spacing w:before="0" w:beforeAutospacing="0" w:after="0" w:afterAutospacing="0"/>
                                <w:jc w:val="center"/>
                                <w:textAlignment w:val="baseline"/>
                              </w:pPr>
                              <w:r>
                                <w:rPr>
                                  <w:rFonts w:cstheme="minorBidi"/>
                                  <w:color w:val="FFFFFF"/>
                                  <w:kern w:val="24"/>
                                </w:rPr>
                                <w:t>Режим дня</w:t>
                              </w:r>
                            </w:p>
                          </w:txbxContent>
                        </wps:txbx>
                        <wps:bodyPr/>
                      </wps:wsp>
                      <wps:wsp>
                        <wps:cNvPr id="20" name="Rectangle 10"/>
                        <wps:cNvSpPr>
                          <a:spLocks noChangeArrowheads="1"/>
                        </wps:cNvSpPr>
                        <wps:spPr bwMode="auto">
                          <a:xfrm>
                            <a:off x="757260" y="624779"/>
                            <a:ext cx="3900" cy="508"/>
                          </a:xfrm>
                          <a:prstGeom prst="rect">
                            <a:avLst/>
                          </a:prstGeom>
                          <a:solidFill>
                            <a:srgbClr val="FF3300"/>
                          </a:solidFill>
                          <a:ln w="9525">
                            <a:solidFill>
                              <a:srgbClr val="000000"/>
                            </a:solidFill>
                            <a:miter lim="800000"/>
                            <a:headEnd/>
                            <a:tailEnd/>
                          </a:ln>
                        </wps:spPr>
                        <wps:txbx>
                          <w:txbxContent>
                            <w:p w:rsidR="00517987" w:rsidRDefault="00517987" w:rsidP="00517987">
                              <w:pPr>
                                <w:pStyle w:val="a3"/>
                                <w:spacing w:before="0" w:beforeAutospacing="0" w:after="0" w:afterAutospacing="0"/>
                                <w:jc w:val="center"/>
                                <w:textAlignment w:val="baseline"/>
                              </w:pPr>
                              <w:r>
                                <w:rPr>
                                  <w:rFonts w:cstheme="minorBidi"/>
                                  <w:color w:val="FFFFFF"/>
                                  <w:kern w:val="24"/>
                                </w:rPr>
                                <w:t xml:space="preserve">Польза </w:t>
                              </w:r>
                            </w:p>
                          </w:txbxContent>
                        </wps:txbx>
                        <wps:bodyPr/>
                      </wps:wsp>
                      <wps:wsp>
                        <wps:cNvPr id="21" name="Line 11"/>
                        <wps:cNvCnPr/>
                        <wps:spPr bwMode="auto">
                          <a:xfrm>
                            <a:off x="759039" y="621391"/>
                            <a:ext cx="1" cy="338"/>
                          </a:xfrm>
                          <a:prstGeom prst="line">
                            <a:avLst/>
                          </a:prstGeom>
                          <a:noFill/>
                          <a:ln w="9525">
                            <a:solidFill>
                              <a:srgbClr val="000000"/>
                            </a:solidFill>
                            <a:round/>
                            <a:headEnd type="triangle" w="med" len="med"/>
                            <a:tailEnd type="triangle" w="med" len="med"/>
                          </a:ln>
                        </wps:spPr>
                        <wps:bodyPr/>
                      </wps:wsp>
                      <wps:wsp>
                        <wps:cNvPr id="22" name="Line 12"/>
                        <wps:cNvCnPr/>
                        <wps:spPr bwMode="auto">
                          <a:xfrm>
                            <a:off x="759124" y="622407"/>
                            <a:ext cx="1" cy="337"/>
                          </a:xfrm>
                          <a:prstGeom prst="line">
                            <a:avLst/>
                          </a:prstGeom>
                          <a:noFill/>
                          <a:ln w="9525">
                            <a:solidFill>
                              <a:srgbClr val="000000"/>
                            </a:solidFill>
                            <a:round/>
                            <a:headEnd type="triangle" w="med" len="med"/>
                            <a:tailEnd type="triangle" w="med" len="med"/>
                          </a:ln>
                        </wps:spPr>
                        <wps:bodyPr/>
                      </wps:wsp>
                      <wps:wsp>
                        <wps:cNvPr id="23" name="Line 13"/>
                        <wps:cNvCnPr/>
                        <wps:spPr bwMode="auto">
                          <a:xfrm>
                            <a:off x="759124" y="623423"/>
                            <a:ext cx="1" cy="338"/>
                          </a:xfrm>
                          <a:prstGeom prst="line">
                            <a:avLst/>
                          </a:prstGeom>
                          <a:noFill/>
                          <a:ln w="9525">
                            <a:solidFill>
                              <a:srgbClr val="000000"/>
                            </a:solidFill>
                            <a:round/>
                            <a:headEnd type="triangle" w="med" len="med"/>
                            <a:tailEnd type="triangle" w="med" len="med"/>
                          </a:ln>
                        </wps:spPr>
                        <wps:bodyPr/>
                      </wps:wsp>
                      <wps:wsp>
                        <wps:cNvPr id="24" name="Line 14"/>
                        <wps:cNvCnPr/>
                        <wps:spPr bwMode="auto">
                          <a:xfrm>
                            <a:off x="759124" y="624355"/>
                            <a:ext cx="1" cy="337"/>
                          </a:xfrm>
                          <a:prstGeom prst="line">
                            <a:avLst/>
                          </a:prstGeom>
                          <a:noFill/>
                          <a:ln w="9525">
                            <a:solidFill>
                              <a:srgbClr val="000000"/>
                            </a:solidFill>
                            <a:round/>
                            <a:headEnd type="triangle" w="med" len="med"/>
                            <a:tailEnd type="triangle" w="med" len="med"/>
                          </a:ln>
                        </wps:spPr>
                        <wps:bodyPr/>
                      </wps:wsp>
                    </wpg:wgp>
                  </a:graphicData>
                </a:graphic>
              </wp:inline>
            </w:drawing>
          </mc:Choice>
          <mc:Fallback>
            <w:pict>
              <v:group id="_x0000_s1037" style="width:484.25pt;height:348.85pt;mso-position-horizontal-relative:char;mso-position-vertical-relative:line" coordorigin="7556,6207" coordsize="7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">
                <v:rect id="AutoShape 5" o:spid="_x0000_s1038" style="position:absolute;left:7556;top:6207;width:7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tUh8IA&#10;AADbAAAADwAAAGRycy9kb3ducmV2LnhtbERPTWvCQBC9C/6HZYReRDctKC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1SHwgAAANsAAAAPAAAAAAAAAAAAAAAAAJgCAABkcnMvZG93&#10;bnJldi54bWxQSwUGAAAAAAQABAD1AAAAhwMAAAAA&#10;" filled="f" stroked="f">
                  <o:lock v:ext="edit" aspectratio="t"/>
                  <v:textbox>
                    <w:txbxContent>
                      <w:p w:rsidR="00517987" w:rsidRDefault="00517987" w:rsidP="00517987">
                        <w:pPr>
                          <w:rPr>
                            <w:rFonts w:eastAsia="Times New Roman"/>
                          </w:rPr>
                        </w:pPr>
                      </w:p>
                    </w:txbxContent>
                  </v:textbox>
                </v:rect>
                <v:rect id="Rectangle 6" o:spid="_x0000_s1039" style="position:absolute;left:7582;top:6208;width:18;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IFN8EA&#10;AADbAAAADwAAAGRycy9kb3ducmV2LnhtbERPTYvCMBC9C/6HMII3TVeWuluNosKCHjzoetjj2My2&#10;xWZSkmjrvzeC4G0e73Pmy87U4kbOV5YVfIwTEMS51RUXCk6/P6MvED4ga6wtk4I7eVgu+r05Ztq2&#10;fKDbMRQihrDPUEEZQpNJ6fOSDPqxbYgj92+dwRChK6R22MZwU8tJkqTSYMWxocSGNiXll+PVKFjt&#10;L9f0L91+ulP1vZY7O23d5KzUcNCtZiACdeEtfrm3Os5P4flLP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SBTfBAAAA2wAAAA8AAAAAAAAAAAAAAAAAmAIAAGRycy9kb3du&#10;cmV2LnhtbFBLBQYAAAAABAAEAPUAAACGAwAAAAA=&#10;" fillcolor="#f30">
                  <v:textbox>
                    <w:txbxContent>
                      <w:p w:rsidR="00517987" w:rsidRDefault="00517987" w:rsidP="00517987">
                        <w:pPr>
                          <w:pStyle w:val="a3"/>
                          <w:spacing w:before="0" w:beforeAutospacing="0" w:after="0" w:afterAutospacing="0"/>
                          <w:jc w:val="center"/>
                          <w:textAlignment w:val="baseline"/>
                        </w:pPr>
                        <w:r>
                          <w:rPr>
                            <w:rFonts w:cstheme="minorBidi"/>
                            <w:color w:val="FFFFFF"/>
                            <w:kern w:val="24"/>
                          </w:rPr>
                          <w:t>Режим дня</w:t>
                        </w:r>
                      </w:p>
                    </w:txbxContent>
                  </v:textbox>
                </v:rect>
                <v:rect id="Rectangle 7" o:spid="_x0000_s1040" style="position:absolute;left:7581;top:6218;width:20;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lWlcEA&#10;AADbAAAADwAAAGRycy9kb3ducmV2LnhtbERP32vCMBB+H+x/CDfwbaYtOLvOVIag+DRQx55vzS0t&#10;ay41iVr/eyMM9nYf389bLEfbizP50DlWkE8zEMSN0x0bBZ+H9XMJIkRkjb1jUnClAMv68WGBlXYX&#10;3tF5H41IIRwqVNDGOFRShqYli2HqBuLE/ThvMSbojdQeLync9rLIshdpsePU0OJAq5aa3/3JKsCj&#10;Lr+OhZnl24/X78288NoMXqnJ0/j+BiLSGP/Ff+6tTvPncP8lHSD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pVpXBAAAA2wAAAA8AAAAAAAAAAAAAAAAAmAIAAGRycy9kb3du&#10;cmV2LnhtbFBLBQYAAAAABAAEAPUAAACGAwAAAAA=&#10;" fillcolor="green">
                  <v:textbox>
                    <w:txbxContent>
                      <w:p w:rsidR="00517987" w:rsidRDefault="00517987" w:rsidP="00517987">
                        <w:pPr>
                          <w:pStyle w:val="a3"/>
                          <w:spacing w:before="0" w:beforeAutospacing="0" w:after="0" w:afterAutospacing="0"/>
                          <w:jc w:val="center"/>
                          <w:textAlignment w:val="baseline"/>
                        </w:pPr>
                        <w:r>
                          <w:rPr>
                            <w:rFonts w:cstheme="minorBidi"/>
                            <w:color w:val="FFFFFF"/>
                            <w:kern w:val="24"/>
                          </w:rPr>
                          <w:t xml:space="preserve">Польза </w:t>
                        </w:r>
                      </w:p>
                    </w:txbxContent>
                  </v:textbox>
                </v:rect>
                <v:rect id="Rectangle 8" o:spid="_x0000_s1041" style="position:absolute;left:7578;top:6228;width:25;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bC58MA&#10;AADbAAAADwAAAGRycy9kb3ducmV2LnhtbESPQWsCMRCF74X+hzCF3mrWhVa7GqUIiqeCWnqebsbs&#10;0s1kTaJu/33nIHib4b1575v5cvCdulBMbWAD41EBirgOtmVn4OuwfpmCShnZYheYDPxRguXi8WGO&#10;lQ1X3tFln52SEE4VGmhy7iutU92QxzQKPbFoxxA9Zlmj0zbiVcJ9p8uieNMeW5aGBntaNVT/7s/e&#10;AJ7s9PtUutfx9vP9ZzMpo3V9NOb5afiYgco05Lv5dr21gi+w8osMo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bC58MAAADbAAAADwAAAAAAAAAAAAAAAACYAgAAZHJzL2Rv&#10;d25yZXYueG1sUEsFBgAAAAAEAAQA9QAAAIgDAAAAAA==&#10;" fillcolor="green">
                  <v:textbox>
                    <w:txbxContent>
                      <w:p w:rsidR="00517987" w:rsidRDefault="00517987" w:rsidP="00517987">
                        <w:pPr>
                          <w:pStyle w:val="a3"/>
                          <w:spacing w:before="0" w:beforeAutospacing="0" w:after="0" w:afterAutospacing="0"/>
                          <w:jc w:val="center"/>
                          <w:textAlignment w:val="baseline"/>
                        </w:pPr>
                        <w:r>
                          <w:rPr>
                            <w:rFonts w:cstheme="minorBidi"/>
                            <w:color w:val="FFFFFF"/>
                            <w:kern w:val="24"/>
                          </w:rPr>
                          <w:t>Соблюдение</w:t>
                        </w:r>
                      </w:p>
                    </w:txbxContent>
                  </v:textbox>
                </v:rect>
                <v:rect id="Rectangle 9" o:spid="_x0000_s1042" style="position:absolute;left:7576;top:6238;width:31;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nfMAA&#10;AADbAAAADwAAAGRycy9kb3ducmV2LnhtbERPS2sCMRC+C/6HMEJvmnXBVrdGEUHxJPjA83QzzS7d&#10;TNYk6vbfm4LQ23x8z5kvO9uIO/lQO1YwHmUgiEunazYKzqfNcAoiRGSNjWNS8EsBlot+b46Fdg8+&#10;0P0YjUghHApUUMXYFlKGsiKLYeRa4sR9O28xJuiN1B4fKdw2Ms+yd2mx5tRQYUvrisqf480qwKue&#10;Xq65mYx3+9nX9iP32rReqbdBt/oEEamL/+KXe6fT/Bn8/ZIOk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HpnfMAAAADbAAAADwAAAAAAAAAAAAAAAACYAgAAZHJzL2Rvd25y&#10;ZXYueG1sUEsFBgAAAAAEAAQA9QAAAIUDAAAAAA==&#10;" fillcolor="green">
                  <v:textbox>
                    <w:txbxContent>
                      <w:p w:rsidR="00517987" w:rsidRDefault="00517987" w:rsidP="00517987">
                        <w:pPr>
                          <w:pStyle w:val="a3"/>
                          <w:spacing w:before="0" w:beforeAutospacing="0" w:after="0" w:afterAutospacing="0"/>
                          <w:jc w:val="center"/>
                          <w:textAlignment w:val="baseline"/>
                        </w:pPr>
                        <w:r>
                          <w:rPr>
                            <w:rFonts w:cstheme="minorBidi"/>
                            <w:color w:val="FFFFFF"/>
                            <w:kern w:val="24"/>
                          </w:rPr>
                          <w:t>Трудность</w:t>
                        </w:r>
                      </w:p>
                    </w:txbxContent>
                  </v:textbox>
                </v:rect>
                <v:rect id="Rectangle 10" o:spid="_x0000_s1043" style="position:absolute;left:7572;top:6247;width:39;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vyZcEA&#10;AADbAAAADwAAAGRycy9kb3ducmV2LnhtbERPy4rCMBTdC/MP4Q7MTtMpQx2rURxB0IULH4tZXptr&#10;W2xuShJt/XuzEFweznu26E0j7uR8bVnB9ygBQVxYXXOp4HRcD39B+ICssbFMCh7kYTH/GMww17bj&#10;Pd0PoRQxhH2OCqoQ2lxKX1Rk0I9sSxy5i3UGQ4SulNphF8NNI9MkyaTBmmNDhS2tKiquh5tRsNxd&#10;b9l/tvlxp3ryJ7d23Ln0rNTXZ7+cggjUh7f45d5oBWlcH7/EHyDn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b8mXBAAAA2wAAAA8AAAAAAAAAAAAAAAAAmAIAAGRycy9kb3du&#10;cmV2LnhtbFBLBQYAAAAABAAEAPUAAACGAwAAAAA=&#10;" fillcolor="#f30">
                  <v:textbox>
                    <w:txbxContent>
                      <w:p w:rsidR="00517987" w:rsidRDefault="00517987" w:rsidP="00517987">
                        <w:pPr>
                          <w:pStyle w:val="a3"/>
                          <w:spacing w:before="0" w:beforeAutospacing="0" w:after="0" w:afterAutospacing="0"/>
                          <w:jc w:val="center"/>
                          <w:textAlignment w:val="baseline"/>
                        </w:pPr>
                        <w:r>
                          <w:rPr>
                            <w:rFonts w:cstheme="minorBidi"/>
                            <w:color w:val="FFFFFF"/>
                            <w:kern w:val="24"/>
                          </w:rPr>
                          <w:t>Привычка</w:t>
                        </w:r>
                      </w:p>
                    </w:txbxContent>
                  </v:textbox>
                </v:rect>
                <v:line id="Line 11" o:spid="_x0000_s1044" style="position:absolute;visibility:visible;mso-wrap-style:square;v-text-anchor:top" from="7590,6213" to="7590,6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64tMQA&#10;AADbAAAADwAAAGRycy9kb3ducmV2LnhtbESP0WrCQBRE34X+w3IF33QTC0VTVzHSgPggJPYDLtnb&#10;JDV7N2S3Gv16tyD4OMzMGWa1GUwrLtS7xrKCeBaBIC6tbrhS8H3KpgsQziNrbC2Tghs52KzfRitM&#10;tL1yTpfCVyJA2CWooPa+S6R0ZU0G3cx2xMH7sb1BH2RfSd3jNcBNK+dR9CENNhwWauxoV1N5Lv6M&#10;gvcmvRfHL708ZG162p3tYH6XuVKT8bD9BOFp8K/ws73XCuYx/H8JP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uuLTEAAAA2wAAAA8AAAAAAAAAAAAAAAAAmAIAAGRycy9k&#10;b3ducmV2LnhtbFBLBQYAAAAABAAEAPUAAACJAwAAAAA=&#10;">
                  <v:stroke startarrow="block" endarrow="block"/>
                  <v:textbox>
                    <w:txbxContent>
                      <w:p w:rsidR="00517987" w:rsidRDefault="00517987" w:rsidP="00517987">
                        <w:pPr>
                          <w:rPr>
                            <w:rFonts w:eastAsia="Times New Roman"/>
                          </w:rPr>
                        </w:pPr>
                      </w:p>
                    </w:txbxContent>
                  </v:textbox>
                </v:line>
                <v:line id="Line 12" o:spid="_x0000_s1045" style="position:absolute;visibility:visible;mso-wrap-style:square;v-text-anchor:top" from="7591,6224" to="7591,6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mw8QA&#10;AADbAAAADwAAAGRycy9kb3ducmV2LnhtbESP0WrCQBRE3wv+w3IF3+rGCEVTV9FgoPShYPQDLtnb&#10;JJq9G7JrEvv13ULBx2FmzjCb3Wga0VPnassKFvMIBHFhdc2lgss5e12BcB5ZY2OZFDzIwW47edlg&#10;ou3AJ+pzX4oAYZeggsr7NpHSFRUZdHPbEgfv23YGfZBdKXWHQ4CbRsZR9CYN1hwWKmwprai45Xej&#10;YFkffvKvo15/Zs3hnN7saK7rk1Kz6bh/B+Fp9M/wf/tDK4hj+PsSfo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8JsPEAAAA2wAAAA8AAAAAAAAAAAAAAAAAmAIAAGRycy9k&#10;b3ducmV2LnhtbFBLBQYAAAAABAAEAPUAAACJAwAAAAA=&#10;">
                  <v:stroke startarrow="block" endarrow="block"/>
                  <v:textbox>
                    <w:txbxContent>
                      <w:p w:rsidR="00517987" w:rsidRDefault="00517987" w:rsidP="00517987">
                        <w:pPr>
                          <w:rPr>
                            <w:rFonts w:eastAsia="Times New Roman"/>
                          </w:rPr>
                        </w:pPr>
                      </w:p>
                    </w:txbxContent>
                  </v:textbox>
                </v:line>
                <v:line id="Line 13" o:spid="_x0000_s1046" style="position:absolute;visibility:visible;mso-wrap-style:square;v-text-anchor:top" from="7591,6234" to="7591,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CDWMMA&#10;AADbAAAADwAAAGRycy9kb3ducmV2LnhtbESP0YrCMBRE3wX/IVzBN01VWNZqLCoK4sOC1Q+4NNe2&#10;trkpTdTq15uFhX0cZuYMs0w6U4sHta60rGAyjkAQZ1aXnCu4nPejbxDOI2usLZOCFzlIVv3eEmNt&#10;n3yiR+pzESDsYlRQeN/EUrqsIINubBvi4F1ta9AH2eZSt/gMcFPLaRR9SYMlh4UCG9oWlFXp3SiY&#10;lZt3+rPT8+O+3py3le3MbX5Sajjo1gsQnjr/H/5rH7SC6Qx+v4QfIF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CDWMMAAADbAAAADwAAAAAAAAAAAAAAAACYAgAAZHJzL2Rv&#10;d25yZXYueG1sUEsFBgAAAAAEAAQA9QAAAIgDAAAAAA==&#10;">
                  <v:stroke startarrow="block" endarrow="block"/>
                  <v:textbox>
                    <w:txbxContent>
                      <w:p w:rsidR="00517987" w:rsidRDefault="00517987" w:rsidP="00517987">
                        <w:pPr>
                          <w:rPr>
                            <w:rFonts w:eastAsia="Times New Roman"/>
                          </w:rPr>
                        </w:pPr>
                      </w:p>
                    </w:txbxContent>
                  </v:textbox>
                </v:line>
                <v:line id="Line 14" o:spid="_x0000_s1047" style="position:absolute;visibility:visible;mso-wrap-style:square;v-text-anchor:top" from="7591,6243" to="7591,6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kbLMUA&#10;AADbAAAADwAAAGRycy9kb3ducmV2LnhtbESP0WrCQBRE3wv9h+UWfGs21SKaZpUqDZQ+CIn9gEv2&#10;NknN3g3ZbRL9+q4g+DjMzBkm3U6mFQP1rrGs4CWKQRCXVjdcKfg+Zs8rEM4ja2wtk4IzOdhuHh9S&#10;TLQdOaeh8JUIEHYJKqi97xIpXVmTQRfZjjh4P7Y36IPsK6l7HAPctHIex0tpsOGwUGNH+5rKU/Fn&#10;FCya3aU4fOj1V9bujvuTnczvOldq9jS9v4HwNPl7+Nb+1Armr3D9En6A3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WRssxQAAANsAAAAPAAAAAAAAAAAAAAAAAJgCAABkcnMv&#10;ZG93bnJldi54bWxQSwUGAAAAAAQABAD1AAAAigMAAAAA&#10;">
                  <v:stroke startarrow="block" endarrow="block"/>
                  <v:textbox>
                    <w:txbxContent>
                      <w:p w:rsidR="00517987" w:rsidRDefault="00517987" w:rsidP="00517987">
                        <w:pPr>
                          <w:rPr>
                            <w:rFonts w:eastAsia="Times New Roman"/>
                          </w:rPr>
                        </w:pPr>
                      </w:p>
                    </w:txbxContent>
                  </v:textbox>
                </v:line>
                <w10:anchorlock/>
              </v:group>
            </w:pict>
          </mc:Fallback>
        </mc:AlternateConten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b/>
          <w:sz w:val="24"/>
          <w:szCs w:val="24"/>
          <w:lang w:eastAsia="ru-RU"/>
        </w:rPr>
        <w:t xml:space="preserve">Целесообразность создания  возможных коллизий диктуется и типичными ошибками учащихся при усвоении материала. Именно такие положения, при усвоении которых учащиеся допускают ошибки полезно раскрывать в ситуации. </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b/>
          <w:sz w:val="24"/>
          <w:szCs w:val="24"/>
          <w:lang w:eastAsia="ru-RU"/>
        </w:rPr>
        <w:t xml:space="preserve">Ошибки, допущенные учеником, являются не только показателем </w:t>
      </w:r>
      <w:proofErr w:type="spellStart"/>
      <w:r w:rsidRPr="00517987">
        <w:rPr>
          <w:rFonts w:ascii="Times New Roman" w:eastAsia="Times New Roman" w:hAnsi="Times New Roman" w:cs="Times New Roman"/>
          <w:b/>
          <w:sz w:val="24"/>
          <w:szCs w:val="24"/>
          <w:lang w:eastAsia="ru-RU"/>
        </w:rPr>
        <w:t>неусвоения</w:t>
      </w:r>
      <w:proofErr w:type="spellEnd"/>
      <w:r w:rsidRPr="00517987">
        <w:rPr>
          <w:rFonts w:ascii="Times New Roman" w:eastAsia="Times New Roman" w:hAnsi="Times New Roman" w:cs="Times New Roman"/>
          <w:b/>
          <w:sz w:val="24"/>
          <w:szCs w:val="24"/>
          <w:lang w:eastAsia="ru-RU"/>
        </w:rPr>
        <w:t xml:space="preserve"> материала, но и служат показателем тех ближайших проблем, которые можно поставить перед учеником, а иногда они прямо приводят к созданию таких проблемных ситуаций, которые необходимы в данный момент для развития действия. </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b/>
          <w:sz w:val="24"/>
          <w:szCs w:val="24"/>
          <w:lang w:eastAsia="ru-RU"/>
        </w:rPr>
        <w:t>Постоянное исправление учителем ошибок порождает у ученика страх допустить ошибку, чувство робости, а это сковывает инициативу ученика, является причиной интеллектуальной пассивности, школьной неуспеваемости, так как он лишен права самому решить поставленную проблему.</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Для решения проблемы развития каждого ребенка, индивидуализации обучения мною используется многообразие организационных форм обучения. В информационном веке </w:t>
      </w:r>
      <w:r w:rsidRPr="00517987">
        <w:rPr>
          <w:rFonts w:ascii="Times New Roman" w:eastAsia="Times New Roman" w:hAnsi="Times New Roman" w:cs="Times New Roman"/>
          <w:sz w:val="24"/>
          <w:szCs w:val="24"/>
          <w:lang w:eastAsia="ru-RU"/>
        </w:rPr>
        <w:lastRenderedPageBreak/>
        <w:t>добывание информации из разных источников, ее осмысление и отбор становятся обязательным умением для любого человека. Поэтому особую значимость для обучения моих учеников приобретают эвристические беседы,  экскурсии, работа в библиотеке, кружковая работа, проведение конкурсов,  эвристических викторин, театрализация, живое общение: «учени</w:t>
      </w:r>
      <w:proofErr w:type="gramStart"/>
      <w:r w:rsidRPr="00517987">
        <w:rPr>
          <w:rFonts w:ascii="Times New Roman" w:eastAsia="Times New Roman" w:hAnsi="Times New Roman" w:cs="Times New Roman"/>
          <w:sz w:val="24"/>
          <w:szCs w:val="24"/>
          <w:lang w:eastAsia="ru-RU"/>
        </w:rPr>
        <w:t>к-</w:t>
      </w:r>
      <w:proofErr w:type="gramEnd"/>
      <w:r w:rsidRPr="00517987">
        <w:rPr>
          <w:rFonts w:ascii="Times New Roman" w:eastAsia="Times New Roman" w:hAnsi="Times New Roman" w:cs="Times New Roman"/>
          <w:sz w:val="24"/>
          <w:szCs w:val="24"/>
          <w:lang w:eastAsia="ru-RU"/>
        </w:rPr>
        <w:t xml:space="preserve"> одноклассник – учитель - родители и другие взрослые», совместная деятельность в группах, использование ресурсов сети Интернет, применение ИКТ. </w:t>
      </w:r>
    </w:p>
    <w:p w:rsidR="00517987" w:rsidRPr="00517987" w:rsidRDefault="00517987" w:rsidP="00517987">
      <w:pPr>
        <w:spacing w:after="0" w:line="360" w:lineRule="auto"/>
        <w:outlineLvl w:val="2"/>
        <w:rPr>
          <w:rFonts w:ascii="Times New Roman" w:eastAsia="Times New Roman" w:hAnsi="Times New Roman" w:cs="Times New Roman"/>
          <w:bCs/>
          <w:color w:val="000000"/>
          <w:sz w:val="24"/>
          <w:szCs w:val="24"/>
          <w:lang w:eastAsia="ko-KR"/>
        </w:rPr>
      </w:pPr>
      <w:r w:rsidRPr="00517987">
        <w:rPr>
          <w:rFonts w:ascii="Times New Roman" w:eastAsia="Times New Roman" w:hAnsi="Times New Roman" w:cs="Times New Roman"/>
          <w:bCs/>
          <w:color w:val="000000"/>
          <w:sz w:val="24"/>
          <w:szCs w:val="24"/>
          <w:lang w:eastAsia="ko-KR"/>
        </w:rPr>
        <w:t>Изучение результативности деятельности осуществляется мной на двух уровнях:</w:t>
      </w:r>
    </w:p>
    <w:p w:rsidR="00517987" w:rsidRPr="00517987" w:rsidRDefault="00517987" w:rsidP="00517987">
      <w:pPr>
        <w:spacing w:after="0" w:line="360" w:lineRule="auto"/>
        <w:outlineLvl w:val="2"/>
        <w:rPr>
          <w:rFonts w:ascii="Times New Roman" w:eastAsia="Times New Roman" w:hAnsi="Times New Roman" w:cs="Times New Roman"/>
          <w:bCs/>
          <w:color w:val="000000"/>
          <w:sz w:val="24"/>
          <w:szCs w:val="24"/>
          <w:lang w:eastAsia="ko-KR"/>
        </w:rPr>
      </w:pPr>
      <w:r w:rsidRPr="00517987">
        <w:rPr>
          <w:rFonts w:ascii="Times New Roman" w:eastAsia="Times New Roman" w:hAnsi="Times New Roman" w:cs="Times New Roman"/>
          <w:bCs/>
          <w:color w:val="000000"/>
          <w:sz w:val="24"/>
          <w:szCs w:val="24"/>
          <w:lang w:eastAsia="ko-KR"/>
        </w:rPr>
        <w:t>Уровень непосредственных наблюдений за участниками процесса без применения каких-либо методик;</w:t>
      </w:r>
    </w:p>
    <w:p w:rsidR="00517987" w:rsidRPr="00517987" w:rsidRDefault="00517987" w:rsidP="00517987">
      <w:pPr>
        <w:spacing w:after="0" w:line="360" w:lineRule="auto"/>
        <w:outlineLvl w:val="2"/>
        <w:rPr>
          <w:rFonts w:ascii="Times New Roman" w:eastAsia="Times New Roman" w:hAnsi="Times New Roman" w:cs="Times New Roman"/>
          <w:bCs/>
          <w:color w:val="000000"/>
          <w:sz w:val="24"/>
          <w:szCs w:val="24"/>
          <w:lang w:eastAsia="ko-KR"/>
        </w:rPr>
      </w:pPr>
      <w:r w:rsidRPr="00517987">
        <w:rPr>
          <w:rFonts w:ascii="Times New Roman" w:eastAsia="Times New Roman" w:hAnsi="Times New Roman" w:cs="Times New Roman"/>
          <w:bCs/>
          <w:color w:val="000000"/>
          <w:sz w:val="24"/>
          <w:szCs w:val="24"/>
          <w:lang w:eastAsia="ko-KR"/>
        </w:rPr>
        <w:t>Уровень более глубокого изучения результативности с применением специальных методик, приемов, заданий.</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sz w:val="24"/>
          <w:szCs w:val="24"/>
          <w:lang w:eastAsia="ru-RU"/>
        </w:rPr>
        <w:t>Мониторинг деятельности свидетельствует о том, что применение эвристического обучения позволяет достигать достаточно высокого качества обучения, особенно по курсу «Мы и окружающий мир». Мною отмечается положительная динамика от 1 к 4 классу, а ведь именно тогда  ребята более успешно овладевают приемами разрешения проблемных ситуаций.</w:t>
      </w:r>
      <w:r w:rsidRPr="00517987">
        <w:rPr>
          <w:rFonts w:ascii="Times New Roman" w:eastAsia="Times New Roman" w:hAnsi="Times New Roman" w:cs="Times New Roman"/>
          <w:b/>
          <w:sz w:val="24"/>
          <w:szCs w:val="24"/>
          <w:lang w:eastAsia="ru-RU"/>
        </w:rPr>
        <w:t xml:space="preserve"> </w:t>
      </w:r>
      <w:hyperlink r:id="rId6" w:history="1">
        <w:r w:rsidRPr="00517987">
          <w:rPr>
            <w:rFonts w:ascii="Times New Roman" w:eastAsia="Times New Roman" w:hAnsi="Times New Roman" w:cs="Times New Roman"/>
            <w:b/>
            <w:color w:val="0000FF"/>
            <w:sz w:val="24"/>
            <w:szCs w:val="24"/>
            <w:u w:val="single"/>
            <w:lang w:eastAsia="ru-RU"/>
          </w:rPr>
          <w:t>Приложение 4.</w:t>
        </w:r>
      </w:hyperlink>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Проектная часть.</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Перспективы моей деятельности в решении проблемы: «</w:t>
      </w:r>
      <w:r w:rsidRPr="00517987">
        <w:rPr>
          <w:rFonts w:ascii="Times New Roman" w:eastAsia="Times New Roman" w:hAnsi="Times New Roman" w:cs="Times New Roman"/>
          <w:b/>
          <w:sz w:val="24"/>
          <w:szCs w:val="24"/>
          <w:lang w:eastAsia="ru-RU"/>
        </w:rPr>
        <w:t xml:space="preserve">АКТУАЛИЗАЦИЯ ВОЗМОЖНОСТИ ЭВРИСТИЧЕСКОГО ОБУЧЕНИЯ В СИСТЕМЕ РАЗВИВАЮЩЕГО ОБУЧЕНИЯ» </w:t>
      </w:r>
      <w:r w:rsidRPr="00517987">
        <w:rPr>
          <w:rFonts w:ascii="Times New Roman" w:eastAsia="Times New Roman" w:hAnsi="Times New Roman" w:cs="Times New Roman"/>
          <w:sz w:val="24"/>
          <w:szCs w:val="24"/>
          <w:lang w:eastAsia="ru-RU"/>
        </w:rPr>
        <w:t>- мне видятся в продолжени</w:t>
      </w:r>
      <w:proofErr w:type="gramStart"/>
      <w:r w:rsidRPr="00517987">
        <w:rPr>
          <w:rFonts w:ascii="Times New Roman" w:eastAsia="Times New Roman" w:hAnsi="Times New Roman" w:cs="Times New Roman"/>
          <w:sz w:val="24"/>
          <w:szCs w:val="24"/>
          <w:lang w:eastAsia="ru-RU"/>
        </w:rPr>
        <w:t>и</w:t>
      </w:r>
      <w:proofErr w:type="gramEnd"/>
      <w:r w:rsidRPr="00517987">
        <w:rPr>
          <w:rFonts w:ascii="Times New Roman" w:eastAsia="Times New Roman" w:hAnsi="Times New Roman" w:cs="Times New Roman"/>
          <w:sz w:val="24"/>
          <w:szCs w:val="24"/>
          <w:lang w:eastAsia="ru-RU"/>
        </w:rPr>
        <w:t xml:space="preserve"> работы в данном направлении. </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sz w:val="24"/>
          <w:szCs w:val="24"/>
          <w:lang w:eastAsia="ru-RU"/>
        </w:rPr>
        <w:t xml:space="preserve">Мною осознается необходимость разработки подобного комплекса не только по курсу «Мы и окружающий мир», но и по другим предметам – русскому языку, математике, литературному чтению и др. </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b/>
          <w:sz w:val="24"/>
          <w:szCs w:val="24"/>
          <w:lang w:eastAsia="ru-RU"/>
        </w:rPr>
        <w:t xml:space="preserve"> </w:t>
      </w:r>
      <w:r w:rsidRPr="00517987">
        <w:rPr>
          <w:rFonts w:ascii="Times New Roman" w:eastAsia="Times New Roman" w:hAnsi="Times New Roman" w:cs="Times New Roman"/>
          <w:sz w:val="24"/>
          <w:szCs w:val="24"/>
          <w:lang w:eastAsia="ru-RU"/>
        </w:rPr>
        <w:t>Эвристическое обучение возможно применять для усвоения  обобщенных знаний – понятий, правил, законов, причинно-следственных и других логических зависимостей. Оно нужно тогда, когда ставится задача  специального обучения учащихся  приемам и способам  умственной деятельности, необходимым при добывании знаний и решении поисковых задач.</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Реализация </w:t>
      </w:r>
      <w:proofErr w:type="gramStart"/>
      <w:r w:rsidRPr="00517987">
        <w:rPr>
          <w:rFonts w:ascii="Times New Roman" w:eastAsia="Times New Roman" w:hAnsi="Times New Roman" w:cs="Times New Roman"/>
          <w:sz w:val="24"/>
          <w:szCs w:val="24"/>
          <w:lang w:eastAsia="ru-RU"/>
        </w:rPr>
        <w:t>проблемы</w:t>
      </w:r>
      <w:proofErr w:type="gramEnd"/>
      <w:r w:rsidRPr="00517987">
        <w:rPr>
          <w:rFonts w:ascii="Times New Roman" w:eastAsia="Times New Roman" w:hAnsi="Times New Roman" w:cs="Times New Roman"/>
          <w:sz w:val="24"/>
          <w:szCs w:val="24"/>
          <w:lang w:eastAsia="ru-RU"/>
        </w:rPr>
        <w:t xml:space="preserve"> поднимает передо мной и очень важный вопрос: «</w:t>
      </w:r>
      <w:proofErr w:type="gramStart"/>
      <w:r w:rsidRPr="00517987">
        <w:rPr>
          <w:rFonts w:ascii="Times New Roman" w:eastAsia="Times New Roman" w:hAnsi="Times New Roman" w:cs="Times New Roman"/>
          <w:sz w:val="24"/>
          <w:szCs w:val="24"/>
          <w:lang w:eastAsia="ru-RU"/>
        </w:rPr>
        <w:t>какую</w:t>
      </w:r>
      <w:proofErr w:type="gramEnd"/>
      <w:r w:rsidRPr="00517987">
        <w:rPr>
          <w:rFonts w:ascii="Times New Roman" w:eastAsia="Times New Roman" w:hAnsi="Times New Roman" w:cs="Times New Roman"/>
          <w:sz w:val="24"/>
          <w:szCs w:val="24"/>
          <w:lang w:eastAsia="ru-RU"/>
        </w:rPr>
        <w:t xml:space="preserve"> подготовку должен иметь  учитель, чтобы успешно справится с деятельностью по разработке и внедрению эвристического обучения?»</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Учитель должен владеть как объяснительным, так и исследовательским методами обучения. Выступая  в роли организатора обучения на проблемной основе, учитель призван действовать скорее как руководитель и партнер, чем как источник готовых </w:t>
      </w:r>
      <w:r w:rsidRPr="00517987">
        <w:rPr>
          <w:rFonts w:ascii="Times New Roman" w:eastAsia="Times New Roman" w:hAnsi="Times New Roman" w:cs="Times New Roman"/>
          <w:sz w:val="24"/>
          <w:szCs w:val="24"/>
          <w:lang w:eastAsia="ru-RU"/>
        </w:rPr>
        <w:lastRenderedPageBreak/>
        <w:t>знаний и директив для учащихся. В процессе подготовки учитель должен приобрести опыт, который позволит ему:</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1. Тонко чувствовать </w:t>
      </w:r>
      <w:proofErr w:type="spellStart"/>
      <w:r w:rsidRPr="00517987">
        <w:rPr>
          <w:rFonts w:ascii="Times New Roman" w:eastAsia="Times New Roman" w:hAnsi="Times New Roman" w:cs="Times New Roman"/>
          <w:sz w:val="24"/>
          <w:szCs w:val="24"/>
          <w:lang w:eastAsia="ru-RU"/>
        </w:rPr>
        <w:t>проблемность</w:t>
      </w:r>
      <w:proofErr w:type="spellEnd"/>
      <w:r w:rsidRPr="00517987">
        <w:rPr>
          <w:rFonts w:ascii="Times New Roman" w:eastAsia="Times New Roman" w:hAnsi="Times New Roman" w:cs="Times New Roman"/>
          <w:sz w:val="24"/>
          <w:szCs w:val="24"/>
          <w:lang w:eastAsia="ru-RU"/>
        </w:rPr>
        <w:t xml:space="preserve"> </w:t>
      </w:r>
      <w:proofErr w:type="gramStart"/>
      <w:r w:rsidRPr="00517987">
        <w:rPr>
          <w:rFonts w:ascii="Times New Roman" w:eastAsia="Times New Roman" w:hAnsi="Times New Roman" w:cs="Times New Roman"/>
          <w:sz w:val="24"/>
          <w:szCs w:val="24"/>
          <w:lang w:eastAsia="ru-RU"/>
        </w:rPr>
        <w:t>ситуации</w:t>
      </w:r>
      <w:proofErr w:type="gramEnd"/>
      <w:r w:rsidRPr="00517987">
        <w:rPr>
          <w:rFonts w:ascii="Times New Roman" w:eastAsia="Times New Roman" w:hAnsi="Times New Roman" w:cs="Times New Roman"/>
          <w:sz w:val="24"/>
          <w:szCs w:val="24"/>
          <w:lang w:eastAsia="ru-RU"/>
        </w:rPr>
        <w:t xml:space="preserve"> с которыми сталкиваются  учащиеся и уметь ставить перед классом реальные учебные задачи  в  понятной для детей форме?</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2. Выполнять функцию координатора и партнера. В ходе исследования  различных  аспектов проблемы помогать отдельным учащимся и группам, избегая директивных приемов.</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3. Стараться увлечь учащихся проблемой и процессом ее глубокого исследования, стимулировать творческое мышление при помощи умело поставленных вопросов.</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4. Проявлять терпимость к ошибкам учеников, допускаемых или в  попытках найти собственное решение, предлагая свою помощь или адресовать к нужным источникам информации только в тех случаях, когда учащийся начинает  чувствовать безнадежность своего поиска.</w:t>
      </w:r>
    </w:p>
    <w:p w:rsidR="00517987" w:rsidRPr="00517987" w:rsidRDefault="00517987" w:rsidP="00517987">
      <w:pPr>
        <w:spacing w:after="0" w:line="360" w:lineRule="auto"/>
        <w:ind w:firstLine="708"/>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Я ставлю целью продолжать работать в таком ключе, и именно работа в таком режиме позволит и в дальнейшем  достигать поставленных мною целей.</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Заключение. </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sz w:val="24"/>
          <w:szCs w:val="24"/>
          <w:lang w:eastAsia="ru-RU"/>
        </w:rPr>
        <w:tab/>
        <w:t xml:space="preserve">Таким образом, эвристическое обучение вооружает школьников методами познания окружающей действительности, развивает  умения и навыки целесообразного наблюдения, воспитывает способность к обобщениям и выводу основных закономерностей с обоснованием их, прививает вкус к доступной исследовательской работе. Учащиеся  быстрее  осмысливают  сущность изучаемого  явления  и  дают обоснованные ответы. У них развиваются познавательные потребности и интерес, воспитывается  убежденность в знаниях, так как учащиеся сами выдвигают гипотезы и сами доказывают их. </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ab/>
        <w:t xml:space="preserve">Все эти качества я отмечаю в своих учениках. </w:t>
      </w:r>
    </w:p>
    <w:p w:rsidR="00517987" w:rsidRPr="00517987" w:rsidRDefault="00517987" w:rsidP="00517987">
      <w:pPr>
        <w:spacing w:after="0" w:line="360" w:lineRule="auto"/>
        <w:rPr>
          <w:rFonts w:ascii="Times New Roman" w:eastAsia="Times New Roman" w:hAnsi="Times New Roman" w:cs="Times New Roman"/>
          <w:b/>
          <w:sz w:val="24"/>
          <w:szCs w:val="24"/>
          <w:lang w:eastAsia="ru-RU"/>
        </w:rPr>
      </w:pPr>
      <w:r w:rsidRPr="00517987">
        <w:rPr>
          <w:rFonts w:ascii="Times New Roman" w:eastAsia="Times New Roman" w:hAnsi="Times New Roman" w:cs="Times New Roman"/>
          <w:sz w:val="24"/>
          <w:szCs w:val="24"/>
          <w:lang w:eastAsia="ru-RU"/>
        </w:rPr>
        <w:t xml:space="preserve">Кроме этого я отмечаю, что мои ученики показывают не только познавательную активность. Они с удовольствием участвуют в классных и общешкольных мероприятиях. Проявляют при этом инициативу и творческий подход. Ситуации проблемного характера, с которыми они сталкиваются за рамками урока, не пугают их.  Они стараются конструктивно их решать. </w:t>
      </w:r>
    </w:p>
    <w:p w:rsidR="00517987" w:rsidRPr="00517987" w:rsidRDefault="00517987" w:rsidP="00517987">
      <w:pPr>
        <w:spacing w:after="0" w:line="360" w:lineRule="auto"/>
        <w:rPr>
          <w:rFonts w:ascii="Times New Roman" w:eastAsia="Times New Roman" w:hAnsi="Times New Roman" w:cs="Times New Roman"/>
          <w:sz w:val="24"/>
          <w:szCs w:val="24"/>
          <w:lang w:eastAsia="ru-RU"/>
        </w:rPr>
      </w:pPr>
      <w:r w:rsidRPr="00517987">
        <w:rPr>
          <w:rFonts w:ascii="Times New Roman" w:eastAsia="Times New Roman" w:hAnsi="Times New Roman" w:cs="Times New Roman"/>
          <w:sz w:val="24"/>
          <w:szCs w:val="24"/>
          <w:lang w:eastAsia="ru-RU"/>
        </w:rPr>
        <w:t xml:space="preserve">Значит, на уроках они приобретают опыт, способный помочь им в жизни. И это позволяет мне сделать вывод, что я нахожусь на верном пути. Ведь как сказал великий А. </w:t>
      </w:r>
      <w:proofErr w:type="spellStart"/>
      <w:r w:rsidRPr="00517987">
        <w:rPr>
          <w:rFonts w:ascii="Times New Roman" w:eastAsia="Times New Roman" w:hAnsi="Times New Roman" w:cs="Times New Roman"/>
          <w:sz w:val="24"/>
          <w:szCs w:val="24"/>
          <w:lang w:eastAsia="ru-RU"/>
        </w:rPr>
        <w:t>Дистервег</w:t>
      </w:r>
      <w:proofErr w:type="spellEnd"/>
      <w:r w:rsidRPr="00517987">
        <w:rPr>
          <w:rFonts w:ascii="Times New Roman" w:eastAsia="Times New Roman" w:hAnsi="Times New Roman" w:cs="Times New Roman"/>
          <w:sz w:val="24"/>
          <w:szCs w:val="24"/>
          <w:lang w:eastAsia="ru-RU"/>
        </w:rPr>
        <w:t>: «Плохой учитель преподносит истину, хороший – учит ее находить».</w:t>
      </w:r>
    </w:p>
    <w:p w:rsidR="001E1DAC" w:rsidRPr="00517987" w:rsidRDefault="001E1DAC" w:rsidP="00517987">
      <w:pPr>
        <w:spacing w:after="0"/>
        <w:rPr>
          <w:rFonts w:ascii="Times New Roman" w:eastAsia="Times New Roman" w:hAnsi="Times New Roman" w:cs="Times New Roman"/>
          <w:sz w:val="24"/>
          <w:szCs w:val="24"/>
          <w:lang w:eastAsia="ru-RU"/>
        </w:rPr>
      </w:pPr>
    </w:p>
    <w:sectPr w:rsidR="001E1DAC" w:rsidRPr="005179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C03F6"/>
    <w:multiLevelType w:val="singleLevel"/>
    <w:tmpl w:val="2D7AFB16"/>
    <w:lvl w:ilvl="0">
      <w:start w:val="1"/>
      <w:numFmt w:val="decimal"/>
      <w:lvlText w:val="%1,"/>
      <w:legacy w:legacy="1" w:legacySpace="0" w:legacyIndent="227"/>
      <w:lvlJc w:val="left"/>
      <w:rPr>
        <w:rFonts w:ascii="Times New Roman" w:hAnsi="Times New Roman" w:cs="Times New Roman" w:hint="default"/>
      </w:rPr>
    </w:lvl>
  </w:abstractNum>
  <w:abstractNum w:abstractNumId="1">
    <w:nsid w:val="7949346B"/>
    <w:multiLevelType w:val="hybridMultilevel"/>
    <w:tmpl w:val="6670706A"/>
    <w:lvl w:ilvl="0" w:tplc="BBB6A75E">
      <w:start w:val="3"/>
      <w:numFmt w:val="decimal"/>
      <w:lvlText w:val="%1."/>
      <w:lvlJc w:val="left"/>
      <w:pPr>
        <w:tabs>
          <w:tab w:val="num" w:pos="717"/>
        </w:tabs>
        <w:ind w:left="717" w:hanging="360"/>
      </w:pPr>
      <w:rPr>
        <w:rFonts w:hint="default"/>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260"/>
    <w:rsid w:val="001E1DAC"/>
    <w:rsid w:val="00425B26"/>
    <w:rsid w:val="00517987"/>
    <w:rsid w:val="00AE22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7987"/>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7987"/>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1044;&#1086;&#1082;&#1091;&#1084;&#1077;&#1085;&#1090;%20Microsoft%20Word.do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4100</Words>
  <Characters>23370</Characters>
  <Application>Microsoft Office Word</Application>
  <DocSecurity>0</DocSecurity>
  <Lines>194</Lines>
  <Paragraphs>54</Paragraphs>
  <ScaleCrop>false</ScaleCrop>
  <Company/>
  <LinksUpToDate>false</LinksUpToDate>
  <CharactersWithSpaces>27416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Лариса</cp:lastModifiedBy>
  <cp:revision>3</cp:revision>
  <dcterms:created xsi:type="dcterms:W3CDTF">2020-06-23T08:36:00Z</dcterms:created>
  <dcterms:modified xsi:type="dcterms:W3CDTF">2020-06-23T08:38:00Z</dcterms:modified>
</cp:coreProperties>
</file>