
<file path=[Content_Types].xml><?xml version="1.0" encoding="utf-8"?>
<Types xmlns="http://schemas.openxmlformats.org/package/2006/content-types">
  <Default Extension="png" ContentType="image/pn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D8" w:rsidRPr="00E37839" w:rsidRDefault="00F02DD8" w:rsidP="00E37839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Муниципальное бюджетное общеобразовательное учреждение </w:t>
      </w:r>
      <w:r w:rsidRPr="00E37839">
        <w:rPr>
          <w:rFonts w:ascii="Times New Roman" w:hAnsi="Times New Roman" w:cs="Times New Roman"/>
          <w:sz w:val="24"/>
          <w:szCs w:val="24"/>
        </w:rPr>
        <w:br/>
      </w:r>
      <w:r w:rsidR="00E37839" w:rsidRPr="00E37839">
        <w:rPr>
          <w:rFonts w:ascii="Times New Roman" w:hAnsi="Times New Roman" w:cs="Times New Roman"/>
          <w:sz w:val="24"/>
          <w:szCs w:val="24"/>
        </w:rPr>
        <w:t xml:space="preserve">средняя </w:t>
      </w:r>
      <w:r w:rsidRPr="00E37839">
        <w:rPr>
          <w:rFonts w:ascii="Times New Roman" w:hAnsi="Times New Roman" w:cs="Times New Roman"/>
          <w:sz w:val="24"/>
          <w:szCs w:val="24"/>
        </w:rPr>
        <w:t xml:space="preserve">общеобразовательная школа </w:t>
      </w:r>
      <w:r w:rsidR="00E37839" w:rsidRPr="00E37839">
        <w:rPr>
          <w:rFonts w:ascii="Times New Roman" w:hAnsi="Times New Roman" w:cs="Times New Roman"/>
          <w:sz w:val="24"/>
          <w:szCs w:val="24"/>
        </w:rPr>
        <w:t>№2</w:t>
      </w:r>
      <w:r w:rsidR="00E37839" w:rsidRPr="00E37839">
        <w:rPr>
          <w:rFonts w:ascii="Times New Roman" w:hAnsi="Times New Roman" w:cs="Times New Roman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sz w:val="24"/>
          <w:szCs w:val="24"/>
        </w:rPr>
        <w:t>с. Казаки</w:t>
      </w:r>
      <w:r w:rsidR="00E37839" w:rsidRPr="00E37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7839" w:rsidRDefault="00F02DD8" w:rsidP="00E37839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Елецкого муниципального района Липецкой области</w:t>
      </w:r>
    </w:p>
    <w:p w:rsidR="00E37839" w:rsidRPr="00E37839" w:rsidRDefault="00E37839" w:rsidP="00E37839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85E78" w:rsidRPr="00E37839" w:rsidRDefault="00185E78" w:rsidP="00E37839">
      <w:pPr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Обобщение педагогического опыта</w:t>
      </w:r>
      <w:r w:rsid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по теме:</w:t>
      </w:r>
    </w:p>
    <w:p w:rsidR="00185E78" w:rsidRPr="00E37839" w:rsidRDefault="00185E78" w:rsidP="00E37839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</w:rPr>
        <w:t>«</w:t>
      </w:r>
      <w:proofErr w:type="spellStart"/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</w:rPr>
        <w:t>Здоровьесберегающие</w:t>
      </w:r>
      <w:proofErr w:type="spellEnd"/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технологии </w:t>
      </w:r>
      <w:r w:rsidR="00E37839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</w:rPr>
        <w:t>как условие эффективного освоения ОП НОО учащимися»</w:t>
      </w:r>
    </w:p>
    <w:p w:rsidR="00185E78" w:rsidRPr="00E37839" w:rsidRDefault="00185E78" w:rsidP="00E3783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5E78" w:rsidRPr="00E37839" w:rsidRDefault="00185E78" w:rsidP="00E37839">
      <w:pPr>
        <w:pStyle w:val="a4"/>
        <w:spacing w:line="276" w:lineRule="auto"/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Учитель начальных классов</w:t>
      </w:r>
    </w:p>
    <w:p w:rsidR="00185E78" w:rsidRPr="00E37839" w:rsidRDefault="00185E78" w:rsidP="00E37839">
      <w:pPr>
        <w:pStyle w:val="a4"/>
        <w:spacing w:line="276" w:lineRule="auto"/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bookmarkStart w:id="0" w:name="_GoBack"/>
      <w:bookmarkEnd w:id="0"/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МБОУ </w:t>
      </w:r>
      <w:r w:rsidR="00E37839"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С</w:t>
      </w: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ОШ </w:t>
      </w:r>
      <w:r w:rsidR="00E37839"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№2 </w:t>
      </w: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с.</w:t>
      </w:r>
      <w:r w:rsidR="001D6AF3"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Казаки</w:t>
      </w:r>
    </w:p>
    <w:p w:rsidR="00185E78" w:rsidRPr="00E37839" w:rsidRDefault="00185E78" w:rsidP="00E37839">
      <w:pPr>
        <w:pStyle w:val="a4"/>
        <w:spacing w:line="276" w:lineRule="auto"/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высшая категория</w:t>
      </w:r>
    </w:p>
    <w:p w:rsidR="00185E78" w:rsidRDefault="00185E78" w:rsidP="00E37839">
      <w:pPr>
        <w:pStyle w:val="a4"/>
        <w:spacing w:line="276" w:lineRule="auto"/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Алексей Ирина Михайловна</w:t>
      </w:r>
    </w:p>
    <w:p w:rsidR="00E37839" w:rsidRPr="00E37839" w:rsidRDefault="00E37839" w:rsidP="00E37839">
      <w:pPr>
        <w:pStyle w:val="a4"/>
        <w:spacing w:line="276" w:lineRule="auto"/>
        <w:jc w:val="right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color w:val="008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iCs/>
          <w:color w:val="008000"/>
          <w:sz w:val="24"/>
          <w:szCs w:val="24"/>
        </w:rPr>
        <w:t xml:space="preserve">   «Учитель многое может, и, если все, что он может сделать для укрепления здоровья школьников, он осуществляет, дети вырастут такими, какими мы все хотим их видет</w:t>
      </w:r>
      <w:proofErr w:type="gramStart"/>
      <w:r w:rsidRPr="00E37839">
        <w:rPr>
          <w:rFonts w:ascii="Times New Roman" w:hAnsi="Times New Roman" w:cs="Times New Roman"/>
          <w:b/>
          <w:bCs/>
          <w:i/>
          <w:iCs/>
          <w:color w:val="008000"/>
          <w:sz w:val="24"/>
          <w:szCs w:val="24"/>
        </w:rPr>
        <w:t>ь-</w:t>
      </w:r>
      <w:proofErr w:type="gramEnd"/>
      <w:r w:rsidRPr="00E37839">
        <w:rPr>
          <w:rFonts w:ascii="Times New Roman" w:hAnsi="Times New Roman" w:cs="Times New Roman"/>
          <w:b/>
          <w:bCs/>
          <w:i/>
          <w:iCs/>
          <w:color w:val="008000"/>
          <w:sz w:val="24"/>
          <w:szCs w:val="24"/>
        </w:rPr>
        <w:t xml:space="preserve"> хорошими, умными и здоровыми».</w:t>
      </w:r>
      <w:r w:rsidRPr="00E37839">
        <w:rPr>
          <w:rFonts w:ascii="Times New Roman" w:hAnsi="Times New Roman" w:cs="Times New Roman"/>
          <w:color w:val="008000"/>
          <w:sz w:val="24"/>
          <w:szCs w:val="24"/>
        </w:rPr>
        <w:t xml:space="preserve"> </w:t>
      </w:r>
    </w:p>
    <w:p w:rsidR="00185E78" w:rsidRPr="00E37839" w:rsidRDefault="00185E78" w:rsidP="00E37839">
      <w:pPr>
        <w:pStyle w:val="a4"/>
        <w:spacing w:line="276" w:lineRule="auto"/>
        <w:jc w:val="right"/>
        <w:rPr>
          <w:rFonts w:ascii="Times New Roman" w:hAnsi="Times New Roman" w:cs="Times New Roman"/>
          <w:color w:val="008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iCs/>
          <w:color w:val="008000"/>
          <w:sz w:val="24"/>
          <w:szCs w:val="24"/>
        </w:rPr>
        <w:t xml:space="preserve">    </w:t>
      </w:r>
      <w:proofErr w:type="spellStart"/>
      <w:r w:rsidRPr="00E37839">
        <w:rPr>
          <w:rFonts w:ascii="Times New Roman" w:hAnsi="Times New Roman" w:cs="Times New Roman"/>
          <w:b/>
          <w:bCs/>
          <w:i/>
          <w:iCs/>
          <w:color w:val="008000"/>
          <w:sz w:val="24"/>
          <w:szCs w:val="24"/>
        </w:rPr>
        <w:t>С.М.Громбах</w:t>
      </w:r>
      <w:proofErr w:type="spellEnd"/>
      <w:r w:rsidRPr="00E37839">
        <w:rPr>
          <w:rFonts w:ascii="Times New Roman" w:hAnsi="Times New Roman" w:cs="Times New Roman"/>
          <w:color w:val="008000"/>
          <w:sz w:val="24"/>
          <w:szCs w:val="24"/>
        </w:rPr>
        <w:t>.</w:t>
      </w:r>
    </w:p>
    <w:p w:rsidR="00185E78" w:rsidRPr="00E37839" w:rsidRDefault="00185E78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Последовательное изложение собственной методической системы.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На результаты обучения непосредственно влияет здоровье детей. Выявлено, что в образовательном процессе много факторов, влияющих на здоровье школьников. Это: уровень учебной нагрузки на организм; влияние микроклимата в школе и дома; состояние физического развития учащихся.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С 2013 года Алексей И.М. работает над поисками педагогических технологий, позволяющих решить задачу совмещения высокой продуктивности учебного процесса с такими педагогическими технологиями, которые позволяют сохранить, а некоторых случаях и укрепить уровень имеющегося здоровья. Ирина Михайловна разработала систему применения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технологий, которая помогает решить важнейшие задачи – сохранить здоровье ребенка, приучить его к активной здоровой жизни. Работая над этой темой, она овладела многими методами и приемами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технологий, которые комплексно применяет на уроках. </w:t>
      </w:r>
    </w:p>
    <w:p w:rsidR="00185E78" w:rsidRPr="00E37839" w:rsidRDefault="00185E78" w:rsidP="00E37839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Основные принципы, которыми руководствуется учитель:</w:t>
      </w:r>
    </w:p>
    <w:p w:rsidR="00185E78" w:rsidRPr="00E37839" w:rsidRDefault="00E37839" w:rsidP="00E37839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Схема 27" o:spid="_x0000_s1026" type="#_x0000_t75" style="position:absolute;margin-left:20.25pt;margin-top:9.4pt;width:403.95pt;height:269.45pt;z-index:1;visibility:visible;mso-wrap-distance-top:.48pt;mso-wrap-distance-bottom:.9pt">
            <v:imagedata r:id="rId6" o:title=""/>
            <o:lock v:ext="edit" aspectratio="f"/>
            <w10:wrap type="square"/>
          </v:shape>
        </w:pict>
      </w:r>
    </w:p>
    <w:p w:rsidR="00185E78" w:rsidRPr="00E37839" w:rsidRDefault="00185E78" w:rsidP="00E37839">
      <w:pPr>
        <w:pStyle w:val="a4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При подготовке к уроку учитель учитывает следующие требования: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построение урока на основе закономерностей учебн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 xml:space="preserve"> воспитательного процесса с использованием последних достижений передовой педагогической практики с учетом вопросов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здоровьесбережения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>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обеспечение необходимых условий для продуктивной деятельности с учетом состояния здоровья, особенностей развития, интересов и наклонностей детей;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активизация развития всех сфер личности учащихся;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логичность и эмоциональность всех этапов учебно-воспитательной деятельности;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эффективное использование средств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технологий (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>, паузы и др.);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обеспечение вариативного использования правил здорового образа жизни в зависимости от конкретных условий проведения урока;</w:t>
      </w:r>
    </w:p>
    <w:p w:rsidR="00185E78" w:rsidRPr="00E37839" w:rsidRDefault="00185E78" w:rsidP="00E37839">
      <w:pPr>
        <w:pStyle w:val="a4"/>
        <w:numPr>
          <w:ilvl w:val="0"/>
          <w:numId w:val="39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формирование умения учиться, заботясь о своем здоровье.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Идеи педагогики подводят учителя к широкому использованию нестандартных уроков: уроки-игры, уроки-дискуссии, уроки-соревнования, уроки с групповыми формами работы, уроки творчества, уроки-конкурсы, уроки-экскурсии и т.д.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На уроках соблюдаются гигиенические критерии рациональной организации урока: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плотность урока не менее 60%, но не более 80%;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число видов учебной деятельности 4-7, с чередованием через 7-10 минут и средней продолжительностью не более 10 минут;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число видов преподавания не более 3, с чередованием не позже, чем через 15 минут;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наличие эмоциональных разрядок, благоприятный психологический климат на уроке;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поза чередуется в соответствии с видами работы, учитель постоянно следит за правильной посадкой учащихся;</w:t>
      </w:r>
    </w:p>
    <w:p w:rsidR="00185E78" w:rsidRPr="00E37839" w:rsidRDefault="00185E78" w:rsidP="00E37839">
      <w:pPr>
        <w:pStyle w:val="a4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2 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за урок, 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состоящие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 xml:space="preserve"> из 3 легких упражнений, повторяющихся 3-5 раз.</w:t>
      </w:r>
    </w:p>
    <w:p w:rsidR="001A4E40" w:rsidRPr="00E37839" w:rsidRDefault="001A4E40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</w:p>
    <w:p w:rsidR="001A4E40" w:rsidRPr="00E37839" w:rsidRDefault="001A4E40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</w:p>
    <w:p w:rsidR="00185E78" w:rsidRPr="00E37839" w:rsidRDefault="00185E78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Активное использование современных образовательных технологий и методов  в образовательной  деятельности.</w:t>
      </w:r>
    </w:p>
    <w:p w:rsidR="00185E78" w:rsidRPr="00E37839" w:rsidRDefault="00185E78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Направлением профессиональной деятельности учителя является системно-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подход в обучении. Для успешной работы по данному направлению Ирина Михайловна занимается изучением новейших разработок педагогиче</w:t>
      </w:r>
      <w:r w:rsidR="00F02DD8" w:rsidRPr="00E37839">
        <w:rPr>
          <w:rFonts w:ascii="Times New Roman" w:hAnsi="Times New Roman" w:cs="Times New Roman"/>
          <w:sz w:val="24"/>
          <w:szCs w:val="24"/>
        </w:rPr>
        <w:t>ской науки и практики, использу</w:t>
      </w:r>
      <w:r w:rsidRPr="00E37839">
        <w:rPr>
          <w:rFonts w:ascii="Times New Roman" w:hAnsi="Times New Roman" w:cs="Times New Roman"/>
          <w:sz w:val="24"/>
          <w:szCs w:val="24"/>
        </w:rPr>
        <w:t xml:space="preserve">ет в своей работе проблемно-поисковый метод обучения.      </w:t>
      </w:r>
    </w:p>
    <w:p w:rsidR="00185E78" w:rsidRPr="00E37839" w:rsidRDefault="00185E78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Одним их приоритетных направлений деятельности учителя является выявление и развитие интеллектуального  и творческого потенциала учащихся. 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На протяжении ряда лет учитель работает над проблемой повышения качества знаний обучающихся, развития их творческих способностей. Анализ опыта работы показывает, что наибольший эффект достигается за счет использования прогрессивных образовательных технологий и методов.</w:t>
      </w:r>
    </w:p>
    <w:p w:rsidR="00185E78" w:rsidRPr="00E37839" w:rsidRDefault="00185E78" w:rsidP="00E37839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Ирина Михайловна эффективно использует инновационные технологии, направленные на интенсивное развитие познавательных интересов, формирование устойчивой мотивации.</w:t>
      </w:r>
    </w:p>
    <w:p w:rsidR="00185E78" w:rsidRPr="00E37839" w:rsidRDefault="00185E78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Необходимость применения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информационных технологий</w:t>
      </w:r>
      <w:r w:rsidRPr="00E37839">
        <w:rPr>
          <w:rFonts w:ascii="Times New Roman" w:hAnsi="Times New Roman" w:cs="Times New Roman"/>
          <w:sz w:val="24"/>
          <w:szCs w:val="24"/>
        </w:rPr>
        <w:t xml:space="preserve"> в школьном образовании сегодня очевидна, поэтому   учитель широко использует информационно – коммуникационные технологии и проектную деятельность (проекты «Цифры», «Загадочные буквы», «Моя </w:t>
      </w:r>
      <w:r w:rsidRPr="00E37839">
        <w:rPr>
          <w:rFonts w:ascii="Times New Roman" w:hAnsi="Times New Roman" w:cs="Times New Roman"/>
          <w:sz w:val="24"/>
          <w:szCs w:val="24"/>
        </w:rPr>
        <w:lastRenderedPageBreak/>
        <w:t>родословная» и др.), что позволяет расширить информационное поле урока, стимулирует интерес ребенка, помогает адаптироваться в жизни. Она  у</w:t>
      </w:r>
      <w:r w:rsidRPr="00E37839">
        <w:rPr>
          <w:rStyle w:val="a8"/>
          <w:rFonts w:ascii="Times New Roman" w:hAnsi="Times New Roman" w:cs="Times New Roman"/>
          <w:b w:val="0"/>
          <w:bCs w:val="0"/>
          <w:sz w:val="24"/>
          <w:szCs w:val="24"/>
        </w:rPr>
        <w:t xml:space="preserve">мело и уместно использует ИКТ </w:t>
      </w:r>
      <w:r w:rsidRPr="00E37839">
        <w:rPr>
          <w:rFonts w:ascii="Times New Roman" w:hAnsi="Times New Roman" w:cs="Times New Roman"/>
          <w:sz w:val="24"/>
          <w:szCs w:val="24"/>
        </w:rPr>
        <w:t xml:space="preserve">в образовательной деятельности, </w:t>
      </w:r>
      <w:r w:rsidRPr="00E37839">
        <w:rPr>
          <w:rStyle w:val="a8"/>
          <w:rFonts w:ascii="Times New Roman" w:hAnsi="Times New Roman" w:cs="Times New Roman"/>
          <w:b w:val="0"/>
          <w:bCs w:val="0"/>
          <w:sz w:val="24"/>
          <w:szCs w:val="24"/>
        </w:rPr>
        <w:t>ориентируясь на уровень подготовленности ученического коллектива или отдельного ученика.</w:t>
      </w:r>
    </w:p>
    <w:p w:rsidR="00185E78" w:rsidRPr="00E37839" w:rsidRDefault="00185E78" w:rsidP="00E37839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Формы подачи материала и оценивания знаний  с помощью компьютера разнообразны: презентация, работа на интерактивной доске, система голосования, тесты.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Использование компьютера на уроке позволяет ей повысить  интенсивность обучения, усилить индивидуализацию учебного процесса. Наглядность, возможность изменять темп и формы изучения материала, его образно-художественное представление – все это делает компьютер незаменимым помощником учителя. </w:t>
      </w:r>
    </w:p>
    <w:p w:rsidR="00185E78" w:rsidRPr="00E37839" w:rsidRDefault="00185E78" w:rsidP="00E37839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В настоящее время все более актуальным в образовательном процессе стало использование в обучении приемов и методов, которые формируют умения самостоятельно добывать знания, собирать необходимую информацию, выдвигать гипотезы, делать выводы и умозаключения. </w:t>
      </w:r>
      <w:r w:rsidRPr="00E37839">
        <w:rPr>
          <w:rStyle w:val="c0"/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Развивающее обучение</w:t>
      </w:r>
      <w:r w:rsidRPr="00E37839">
        <w:rPr>
          <w:rStyle w:val="c0"/>
          <w:rFonts w:ascii="Times New Roman" w:hAnsi="Times New Roman" w:cs="Times New Roman"/>
          <w:sz w:val="24"/>
          <w:szCs w:val="24"/>
        </w:rPr>
        <w:t xml:space="preserve"> позволяет учителю </w:t>
      </w:r>
      <w:r w:rsidRPr="00E37839">
        <w:rPr>
          <w:rFonts w:ascii="Times New Roman" w:hAnsi="Times New Roman" w:cs="Times New Roman"/>
          <w:sz w:val="24"/>
          <w:szCs w:val="24"/>
        </w:rPr>
        <w:t xml:space="preserve"> учить детей учиться.</w:t>
      </w:r>
    </w:p>
    <w:p w:rsidR="00185E78" w:rsidRPr="00E37839" w:rsidRDefault="00185E78" w:rsidP="00E37839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Для развития познавательных и творческих способностей, формирования способов самостоятельной деятельности в 3 – 4 классах учитель проводит уроки на основе технологии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проблемного обучения</w:t>
      </w:r>
      <w:r w:rsidRPr="00E37839">
        <w:rPr>
          <w:rFonts w:ascii="Times New Roman" w:hAnsi="Times New Roman" w:cs="Times New Roman"/>
          <w:sz w:val="24"/>
          <w:szCs w:val="24"/>
        </w:rPr>
        <w:t>. Учитель владеет приемами создания проблемных ситуаций: излагает различные точки зрения на один и тот же вопрос; подводит учащихся к противоречию и предлагает им самим найти способ их разрешения; побуждает делать сравнения, выводы, сопоставлять факты.  Создаются ситуации на всех этапах урока: объяснение, закрепление, контроль. Обучающиеся под руководством учителя включаются в активную самостоятельную деятельность по разрешению проблемных ситуаций, в результате чего происходит творческое овладение навыками и развитие мыслительных способностей, активно протекает процесс понимания.</w:t>
      </w:r>
    </w:p>
    <w:p w:rsidR="00185E78" w:rsidRPr="00E37839" w:rsidRDefault="00185E78" w:rsidP="00E37839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Учителем разработана система нестандартных и интегрированных уроков с применением элементов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проектной и исследовательской деятельности</w:t>
      </w:r>
      <w:r w:rsidRPr="00E37839"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  <w:r w:rsidRPr="00E37839">
        <w:rPr>
          <w:rFonts w:ascii="Times New Roman" w:hAnsi="Times New Roman" w:cs="Times New Roman"/>
          <w:sz w:val="24"/>
          <w:szCs w:val="24"/>
        </w:rPr>
        <w:t xml:space="preserve"> которые способствуют развитию познавательных навыков, критического и творческого  мышления.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Постоянно в своей работе Ирина Михайловна использует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метод «Минуты вхождения в день»</w:t>
      </w:r>
      <w:r w:rsidRPr="00E37839">
        <w:rPr>
          <w:rFonts w:ascii="Times New Roman" w:hAnsi="Times New Roman" w:cs="Times New Roman"/>
          <w:sz w:val="24"/>
          <w:szCs w:val="24"/>
        </w:rPr>
        <w:t>, которые проводятся в начале учебного дня и направлены на создание в классе благоприятного психологического климата. Ученик, находясь в состоянии душевного комфорта, с удовольствием обращается к умственным упражнениям и интеллектуальным заданиям.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Свои уроки учитель проводить с учетом индивидуальных способностей и уровня подготовленности учащихся.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Метод дифференцированного обучения</w:t>
      </w:r>
      <w:r w:rsidRPr="00E37839">
        <w:rPr>
          <w:rFonts w:ascii="Times New Roman" w:hAnsi="Times New Roman" w:cs="Times New Roman"/>
          <w:sz w:val="24"/>
          <w:szCs w:val="24"/>
        </w:rPr>
        <w:t xml:space="preserve"> позволяет снять трудности у слабых учащихся и создать благоприятные условия для развития сильных учащихся. Это она организует с помощью использования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разноуровневого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учебного материала. При таком подходе каждый ребенок получает от урока только положительные эмоции, ощущает комфорт, защищенность и испытывает интерес к учебе.</w:t>
      </w:r>
    </w:p>
    <w:p w:rsidR="001A4E40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Большое внимание учитель уделяет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методу интегрированного обучения</w:t>
      </w:r>
      <w:r w:rsidRPr="00E37839">
        <w:rPr>
          <w:rFonts w:ascii="Times New Roman" w:hAnsi="Times New Roman" w:cs="Times New Roman"/>
          <w:sz w:val="24"/>
          <w:szCs w:val="24"/>
        </w:rPr>
        <w:t xml:space="preserve">. В своей работе она часто опирается  на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межпредметные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связи с целью формирования у детей целостного представления  о системе знаний, о мире, а также с целью развития эрудиции  школьников.   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В своей работе  Ирина Михайловна использует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разнообразные</w:t>
      </w:r>
      <w:r w:rsidRPr="00E37839">
        <w:rPr>
          <w:rFonts w:ascii="Times New Roman" w:hAnsi="Times New Roman" w:cs="Times New Roman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формы уроков</w:t>
      </w:r>
      <w:r w:rsidRPr="00E37839">
        <w:rPr>
          <w:rFonts w:ascii="Times New Roman" w:hAnsi="Times New Roman" w:cs="Times New Roman"/>
          <w:sz w:val="24"/>
          <w:szCs w:val="24"/>
        </w:rPr>
        <w:t>: беседы,  игры, уроки – лекции, урок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 xml:space="preserve"> конференции, семинары. Это позволяет учащимся проявить себя, развивать у них любознательность, расширить кругозор.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lastRenderedPageBreak/>
        <w:t xml:space="preserve">     Часто на уроках русского языка, математики, окружающего мира организуется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групповая работа</w:t>
      </w:r>
      <w:r w:rsidRPr="00E37839">
        <w:rPr>
          <w:rFonts w:ascii="Times New Roman" w:hAnsi="Times New Roman" w:cs="Times New Roman"/>
          <w:sz w:val="24"/>
          <w:szCs w:val="24"/>
        </w:rPr>
        <w:t>, в ходе которой уровень осмысления и усвоения материала заметно возрастает, детям з</w:t>
      </w:r>
      <w:r w:rsidR="00E37839" w:rsidRPr="00E37839">
        <w:rPr>
          <w:rFonts w:ascii="Times New Roman" w:hAnsi="Times New Roman" w:cs="Times New Roman"/>
          <w:sz w:val="24"/>
          <w:szCs w:val="24"/>
        </w:rPr>
        <w:t>начительно легче учиться вместе.</w:t>
      </w:r>
    </w:p>
    <w:p w:rsidR="001A4E40" w:rsidRPr="00E37839" w:rsidRDefault="00185E78" w:rsidP="00E37839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Естественным элементом каждого урока являются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физкультминутки</w:t>
      </w:r>
      <w:r w:rsidRPr="00E37839">
        <w:rPr>
          <w:rFonts w:ascii="Times New Roman" w:hAnsi="Times New Roman" w:cs="Times New Roman"/>
          <w:sz w:val="24"/>
          <w:szCs w:val="24"/>
        </w:rPr>
        <w:t>. Это обусловлено физиологическими потребностями в двигательной активности детей. Они помогают снять утомление различных мышц, ослабить умственное напряжение, снять зрительную усталость.</w:t>
      </w:r>
    </w:p>
    <w:p w:rsidR="00185E78" w:rsidRPr="00E37839" w:rsidRDefault="00185E78" w:rsidP="00E37839">
      <w:pPr>
        <w:pStyle w:val="a4"/>
        <w:spacing w:line="276" w:lineRule="auto"/>
        <w:ind w:left="142"/>
        <w:jc w:val="center"/>
        <w:rPr>
          <w:rFonts w:ascii="Times New Roman" w:hAnsi="Times New Roman" w:cs="Times New Roman"/>
          <w:b/>
          <w:bCs/>
          <w:color w:val="0000FF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color w:val="0000FF"/>
          <w:sz w:val="24"/>
          <w:szCs w:val="24"/>
        </w:rPr>
        <w:t>Результативность педагогической деятельности</w:t>
      </w:r>
      <w:r w:rsidRPr="00E37839">
        <w:rPr>
          <w:rFonts w:ascii="Times New Roman" w:hAnsi="Times New Roman" w:cs="Times New Roman"/>
          <w:b/>
          <w:bCs/>
          <w:color w:val="00CC00"/>
          <w:sz w:val="24"/>
          <w:szCs w:val="24"/>
        </w:rPr>
        <w:t xml:space="preserve">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37839">
        <w:rPr>
          <w:rFonts w:ascii="Times New Roman" w:hAnsi="Times New Roman" w:cs="Times New Roman"/>
          <w:color w:val="FF0000"/>
          <w:sz w:val="24"/>
          <w:szCs w:val="24"/>
          <w:lang w:eastAsia="en-US"/>
        </w:rPr>
        <w:t xml:space="preserve">    </w:t>
      </w:r>
      <w:r w:rsidRPr="00E37839">
        <w:rPr>
          <w:rFonts w:ascii="Times New Roman" w:hAnsi="Times New Roman" w:cs="Times New Roman"/>
          <w:sz w:val="24"/>
          <w:szCs w:val="24"/>
          <w:lang w:eastAsia="en-US"/>
        </w:rPr>
        <w:t xml:space="preserve">Высокий уровень </w:t>
      </w:r>
      <w:proofErr w:type="spellStart"/>
      <w:r w:rsidRPr="00E37839">
        <w:rPr>
          <w:rFonts w:ascii="Times New Roman" w:hAnsi="Times New Roman" w:cs="Times New Roman"/>
          <w:sz w:val="24"/>
          <w:szCs w:val="24"/>
          <w:lang w:eastAsia="en-US"/>
        </w:rPr>
        <w:t>сформированности</w:t>
      </w:r>
      <w:proofErr w:type="spellEnd"/>
      <w:r w:rsidRPr="00E37839">
        <w:rPr>
          <w:rFonts w:ascii="Times New Roman" w:hAnsi="Times New Roman" w:cs="Times New Roman"/>
          <w:sz w:val="24"/>
          <w:szCs w:val="24"/>
          <w:lang w:eastAsia="en-US"/>
        </w:rPr>
        <w:t xml:space="preserve"> профессиональной мастерства: педагогической, методической, психолого-педагогической, общекультурной и эмоционально-нравственной, компетентностей,  готовность к инновациям  позволяют учителю достичь высоких результатов. </w:t>
      </w:r>
    </w:p>
    <w:p w:rsidR="001A4E40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E37839">
        <w:rPr>
          <w:rFonts w:ascii="Times New Roman" w:hAnsi="Times New Roman" w:cs="Times New Roman"/>
          <w:sz w:val="24"/>
          <w:szCs w:val="24"/>
          <w:lang w:eastAsia="en-US"/>
        </w:rPr>
        <w:t>Обучающиеся Ирины Михайловны имеют стабильно высокие результаты освоения образовательной программы НОО. Она работает без второгодников и качество знаний учащихся по основным предметам имеют положительную динамику (53% - 64%)</w:t>
      </w:r>
    </w:p>
    <w:p w:rsidR="00185E78" w:rsidRPr="00E37839" w:rsidRDefault="00185E78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Результаты применения </w:t>
      </w:r>
      <w:proofErr w:type="spellStart"/>
      <w:r w:rsidRPr="00E37839">
        <w:rPr>
          <w:rFonts w:ascii="Times New Roman" w:hAnsi="Times New Roman" w:cs="Times New Roman"/>
          <w:b/>
          <w:bCs/>
          <w:sz w:val="24"/>
          <w:szCs w:val="24"/>
        </w:rPr>
        <w:t>здоровьесберегающих</w:t>
      </w:r>
      <w:proofErr w:type="spellEnd"/>
      <w:r w:rsidRPr="00E37839">
        <w:rPr>
          <w:rFonts w:ascii="Times New Roman" w:hAnsi="Times New Roman" w:cs="Times New Roman"/>
          <w:b/>
          <w:bCs/>
          <w:sz w:val="24"/>
          <w:szCs w:val="24"/>
        </w:rPr>
        <w:t xml:space="preserve"> технологий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Обобщая опыт работы по реализации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технологий обучения, </w:t>
      </w:r>
      <w:r w:rsidR="004B04B4" w:rsidRPr="00E37839">
        <w:rPr>
          <w:rFonts w:ascii="Times New Roman" w:hAnsi="Times New Roman" w:cs="Times New Roman"/>
          <w:sz w:val="24"/>
          <w:szCs w:val="24"/>
        </w:rPr>
        <w:t>следует отмети</w:t>
      </w:r>
      <w:r w:rsidRPr="00E37839">
        <w:rPr>
          <w:rFonts w:ascii="Times New Roman" w:hAnsi="Times New Roman" w:cs="Times New Roman"/>
          <w:sz w:val="24"/>
          <w:szCs w:val="24"/>
        </w:rPr>
        <w:t>ть следующие параметры результативности:</w:t>
      </w:r>
    </w:p>
    <w:p w:rsidR="00185E78" w:rsidRPr="00E37839" w:rsidRDefault="00185E78" w:rsidP="00E37839">
      <w:pPr>
        <w:pStyle w:val="a4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снижение заболеваемости среди 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>;</w:t>
      </w:r>
    </w:p>
    <w:p w:rsidR="00185E78" w:rsidRPr="00E37839" w:rsidRDefault="00185E78" w:rsidP="00E37839">
      <w:pPr>
        <w:pStyle w:val="a4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повышение качества обучаемости;</w:t>
      </w:r>
    </w:p>
    <w:p w:rsidR="00185E78" w:rsidRPr="00E37839" w:rsidRDefault="00185E78" w:rsidP="00E37839">
      <w:pPr>
        <w:pStyle w:val="a4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создание сплочённого коллектива учащихся;</w:t>
      </w:r>
    </w:p>
    <w:p w:rsidR="00185E78" w:rsidRPr="00E37839" w:rsidRDefault="00185E78" w:rsidP="00E37839">
      <w:pPr>
        <w:pStyle w:val="a4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личностный рост учащихся;</w:t>
      </w:r>
    </w:p>
    <w:p w:rsidR="00185E78" w:rsidRPr="00E37839" w:rsidRDefault="00185E78" w:rsidP="00E37839">
      <w:pPr>
        <w:pStyle w:val="a4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принятие учащимися здорового образа жизни к осознанной необходимости.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Очень важен тот факт, что на уроке каждый ученик работает в меру своих сил, поднимаясь на свою, посильную ему ступеньку. Процесс обучения протекает в атмосфере доброжелательности, уважения, доверия. 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Результаты мониторинга, проводимого ежегодно и анализ полученных результатов, дают нам основание считать, что Ирина Михайловна находится на правильном пути, решения проблемы сохранения и укрепления здоровья школьников. И мы видим положительную динамику и стабильность состояния здоровья детей, 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 xml:space="preserve"> несомненно влияет на качество усвоения учебного материала, на уровень активности обучающихся, на общее эмоциональное состояние детей.</w:t>
      </w:r>
    </w:p>
    <w:p w:rsidR="00185E78" w:rsidRPr="00E37839" w:rsidRDefault="00185E78" w:rsidP="00E37839">
      <w:pPr>
        <w:spacing w:after="0"/>
        <w:jc w:val="both"/>
        <w:rPr>
          <w:rFonts w:ascii="Times New Roman" w:hAnsi="Times New Roman" w:cs="Times New Roman"/>
          <w:color w:val="191919"/>
          <w:sz w:val="24"/>
          <w:szCs w:val="24"/>
          <w:lang w:eastAsia="en-US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 Положительных результатов она добилась лишь потому, что все запланированные мероприятия реализовывала в комплексе, в системе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здоровьесберегающего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обучения.</w:t>
      </w:r>
    </w:p>
    <w:p w:rsidR="00185E78" w:rsidRPr="00E37839" w:rsidRDefault="00185E78" w:rsidP="00E37839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  <w:t xml:space="preserve"> </w:t>
      </w:r>
      <w:r w:rsidRPr="00E37839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   </w:t>
      </w:r>
      <w:r w:rsidR="00E37839">
        <w:rPr>
          <w:rFonts w:ascii="Times New Roman" w:hAnsi="Times New Roman" w:cs="Times New Roman"/>
          <w:b/>
          <w:bCs/>
          <w:i/>
          <w:iCs/>
          <w:color w:val="00B050"/>
          <w:sz w:val="24"/>
          <w:szCs w:val="24"/>
        </w:rPr>
        <w:t xml:space="preserve"> </w:t>
      </w:r>
    </w:p>
    <w:p w:rsidR="004B04B4" w:rsidRPr="00E37839" w:rsidRDefault="00185E78" w:rsidP="00E37839">
      <w:pPr>
        <w:pStyle w:val="a4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noProof/>
          <w:sz w:val="24"/>
          <w:szCs w:val="24"/>
        </w:rPr>
        <w:object w:dxaOrig="4378" w:dyaOrig="4061">
          <v:shape id="Диаграмма 1" o:spid="_x0000_i1025" type="#_x0000_t75" style="width:219pt;height:203.25pt;visibility:visible" o:ole="">
            <v:imagedata r:id="rId7" o:title=""/>
            <o:lock v:ext="edit" aspectratio="f"/>
          </v:shape>
          <o:OLEObject Type="Embed" ProgID="Excel.Sheet.8" ShapeID="Диаграмма 1" DrawAspect="Content" ObjectID="_1650315394" r:id="rId8"/>
        </w:object>
      </w:r>
      <w:r w:rsidRPr="00E37839">
        <w:rPr>
          <w:rFonts w:ascii="Times New Roman" w:hAnsi="Times New Roman" w:cs="Times New Roman"/>
          <w:sz w:val="24"/>
          <w:szCs w:val="24"/>
        </w:rPr>
        <w:t xml:space="preserve">     </w:t>
      </w:r>
      <w:r w:rsidRPr="00E37839">
        <w:rPr>
          <w:rFonts w:ascii="Times New Roman" w:hAnsi="Times New Roman" w:cs="Times New Roman"/>
          <w:noProof/>
          <w:sz w:val="24"/>
          <w:szCs w:val="24"/>
        </w:rPr>
        <w:object w:dxaOrig="4349" w:dyaOrig="4090">
          <v:shape id="Диаграмма 4" o:spid="_x0000_i1026" type="#_x0000_t75" style="width:217.5pt;height:204.75pt;visibility:visible" o:ole="">
            <v:imagedata r:id="rId9" o:title=""/>
            <o:lock v:ext="edit" aspectratio="f"/>
          </v:shape>
          <o:OLEObject Type="Embed" ProgID="Excel.Sheet.8" ShapeID="Диаграмма 4" DrawAspect="Content" ObjectID="_1650315395" r:id="rId10"/>
        </w:object>
      </w:r>
      <w:r w:rsidRPr="00E37839">
        <w:rPr>
          <w:rFonts w:ascii="Times New Roman" w:hAnsi="Times New Roman" w:cs="Times New Roman"/>
          <w:sz w:val="24"/>
          <w:szCs w:val="24"/>
        </w:rPr>
        <w:t>.</w:t>
      </w:r>
    </w:p>
    <w:p w:rsidR="004B04B4" w:rsidRPr="00E37839" w:rsidRDefault="004B04B4" w:rsidP="00E37839">
      <w:pPr>
        <w:pStyle w:val="a4"/>
        <w:spacing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E37839" w:rsidRDefault="004B04B4" w:rsidP="00E37839">
      <w:pPr>
        <w:pStyle w:val="a7"/>
        <w:ind w:left="0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37839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Профессиональные действия и средства.</w:t>
      </w:r>
    </w:p>
    <w:p w:rsidR="004B04B4" w:rsidRPr="00E37839" w:rsidRDefault="004B04B4" w:rsidP="00E37839">
      <w:pPr>
        <w:pStyle w:val="a7"/>
        <w:ind w:left="0"/>
        <w:contextualSpacing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37839">
        <w:rPr>
          <w:rFonts w:ascii="Times New Roman" w:hAnsi="Times New Roman" w:cs="Times New Roman"/>
          <w:b/>
          <w:bCs/>
          <w:i/>
          <w:color w:val="0000FF"/>
          <w:sz w:val="24"/>
          <w:szCs w:val="24"/>
          <w:u w:val="single"/>
        </w:rPr>
        <w:t>Минуты вхождения в день.</w:t>
      </w:r>
    </w:p>
    <w:p w:rsidR="004B04B4" w:rsidRPr="00E37839" w:rsidRDefault="004B04B4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Эмоциональный настрой ребенка, начало  учебного дн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E37839">
        <w:rPr>
          <w:rFonts w:ascii="Times New Roman" w:hAnsi="Times New Roman" w:cs="Times New Roman"/>
          <w:sz w:val="24"/>
          <w:szCs w:val="24"/>
        </w:rPr>
        <w:t xml:space="preserve"> очень важный момент в организации учебного процесса. Минуты вхождения в день проводятся в начале учебного дня и направлены на создание в классе благоприятного психологического климата.</w:t>
      </w: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E378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«Улыбка»</w:t>
      </w:r>
    </w:p>
    <w:p w:rsidR="004B04B4" w:rsidRPr="00E37839" w:rsidRDefault="004B04B4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-Какой сегодня день? Хмурый, пасмурный, светлый или солнечный? Какое настроение вызывает у вас такая погода? А знаете, что надо сделать, чтобы на душе было тепло и спокойно? Надо улыбнуться.</w:t>
      </w: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37839">
        <w:rPr>
          <w:rFonts w:ascii="Times New Roman" w:hAnsi="Times New Roman" w:cs="Times New Roman"/>
          <w:sz w:val="24"/>
          <w:szCs w:val="24"/>
        </w:rPr>
        <w:t>(Звучит песня:</w:t>
      </w:r>
      <w:proofErr w:type="gramEnd"/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От улыбки хмурый день светлей.</w:t>
      </w: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От улыбки в небе радуга проснётся.</w:t>
      </w: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Поделись </w:t>
      </w:r>
      <w:proofErr w:type="spellStart"/>
      <w:r w:rsidRPr="00E37839">
        <w:rPr>
          <w:rFonts w:ascii="Times New Roman" w:hAnsi="Times New Roman" w:cs="Times New Roman"/>
          <w:sz w:val="24"/>
          <w:szCs w:val="24"/>
        </w:rPr>
        <w:t>улыбкою</w:t>
      </w:r>
      <w:proofErr w:type="spellEnd"/>
      <w:r w:rsidRPr="00E37839">
        <w:rPr>
          <w:rFonts w:ascii="Times New Roman" w:hAnsi="Times New Roman" w:cs="Times New Roman"/>
          <w:sz w:val="24"/>
          <w:szCs w:val="24"/>
        </w:rPr>
        <w:t xml:space="preserve"> своей,</w:t>
      </w:r>
    </w:p>
    <w:p w:rsidR="004B04B4" w:rsidRPr="00E37839" w:rsidRDefault="004B04B4" w:rsidP="00E3783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37839">
        <w:rPr>
          <w:rFonts w:ascii="Times New Roman" w:hAnsi="Times New Roman" w:cs="Times New Roman"/>
          <w:sz w:val="24"/>
          <w:szCs w:val="24"/>
        </w:rPr>
        <w:t>И она к тебе не раз ещё вернётся.)</w:t>
      </w:r>
      <w:proofErr w:type="gramEnd"/>
    </w:p>
    <w:p w:rsidR="004B04B4" w:rsidRPr="00E37839" w:rsidRDefault="004B04B4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-Я хочу с вами поделиться улыбкой. Я дарю вам свою улыбку. У вас такие солнечные, лучистые улыбки, что от них ярче становится день, а на душе теплее. Порадуй своей улыбкой тех, кто с вами рядом. Улыбнитесь друг другу!</w:t>
      </w:r>
    </w:p>
    <w:p w:rsidR="004B04B4" w:rsidRPr="00E37839" w:rsidRDefault="004B04B4" w:rsidP="00E37839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«Ладошки»</w:t>
      </w:r>
    </w:p>
    <w:p w:rsidR="004B04B4" w:rsidRPr="00E37839" w:rsidRDefault="004B04B4" w:rsidP="00E3783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-Дети, посмотрите на свои руки. У мальчиков они большие, сильные, у девочек - нежные и ласковые. Мы любим свои руки, ведь они могут всё: и обнять друга, и поднять упавшего товарища, и дать корм голодным птицам, и красиво накрыть стол и многое другое. За что ты, Дима, любишь свои руки? Даша, а ты любишь свои руки?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Какие добрые и умные у вас руки!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Что за </w:t>
      </w:r>
      <w:proofErr w:type="gramStart"/>
      <w:r w:rsidRPr="00E37839">
        <w:rPr>
          <w:rFonts w:ascii="Times New Roman" w:hAnsi="Times New Roman" w:cs="Times New Roman"/>
          <w:i/>
          <w:sz w:val="24"/>
          <w:szCs w:val="24"/>
        </w:rPr>
        <w:t>чудо-чудеса</w:t>
      </w:r>
      <w:proofErr w:type="gramEnd"/>
      <w:r w:rsidRPr="00E37839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Раз рука и два рука!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Вот ладошка правая,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Вот ладошка левая.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И скажу вам, не тая,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Руки всем нужны, друзья.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Сильные руки не бросятся в драку.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Добрые руки погладят собаку.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 xml:space="preserve">Умные руки умеют лепить 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37839">
        <w:rPr>
          <w:rFonts w:ascii="Times New Roman" w:hAnsi="Times New Roman" w:cs="Times New Roman"/>
          <w:i/>
          <w:sz w:val="24"/>
          <w:szCs w:val="24"/>
        </w:rPr>
        <w:t>Чуткие руки умеют дружить.</w:t>
      </w:r>
    </w:p>
    <w:p w:rsidR="004B04B4" w:rsidRPr="00E37839" w:rsidRDefault="004B04B4" w:rsidP="00E378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-Возьмите за руки того, кто сидит рядом с вами, ощутите тепло рук ваших друзей, которые будут вам добрыми помощниками.</w:t>
      </w:r>
    </w:p>
    <w:p w:rsidR="004B04B4" w:rsidRPr="00E37839" w:rsidRDefault="004B04B4" w:rsidP="00E37839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Физкультминутки для глаз.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4B04B4" w:rsidRPr="00E37839" w:rsidTr="00F02DD8">
        <w:tc>
          <w:tcPr>
            <w:tcW w:w="5069" w:type="dxa"/>
            <w:shd w:val="clear" w:color="auto" w:fill="auto"/>
          </w:tcPr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Чтоб глаза твои зорче были,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Чтоб в очках тебе не ходить,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Эти лёгкие движенья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Предлагаю повторить.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Вдаль посмотри и под ноги,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Вправо, влево </w:t>
            </w:r>
            <w:proofErr w:type="gramStart"/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побыстрей</w:t>
            </w:r>
            <w:proofErr w:type="gramEnd"/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Удивимся - что такое?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И закроем их скорей.</w:t>
            </w:r>
          </w:p>
          <w:p w:rsidR="004B04B4" w:rsidRPr="00E37839" w:rsidRDefault="004B04B4" w:rsidP="00E37839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</w:rPr>
            </w:pPr>
          </w:p>
        </w:tc>
        <w:tc>
          <w:tcPr>
            <w:tcW w:w="5069" w:type="dxa"/>
            <w:shd w:val="clear" w:color="auto" w:fill="auto"/>
          </w:tcPr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 теперь по кругу быстро,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Словно стрелочка часов,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Проведём глазами дружно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Ну а дальше - БУДЬ ЗДОРОВ!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 xml:space="preserve">Теперь и вы все отдохнули,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Новая забота: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Нужно сделать на «отлично» </w:t>
            </w:r>
          </w:p>
          <w:p w:rsidR="004B04B4" w:rsidRPr="00E37839" w:rsidRDefault="004B04B4" w:rsidP="00E378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37839">
              <w:rPr>
                <w:rFonts w:ascii="Times New Roman" w:hAnsi="Times New Roman" w:cs="Times New Roman"/>
                <w:sz w:val="24"/>
                <w:szCs w:val="24"/>
              </w:rPr>
              <w:t>Классную работу.</w:t>
            </w:r>
          </w:p>
        </w:tc>
      </w:tr>
    </w:tbl>
    <w:p w:rsidR="004B04B4" w:rsidRPr="00E37839" w:rsidRDefault="004B04B4" w:rsidP="00E37839">
      <w:pPr>
        <w:rPr>
          <w:rFonts w:ascii="Times New Roman" w:hAnsi="Times New Roman" w:cs="Times New Roman"/>
          <w:bCs/>
          <w:noProof/>
          <w:sz w:val="24"/>
          <w:szCs w:val="24"/>
        </w:rPr>
      </w:pPr>
    </w:p>
    <w:p w:rsidR="004B04B4" w:rsidRPr="00E37839" w:rsidRDefault="004B04B4" w:rsidP="00E37839">
      <w:pPr>
        <w:autoSpaceDE w:val="0"/>
        <w:autoSpaceDN w:val="0"/>
        <w:adjustRightInd w:val="0"/>
        <w:spacing w:before="48"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E37839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Комплекс упражнений гимнастики для глаз</w:t>
      </w:r>
    </w:p>
    <w:p w:rsidR="004B04B4" w:rsidRPr="00E37839" w:rsidRDefault="004B04B4" w:rsidP="00E37839">
      <w:pPr>
        <w:autoSpaceDE w:val="0"/>
        <w:autoSpaceDN w:val="0"/>
        <w:adjustRightInd w:val="0"/>
        <w:spacing w:before="226" w:after="0"/>
        <w:ind w:firstLine="202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1. Быстро поморгать, закрыть глаза и посидеть спокойно, медленно считая до 5. Повторить 4-5 раз</w:t>
      </w:r>
    </w:p>
    <w:p w:rsidR="004B04B4" w:rsidRPr="00E37839" w:rsidRDefault="004B04B4" w:rsidP="00E3783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     2. </w:t>
      </w:r>
      <w:proofErr w:type="gramStart"/>
      <w:r w:rsidRPr="00E37839">
        <w:rPr>
          <w:rFonts w:ascii="Times New Roman" w:hAnsi="Times New Roman" w:cs="Times New Roman"/>
          <w:sz w:val="24"/>
          <w:szCs w:val="24"/>
        </w:rPr>
        <w:t>Крепко зажмурить глаза (считать до 3, открыть их и посмотреть вдаль (считать до 5) Повторить 4-5 раз,</w:t>
      </w:r>
      <w:proofErr w:type="gramEnd"/>
    </w:p>
    <w:p w:rsidR="004B04B4" w:rsidRPr="00E37839" w:rsidRDefault="004B04B4" w:rsidP="00E37839">
      <w:pPr>
        <w:autoSpaceDE w:val="0"/>
        <w:autoSpaceDN w:val="0"/>
        <w:adjustRightInd w:val="0"/>
        <w:spacing w:after="0"/>
        <w:ind w:firstLine="461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3. 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Повторить 4-5 раз</w:t>
      </w:r>
    </w:p>
    <w:p w:rsidR="004B04B4" w:rsidRPr="00E37839" w:rsidRDefault="004B04B4" w:rsidP="00E37839">
      <w:pPr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</w:pPr>
      <w:r w:rsidRPr="00E37839">
        <w:rPr>
          <w:rFonts w:ascii="Times New Roman" w:hAnsi="Times New Roman" w:cs="Times New Roman"/>
          <w:b/>
          <w:bCs/>
          <w:color w:val="FF0000"/>
          <w:sz w:val="24"/>
          <w:szCs w:val="24"/>
          <w:u w:val="single"/>
        </w:rPr>
        <w:t>Наши правила здорового образа жизни.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Заниматься физкультурой 3-5 раз в неделю.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Не голодать и не переедать. 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Питаться, употребляя в пищу необходимое для растущего организма количества белков, витаминов и минеральных веществ, но ограничивая себя в животных жирах и сладком.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Не переутомляться за компьютером и умственной работой. 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Стараться получать удовлетворение от школьной учебы, а в свободное время заниматься серьезным делом (творчеством).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Доброжелательно относиться к людям. 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Знать и соблюдать правила общения.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>Вовремя ложиться спать и стараться полностью восстановить силы за 9 часов сна.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Ежедневно заниматься закаливанием своего организма. </w:t>
      </w:r>
    </w:p>
    <w:p w:rsidR="004B04B4" w:rsidRPr="00E37839" w:rsidRDefault="004B04B4" w:rsidP="00E37839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37839">
        <w:rPr>
          <w:rFonts w:ascii="Times New Roman" w:hAnsi="Times New Roman" w:cs="Times New Roman"/>
          <w:sz w:val="24"/>
          <w:szCs w:val="24"/>
        </w:rPr>
        <w:t xml:space="preserve">Испробовать различные закаливающие процедуры и выработать для себя те, которые помогают и доставляют удовольствие при выполнении. </w:t>
      </w:r>
    </w:p>
    <w:p w:rsidR="00185E78" w:rsidRPr="00E37839" w:rsidRDefault="00185E78" w:rsidP="00E37839">
      <w:pPr>
        <w:rPr>
          <w:rFonts w:ascii="Times New Roman" w:hAnsi="Times New Roman" w:cs="Times New Roman"/>
          <w:bCs/>
          <w:sz w:val="24"/>
          <w:szCs w:val="24"/>
        </w:rPr>
      </w:pPr>
    </w:p>
    <w:sectPr w:rsidR="00185E78" w:rsidRPr="00E37839" w:rsidSect="006757FF">
      <w:pgSz w:w="11906" w:h="16838"/>
      <w:pgMar w:top="993" w:right="850" w:bottom="1134" w:left="1134" w:header="708" w:footer="708" w:gutter="0"/>
      <w:pgBorders w:offsetFrom="page">
        <w:top w:val="twistedLines1" w:sz="18" w:space="24" w:color="0000FF"/>
        <w:left w:val="twistedLines1" w:sz="18" w:space="24" w:color="0000FF"/>
        <w:bottom w:val="twistedLines1" w:sz="18" w:space="24" w:color="0000FF"/>
        <w:right w:val="twistedLines1" w:sz="18" w:space="24" w:color="0000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35E78EA"/>
    <w:lvl w:ilvl="0">
      <w:numFmt w:val="bullet"/>
      <w:lvlText w:val="*"/>
      <w:lvlJc w:val="left"/>
    </w:lvl>
  </w:abstractNum>
  <w:abstractNum w:abstractNumId="1">
    <w:nsid w:val="00F434C7"/>
    <w:multiLevelType w:val="hybridMultilevel"/>
    <w:tmpl w:val="F774E6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01833B08"/>
    <w:multiLevelType w:val="hybridMultilevel"/>
    <w:tmpl w:val="A486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2802108"/>
    <w:multiLevelType w:val="hybridMultilevel"/>
    <w:tmpl w:val="C9264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5030074"/>
    <w:multiLevelType w:val="hybridMultilevel"/>
    <w:tmpl w:val="FB5C88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5180A19"/>
    <w:multiLevelType w:val="singleLevel"/>
    <w:tmpl w:val="181AF162"/>
    <w:lvl w:ilvl="0">
      <w:start w:val="1"/>
      <w:numFmt w:val="decimal"/>
      <w:lvlText w:val="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6">
    <w:nsid w:val="051D5AA1"/>
    <w:multiLevelType w:val="hybridMultilevel"/>
    <w:tmpl w:val="364453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06255728"/>
    <w:multiLevelType w:val="hybridMultilevel"/>
    <w:tmpl w:val="C3D8A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071C6295"/>
    <w:multiLevelType w:val="hybridMultilevel"/>
    <w:tmpl w:val="5F20AEA2"/>
    <w:lvl w:ilvl="0" w:tplc="32B21FF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E10E6A24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8BAF928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8FE44A4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D95E6A00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D629DFC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F0C05AC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E49EFE84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B9823DA8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78D4BE9"/>
    <w:multiLevelType w:val="hybridMultilevel"/>
    <w:tmpl w:val="ADF62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09C61D41"/>
    <w:multiLevelType w:val="hybridMultilevel"/>
    <w:tmpl w:val="E4C4DEF6"/>
    <w:lvl w:ilvl="0" w:tplc="3BEC5E0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334C54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D0E4C8E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602510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D62E21E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A0D2267A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8A650CE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7FF44646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62641F4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131F3EB0"/>
    <w:multiLevelType w:val="hybridMultilevel"/>
    <w:tmpl w:val="2A72A8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1A237493"/>
    <w:multiLevelType w:val="hybridMultilevel"/>
    <w:tmpl w:val="1694B1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1E2E0679"/>
    <w:multiLevelType w:val="hybridMultilevel"/>
    <w:tmpl w:val="DEB2D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0D442E"/>
    <w:multiLevelType w:val="hybridMultilevel"/>
    <w:tmpl w:val="C700F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23C040C4"/>
    <w:multiLevelType w:val="hybridMultilevel"/>
    <w:tmpl w:val="B52CD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3CF6F15"/>
    <w:multiLevelType w:val="hybridMultilevel"/>
    <w:tmpl w:val="8BBC1F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6D31DAD"/>
    <w:multiLevelType w:val="hybridMultilevel"/>
    <w:tmpl w:val="762E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286C6602"/>
    <w:multiLevelType w:val="hybridMultilevel"/>
    <w:tmpl w:val="37E49C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2C7365CD"/>
    <w:multiLevelType w:val="hybridMultilevel"/>
    <w:tmpl w:val="784434A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0">
    <w:nsid w:val="2D5671B6"/>
    <w:multiLevelType w:val="hybridMultilevel"/>
    <w:tmpl w:val="49CC8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30002AE6"/>
    <w:multiLevelType w:val="hybridMultilevel"/>
    <w:tmpl w:val="09A41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312B687E"/>
    <w:multiLevelType w:val="hybridMultilevel"/>
    <w:tmpl w:val="D0389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313615BB"/>
    <w:multiLevelType w:val="hybridMultilevel"/>
    <w:tmpl w:val="82741490"/>
    <w:lvl w:ilvl="0" w:tplc="2E049C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32"/>
        <w:szCs w:val="32"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1D0407"/>
    <w:multiLevelType w:val="hybridMultilevel"/>
    <w:tmpl w:val="6B2287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34C65A13"/>
    <w:multiLevelType w:val="hybridMultilevel"/>
    <w:tmpl w:val="DEB2D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642469"/>
    <w:multiLevelType w:val="hybridMultilevel"/>
    <w:tmpl w:val="DEB2D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AE2C91"/>
    <w:multiLevelType w:val="hybridMultilevel"/>
    <w:tmpl w:val="65528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E7840BA"/>
    <w:multiLevelType w:val="hybridMultilevel"/>
    <w:tmpl w:val="C3589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40D575A2"/>
    <w:multiLevelType w:val="hybridMultilevel"/>
    <w:tmpl w:val="76A89B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4DA32C16"/>
    <w:multiLevelType w:val="hybridMultilevel"/>
    <w:tmpl w:val="F8D22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55393171"/>
    <w:multiLevelType w:val="multilevel"/>
    <w:tmpl w:val="02FE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2">
    <w:nsid w:val="566354F1"/>
    <w:multiLevelType w:val="hybridMultilevel"/>
    <w:tmpl w:val="D3EA6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58003DF2"/>
    <w:multiLevelType w:val="hybridMultilevel"/>
    <w:tmpl w:val="56B033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58BC77ED"/>
    <w:multiLevelType w:val="hybridMultilevel"/>
    <w:tmpl w:val="46A6B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>
    <w:nsid w:val="5B9102F8"/>
    <w:multiLevelType w:val="hybridMultilevel"/>
    <w:tmpl w:val="02362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>
    <w:nsid w:val="5C877C0D"/>
    <w:multiLevelType w:val="hybridMultilevel"/>
    <w:tmpl w:val="ACDCF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5D606C1B"/>
    <w:multiLevelType w:val="hybridMultilevel"/>
    <w:tmpl w:val="3F0AC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CC7B33"/>
    <w:multiLevelType w:val="hybridMultilevel"/>
    <w:tmpl w:val="BE9E6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>
    <w:nsid w:val="61A00116"/>
    <w:multiLevelType w:val="hybridMultilevel"/>
    <w:tmpl w:val="C5062B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0">
    <w:nsid w:val="6C3447B5"/>
    <w:multiLevelType w:val="hybridMultilevel"/>
    <w:tmpl w:val="4B624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>
    <w:nsid w:val="6F1123D1"/>
    <w:multiLevelType w:val="hybridMultilevel"/>
    <w:tmpl w:val="5E10F7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2">
    <w:nsid w:val="6FC642A0"/>
    <w:multiLevelType w:val="multilevel"/>
    <w:tmpl w:val="7650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3">
    <w:nsid w:val="737B03AD"/>
    <w:multiLevelType w:val="hybridMultilevel"/>
    <w:tmpl w:val="5A48D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5"/>
  </w:num>
  <w:num w:numId="5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1"/>
  </w:num>
  <w:num w:numId="7">
    <w:abstractNumId w:val="33"/>
  </w:num>
  <w:num w:numId="8">
    <w:abstractNumId w:val="12"/>
  </w:num>
  <w:num w:numId="9">
    <w:abstractNumId w:val="18"/>
  </w:num>
  <w:num w:numId="10">
    <w:abstractNumId w:val="31"/>
  </w:num>
  <w:num w:numId="11">
    <w:abstractNumId w:val="6"/>
  </w:num>
  <w:num w:numId="12">
    <w:abstractNumId w:val="42"/>
  </w:num>
  <w:num w:numId="13">
    <w:abstractNumId w:val="26"/>
  </w:num>
  <w:num w:numId="14">
    <w:abstractNumId w:val="23"/>
  </w:num>
  <w:num w:numId="15">
    <w:abstractNumId w:val="36"/>
  </w:num>
  <w:num w:numId="16">
    <w:abstractNumId w:val="3"/>
  </w:num>
  <w:num w:numId="17">
    <w:abstractNumId w:val="21"/>
  </w:num>
  <w:num w:numId="18">
    <w:abstractNumId w:val="14"/>
  </w:num>
  <w:num w:numId="19">
    <w:abstractNumId w:val="17"/>
  </w:num>
  <w:num w:numId="20">
    <w:abstractNumId w:val="32"/>
  </w:num>
  <w:num w:numId="21">
    <w:abstractNumId w:val="20"/>
  </w:num>
  <w:num w:numId="22">
    <w:abstractNumId w:val="35"/>
  </w:num>
  <w:num w:numId="23">
    <w:abstractNumId w:val="16"/>
  </w:num>
  <w:num w:numId="24">
    <w:abstractNumId w:val="2"/>
  </w:num>
  <w:num w:numId="25">
    <w:abstractNumId w:val="40"/>
  </w:num>
  <w:num w:numId="26">
    <w:abstractNumId w:val="38"/>
  </w:num>
  <w:num w:numId="27">
    <w:abstractNumId w:val="30"/>
  </w:num>
  <w:num w:numId="28">
    <w:abstractNumId w:val="9"/>
  </w:num>
  <w:num w:numId="29">
    <w:abstractNumId w:val="22"/>
  </w:num>
  <w:num w:numId="30">
    <w:abstractNumId w:val="43"/>
  </w:num>
  <w:num w:numId="31">
    <w:abstractNumId w:val="19"/>
  </w:num>
  <w:num w:numId="32">
    <w:abstractNumId w:val="29"/>
  </w:num>
  <w:num w:numId="33">
    <w:abstractNumId w:val="24"/>
  </w:num>
  <w:num w:numId="34">
    <w:abstractNumId w:val="1"/>
  </w:num>
  <w:num w:numId="35">
    <w:abstractNumId w:val="28"/>
  </w:num>
  <w:num w:numId="36">
    <w:abstractNumId w:val="34"/>
  </w:num>
  <w:num w:numId="37">
    <w:abstractNumId w:val="27"/>
  </w:num>
  <w:num w:numId="38">
    <w:abstractNumId w:val="13"/>
  </w:num>
  <w:num w:numId="39">
    <w:abstractNumId w:val="41"/>
  </w:num>
  <w:num w:numId="40">
    <w:abstractNumId w:val="15"/>
  </w:num>
  <w:num w:numId="41">
    <w:abstractNumId w:val="39"/>
  </w:num>
  <w:num w:numId="42">
    <w:abstractNumId w:val="7"/>
  </w:num>
  <w:num w:numId="43">
    <w:abstractNumId w:val="25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A3B"/>
    <w:rsid w:val="00011195"/>
    <w:rsid w:val="00022FBE"/>
    <w:rsid w:val="00025D51"/>
    <w:rsid w:val="00034186"/>
    <w:rsid w:val="0007750C"/>
    <w:rsid w:val="0009787B"/>
    <w:rsid w:val="001005A8"/>
    <w:rsid w:val="001279B2"/>
    <w:rsid w:val="001741BD"/>
    <w:rsid w:val="00185E78"/>
    <w:rsid w:val="0018680F"/>
    <w:rsid w:val="001930D9"/>
    <w:rsid w:val="001A4E40"/>
    <w:rsid w:val="001C0D05"/>
    <w:rsid w:val="001D6AF3"/>
    <w:rsid w:val="00227708"/>
    <w:rsid w:val="002515FC"/>
    <w:rsid w:val="002553B4"/>
    <w:rsid w:val="00280ED3"/>
    <w:rsid w:val="00296496"/>
    <w:rsid w:val="002B15D8"/>
    <w:rsid w:val="002C6A52"/>
    <w:rsid w:val="002D1D72"/>
    <w:rsid w:val="002D6BBE"/>
    <w:rsid w:val="002E3751"/>
    <w:rsid w:val="002F637B"/>
    <w:rsid w:val="00302EEC"/>
    <w:rsid w:val="00317ABB"/>
    <w:rsid w:val="00324BCE"/>
    <w:rsid w:val="00363F8A"/>
    <w:rsid w:val="00397F48"/>
    <w:rsid w:val="003A26CC"/>
    <w:rsid w:val="003A5EA0"/>
    <w:rsid w:val="003F0BCE"/>
    <w:rsid w:val="003F0F3E"/>
    <w:rsid w:val="004162F6"/>
    <w:rsid w:val="00485921"/>
    <w:rsid w:val="004B04B4"/>
    <w:rsid w:val="004D0DAF"/>
    <w:rsid w:val="00531B89"/>
    <w:rsid w:val="00552915"/>
    <w:rsid w:val="0055665B"/>
    <w:rsid w:val="005A6CAC"/>
    <w:rsid w:val="005A705E"/>
    <w:rsid w:val="005C269F"/>
    <w:rsid w:val="005D1373"/>
    <w:rsid w:val="005F2250"/>
    <w:rsid w:val="00616ACA"/>
    <w:rsid w:val="00634D09"/>
    <w:rsid w:val="00670FD5"/>
    <w:rsid w:val="006757FF"/>
    <w:rsid w:val="006A18E8"/>
    <w:rsid w:val="006A3741"/>
    <w:rsid w:val="006C29CB"/>
    <w:rsid w:val="006D4C8E"/>
    <w:rsid w:val="007149BE"/>
    <w:rsid w:val="007D7964"/>
    <w:rsid w:val="0083285F"/>
    <w:rsid w:val="0086464B"/>
    <w:rsid w:val="00873EB8"/>
    <w:rsid w:val="008B3F1A"/>
    <w:rsid w:val="008D61F9"/>
    <w:rsid w:val="008F731C"/>
    <w:rsid w:val="00910122"/>
    <w:rsid w:val="009404A0"/>
    <w:rsid w:val="00965B8B"/>
    <w:rsid w:val="009A301F"/>
    <w:rsid w:val="009A4E19"/>
    <w:rsid w:val="009B4039"/>
    <w:rsid w:val="009C5F9E"/>
    <w:rsid w:val="00A06600"/>
    <w:rsid w:val="00A068EB"/>
    <w:rsid w:val="00A602E1"/>
    <w:rsid w:val="00A65848"/>
    <w:rsid w:val="00A70A2C"/>
    <w:rsid w:val="00AA2BD8"/>
    <w:rsid w:val="00AC4295"/>
    <w:rsid w:val="00B12945"/>
    <w:rsid w:val="00B4001B"/>
    <w:rsid w:val="00B57E2C"/>
    <w:rsid w:val="00B712A4"/>
    <w:rsid w:val="00B72AE3"/>
    <w:rsid w:val="00B82877"/>
    <w:rsid w:val="00BC10DC"/>
    <w:rsid w:val="00BE20B4"/>
    <w:rsid w:val="00BF2914"/>
    <w:rsid w:val="00C01D03"/>
    <w:rsid w:val="00C12EFF"/>
    <w:rsid w:val="00C85659"/>
    <w:rsid w:val="00CB5A3B"/>
    <w:rsid w:val="00CC4E3B"/>
    <w:rsid w:val="00D23B1B"/>
    <w:rsid w:val="00D43C01"/>
    <w:rsid w:val="00D67EFC"/>
    <w:rsid w:val="00DB0A69"/>
    <w:rsid w:val="00DC7107"/>
    <w:rsid w:val="00DD2BF9"/>
    <w:rsid w:val="00DE0EA7"/>
    <w:rsid w:val="00E11D27"/>
    <w:rsid w:val="00E1649A"/>
    <w:rsid w:val="00E37839"/>
    <w:rsid w:val="00EB4EB3"/>
    <w:rsid w:val="00EB6E66"/>
    <w:rsid w:val="00ED64B1"/>
    <w:rsid w:val="00F02DD8"/>
    <w:rsid w:val="00F216F7"/>
    <w:rsid w:val="00F65DA7"/>
    <w:rsid w:val="00FB1455"/>
    <w:rsid w:val="00FE625E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01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D796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No Spacing"/>
    <w:uiPriority w:val="1"/>
    <w:qFormat/>
    <w:rsid w:val="0007750C"/>
    <w:rPr>
      <w:rFonts w:cs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rsid w:val="00077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07750C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C01D03"/>
    <w:pPr>
      <w:widowControl w:val="0"/>
      <w:autoSpaceDE w:val="0"/>
      <w:autoSpaceDN w:val="0"/>
      <w:adjustRightInd w:val="0"/>
      <w:spacing w:after="0" w:line="322" w:lineRule="exact"/>
      <w:ind w:firstLine="202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C01D03"/>
    <w:pPr>
      <w:widowControl w:val="0"/>
      <w:autoSpaceDE w:val="0"/>
      <w:autoSpaceDN w:val="0"/>
      <w:adjustRightInd w:val="0"/>
      <w:spacing w:after="0" w:line="323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C01D03"/>
    <w:pPr>
      <w:widowControl w:val="0"/>
      <w:autoSpaceDE w:val="0"/>
      <w:autoSpaceDN w:val="0"/>
      <w:adjustRightInd w:val="0"/>
      <w:spacing w:after="0" w:line="326" w:lineRule="exact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C01D03"/>
    <w:pPr>
      <w:widowControl w:val="0"/>
      <w:autoSpaceDE w:val="0"/>
      <w:autoSpaceDN w:val="0"/>
      <w:adjustRightInd w:val="0"/>
      <w:spacing w:after="0" w:line="322" w:lineRule="exact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C01D03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2553B4"/>
    <w:pPr>
      <w:widowControl w:val="0"/>
      <w:autoSpaceDE w:val="0"/>
      <w:autoSpaceDN w:val="0"/>
      <w:adjustRightInd w:val="0"/>
      <w:spacing w:after="0" w:line="331" w:lineRule="exact"/>
    </w:pPr>
    <w:rPr>
      <w:rFonts w:ascii="Sylfaen" w:hAnsi="Sylfaen" w:cs="Sylfaen"/>
      <w:sz w:val="24"/>
      <w:szCs w:val="24"/>
    </w:rPr>
  </w:style>
  <w:style w:type="character" w:customStyle="1" w:styleId="FontStyle12">
    <w:name w:val="Font Style12"/>
    <w:uiPriority w:val="99"/>
    <w:rsid w:val="002553B4"/>
    <w:rPr>
      <w:rFonts w:ascii="Sylfaen" w:hAnsi="Sylfaen" w:cs="Sylfaen"/>
      <w:sz w:val="24"/>
      <w:szCs w:val="24"/>
    </w:rPr>
  </w:style>
  <w:style w:type="paragraph" w:customStyle="1" w:styleId="Style7">
    <w:name w:val="Style7"/>
    <w:basedOn w:val="a"/>
    <w:uiPriority w:val="99"/>
    <w:rsid w:val="00317ABB"/>
    <w:pPr>
      <w:widowControl w:val="0"/>
      <w:autoSpaceDE w:val="0"/>
      <w:autoSpaceDN w:val="0"/>
      <w:adjustRightInd w:val="0"/>
      <w:spacing w:after="0" w:line="274" w:lineRule="exact"/>
      <w:ind w:firstLine="125"/>
    </w:pPr>
    <w:rPr>
      <w:rFonts w:ascii="Book Antiqua" w:hAnsi="Book Antiqua" w:cs="Book Antiqua"/>
      <w:sz w:val="24"/>
      <w:szCs w:val="24"/>
    </w:rPr>
  </w:style>
  <w:style w:type="paragraph" w:customStyle="1" w:styleId="Style1">
    <w:name w:val="Style1"/>
    <w:basedOn w:val="a"/>
    <w:uiPriority w:val="99"/>
    <w:rsid w:val="00317AB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3">
    <w:name w:val="c3"/>
    <w:basedOn w:val="a0"/>
    <w:uiPriority w:val="99"/>
    <w:rsid w:val="001005A8"/>
  </w:style>
  <w:style w:type="paragraph" w:styleId="a7">
    <w:name w:val="List Paragraph"/>
    <w:basedOn w:val="a"/>
    <w:uiPriority w:val="99"/>
    <w:qFormat/>
    <w:rsid w:val="008B3F1A"/>
    <w:pPr>
      <w:ind w:left="720"/>
    </w:pPr>
  </w:style>
  <w:style w:type="character" w:customStyle="1" w:styleId="FontStyle14">
    <w:name w:val="Font Style14"/>
    <w:uiPriority w:val="99"/>
    <w:rsid w:val="008B3F1A"/>
    <w:rPr>
      <w:rFonts w:ascii="Calibri" w:hAnsi="Calibri" w:cs="Calibri"/>
      <w:sz w:val="30"/>
      <w:szCs w:val="30"/>
    </w:rPr>
  </w:style>
  <w:style w:type="character" w:styleId="a8">
    <w:name w:val="Strong"/>
    <w:uiPriority w:val="99"/>
    <w:qFormat/>
    <w:rsid w:val="008B3F1A"/>
    <w:rPr>
      <w:b/>
      <w:bCs/>
    </w:rPr>
  </w:style>
  <w:style w:type="character" w:customStyle="1" w:styleId="c0">
    <w:name w:val="c0"/>
    <w:basedOn w:val="a0"/>
    <w:uiPriority w:val="99"/>
    <w:rsid w:val="005A705E"/>
  </w:style>
  <w:style w:type="table" w:styleId="a9">
    <w:name w:val="Table Grid"/>
    <w:basedOn w:val="a1"/>
    <w:uiPriority w:val="99"/>
    <w:rsid w:val="005A705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_"/>
    <w:link w:val="1"/>
    <w:uiPriority w:val="99"/>
    <w:locked/>
    <w:rsid w:val="00D67EFC"/>
    <w:rPr>
      <w:rFonts w:ascii="Tahoma" w:hAnsi="Tahoma" w:cs="Tahoma"/>
      <w:sz w:val="27"/>
      <w:szCs w:val="27"/>
    </w:rPr>
  </w:style>
  <w:style w:type="paragraph" w:customStyle="1" w:styleId="1">
    <w:name w:val="Основной текст1"/>
    <w:basedOn w:val="a"/>
    <w:link w:val="aa"/>
    <w:uiPriority w:val="99"/>
    <w:rsid w:val="00D67EFC"/>
    <w:pPr>
      <w:shd w:val="clear" w:color="auto" w:fill="FFFFFF"/>
      <w:spacing w:after="0" w:line="389" w:lineRule="exact"/>
      <w:jc w:val="both"/>
    </w:pPr>
    <w:rPr>
      <w:rFonts w:ascii="Tahoma" w:hAnsi="Tahoma" w:cs="Tahoma"/>
      <w:noProof/>
      <w:sz w:val="27"/>
      <w:szCs w:val="27"/>
    </w:rPr>
  </w:style>
  <w:style w:type="paragraph" w:styleId="ab">
    <w:name w:val="Body Text"/>
    <w:basedOn w:val="a"/>
    <w:link w:val="ac"/>
    <w:uiPriority w:val="99"/>
    <w:rsid w:val="00552915"/>
    <w:pPr>
      <w:shd w:val="clear" w:color="auto" w:fill="FFFFFF"/>
      <w:spacing w:after="0" w:line="389" w:lineRule="exact"/>
      <w:ind w:firstLine="320"/>
    </w:pPr>
    <w:rPr>
      <w:rFonts w:ascii="Trebuchet MS" w:hAnsi="Trebuchet MS" w:cs="Trebuchet MS"/>
      <w:color w:val="000000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99"/>
    <w:semiHidden/>
    <w:lock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25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58562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65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70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73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84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88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89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95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97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5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58567">
          <w:marLeft w:val="0"/>
          <w:marRight w:val="0"/>
          <w:marTop w:val="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68">
          <w:marLeft w:val="0"/>
          <w:marRight w:val="0"/>
          <w:marTop w:val="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79">
          <w:marLeft w:val="0"/>
          <w:marRight w:val="0"/>
          <w:marTop w:val="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83">
          <w:marLeft w:val="0"/>
          <w:marRight w:val="0"/>
          <w:marTop w:val="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58590">
          <w:marLeft w:val="0"/>
          <w:marRight w:val="0"/>
          <w:marTop w:val="2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58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Excel_97-2003_Worksheet1.xls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Microsoft_Excel_97-2003_Worksheet2.xls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40</cp:revision>
  <dcterms:created xsi:type="dcterms:W3CDTF">2012-11-13T14:09:00Z</dcterms:created>
  <dcterms:modified xsi:type="dcterms:W3CDTF">2020-05-06T21:10:00Z</dcterms:modified>
</cp:coreProperties>
</file>