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833" w:rsidRDefault="005B1441" w:rsidP="0067583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</w:t>
      </w:r>
      <w:r w:rsidR="00DA77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оциализация</w:t>
      </w:r>
      <w:r w:rsidR="006758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подростков с девиантным поведение.</w:t>
      </w:r>
    </w:p>
    <w:p w:rsidR="00153AF1" w:rsidRDefault="00153AF1" w:rsidP="0067583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C698C" w:rsidRDefault="00910108" w:rsidP="00910108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Pr="00C674F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Социализация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это процесс интеграции индивида в социальную систему, вхождение в социальную среду через овладение её социальными нормами, правилами и ценностями, знаниями, навыками, позволяющими ему успешно функционировать в обществе.</w:t>
      </w:r>
    </w:p>
    <w:p w:rsidR="00910108" w:rsidRPr="007849CF" w:rsidRDefault="00910108" w:rsidP="00910108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9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В условиях </w:t>
      </w:r>
      <w:r w:rsidR="0098574E" w:rsidRPr="007849C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 </w:t>
      </w:r>
      <w:r w:rsidRPr="00784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</w:t>
      </w:r>
      <w:r w:rsidR="0098574E" w:rsidRPr="00784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ременного мира особое  значение имеет проблема социализации детей в обществе - выбор профессии, определение идеалов, личностное становление, но особо это проблема  стоит перед детьми  с ограниченными возможностями здоровья, девиантным поведением детей, которые изначально «не такие как все». Социализация детей с девиантным поведением заключается в принятии таких детей в общество, чтобы они могли приобрести  определенные ценности и нормы поведения необходимые для комфортного  существования в социуме. </w:t>
      </w:r>
    </w:p>
    <w:p w:rsidR="00910108" w:rsidRPr="007849CF" w:rsidRDefault="0098574E" w:rsidP="00910108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10108" w:rsidRPr="00784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84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условий успешной социализации детей с девиантным поведением является подготовка их к самостоятельной жизни, поддержка и оказание им помощи при вступлении во «взрослую жизн</w:t>
      </w:r>
      <w:r w:rsidR="00910108" w:rsidRPr="00784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ь». </w:t>
      </w:r>
    </w:p>
    <w:p w:rsidR="0098574E" w:rsidRDefault="00910108" w:rsidP="00910108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98574E" w:rsidRPr="00784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азвитие личности и познаватель</w:t>
      </w:r>
      <w:r w:rsidRPr="00784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ной деятельности  детей с ОВЗ и детей с </w:t>
      </w:r>
      <w:r w:rsidR="0098574E" w:rsidRPr="00784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девиантным поведением отличае</w:t>
      </w:r>
      <w:r w:rsidR="007849CF" w:rsidRPr="00784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от развития здоровых детей. Развитие личности </w:t>
      </w:r>
      <w:r w:rsidR="0098574E" w:rsidRPr="00784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имеет свои психологические особенности, которые нужно учитывать. В связи с этим процесс социализации детей с ОВЗ и девиантным поведением необходимо начинать уже с раннего возраста и особое внимание уделять таким качествам как: навыки общения, сотрудничества, воспитанию толерантности, приобретению ценности и нравственного понятия, выбор будущей профессии.</w:t>
      </w:r>
    </w:p>
    <w:p w:rsidR="00BC1B79" w:rsidRPr="00BC1B79" w:rsidRDefault="00BC1B79" w:rsidP="00BC1B7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Процесс социализации ребенка с девиантным поведение на </w:t>
      </w:r>
      <w:r w:rsidRPr="00C674F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первом этапе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происходит в семье. </w:t>
      </w:r>
      <w:r w:rsidRPr="00BC1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Родительская семья – это важнейший институт социализации раннего детства. Это та сфера, в которой изначально происходит наиболее активное социальное взаимодействие ребёнка, где закладывается его эмоциональная жизнь, создаётся ценностно – нормативная структура его личности. Однако семья в наше время не всегда может сохранить свою структурную и психологическую  основу, так как подвержена разрушительным воздействиям. Проблемы ребёнка начинаются в семье. Неслучайно сейчас в обиходе термины – «социально – неблагополучная семья», «группы риска». Многие семьи распадаются в результате потери работы одного из родителей, чаще отца. Отцы сложнее приспосабливаются к новым условиям жизни. </w:t>
      </w:r>
      <w:proofErr w:type="gramStart"/>
      <w:r w:rsidRPr="00BC1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C674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C1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итоге – алкоголь, как «выход» </w:t>
      </w:r>
      <w:r w:rsidR="00C674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C1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всех трудных ситуаций, наркотики, скандалы, разводы.</w:t>
      </w:r>
      <w:proofErr w:type="gramEnd"/>
      <w:r w:rsidRPr="00BC1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Остаётся мать, которая вынуждена работать с утра до ночи, а ребёнок проводит основное время на улице или за компьютером на сомнительных сайтах, где и продолжает свою социализацию. А зачастую оба родителя решают свои проблемы с помощью алкоголя, и ребёнок остаётся безнадзорным.</w:t>
      </w:r>
    </w:p>
    <w:p w:rsidR="00BC1B79" w:rsidRPr="00BC1B79" w:rsidRDefault="00BC1B79" w:rsidP="00BC1B7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1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Безнадзорность – один из источников семейного неблагополучия подростков. Нарушается освоение социального опыта, возникают дезадаптивные формы поведения, искажаются мотивационные механизмы, появляются правонарушения…</w:t>
      </w:r>
    </w:p>
    <w:p w:rsidR="00BC1B79" w:rsidRPr="00BC1B79" w:rsidRDefault="00C674FE" w:rsidP="00BC1B7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первой стадии ранней социализации </w:t>
      </w:r>
      <w:r w:rsidR="00BC1B79" w:rsidRPr="00BC1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полностью дол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жны удовлетворяться основные </w:t>
      </w:r>
      <w:r w:rsidR="00BC1B79" w:rsidRPr="00BC1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потребности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ребенка</w:t>
      </w:r>
      <w:r w:rsidR="00BC1B79" w:rsidRPr="00BC1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безопасности, в развитии, в самоутверждении. Если эти базовые потребности неудовлетворенны,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 </w:t>
      </w:r>
      <w:r w:rsidR="00BC1B79" w:rsidRPr="00BC1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второй период социализации, который происходит в школе, ребёнок входит с грузом подавленной активности, с недостатком опыта положительной самореализации.</w:t>
      </w:r>
    </w:p>
    <w:p w:rsidR="007849CF" w:rsidRDefault="00C674FE" w:rsidP="00910108">
      <w:pPr>
        <w:shd w:val="clear" w:color="auto" w:fill="FFFFFF"/>
        <w:spacing w:after="150" w:line="240" w:lineRule="auto"/>
        <w:contextualSpacing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</w:t>
      </w:r>
      <w:r w:rsidRPr="0000026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Вторым период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социализации ребенка является школа</w:t>
      </w:r>
      <w:r w:rsidR="0000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Школа </w:t>
      </w:r>
      <w:proofErr w:type="gramStart"/>
      <w:r w:rsidR="0000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-э</w:t>
      </w:r>
      <w:proofErr w:type="gramEnd"/>
      <w:r w:rsidR="0000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</w:p>
    <w:p w:rsidR="00C674FE" w:rsidRPr="00000264" w:rsidRDefault="00000264" w:rsidP="000002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социальный ин</w:t>
      </w:r>
      <w:r w:rsidR="00C674FE" w:rsidRPr="0000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ститут, который помимо развития интеллекта и передачи знаний, целенаправленно формирует модели поведения ребёнка, его ценности, систему взаимоотношений с миром. Именно в школе ребёнок впервые получает серьёзное подк</w:t>
      </w:r>
      <w:r w:rsidRPr="0000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репление своей ответственности.</w:t>
      </w:r>
      <w:r w:rsidR="00C674FE" w:rsidRPr="0000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тот социальный ресурс, с которым он потом вступает во взрослый мир.</w:t>
      </w:r>
    </w:p>
    <w:p w:rsidR="00C674FE" w:rsidRDefault="00C674FE" w:rsidP="00C674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Груз д</w:t>
      </w:r>
      <w:r w:rsidR="0000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войной социальной неспешности и </w:t>
      </w:r>
      <w:r w:rsidRPr="0000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нереализованности (семейной и школьной) заставляет детей использовать улицу  и уличную компанию, как единственный канал социализирующего влияния, где они могут проявить себя. В результате образуются группы, являющиеся источником формирования социальных отклонений.</w:t>
      </w:r>
      <w:r w:rsidR="0000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A0C1B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00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них есть своя молодёжная субкультура, противостоящая традиционн</w:t>
      </w:r>
      <w:r w:rsidR="00704C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культуре взрослых и характери</w:t>
      </w:r>
      <w:r w:rsidRPr="0000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зующаяся повышенным единообразием в стиле поведения, языке и т. п.</w:t>
      </w:r>
      <w:r w:rsidR="0000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0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Группа сверстников – тот индикатор, социализирующий фактор, когда уже становится ясно, по какому пути идёт подросток – социализации или десоциализации.</w:t>
      </w:r>
    </w:p>
    <w:p w:rsidR="005B1441" w:rsidRDefault="00000264" w:rsidP="005B14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04C4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Треть</w:t>
      </w:r>
      <w:r w:rsidR="00704C46" w:rsidRPr="0000026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им</w:t>
      </w:r>
      <w:r w:rsidR="00704C4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00026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периодом</w:t>
      </w:r>
      <w:r w:rsidRPr="0000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социализации ребенка с девиантным поведением</w:t>
      </w:r>
      <w:r w:rsid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ется </w:t>
      </w:r>
      <w:r w:rsidRP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C674FE" w:rsidRP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редства  массовой информации. Чрезвычайно важный институт, оказывающий влияние на развитие мышления подростка, на фор</w:t>
      </w:r>
      <w:r w:rsid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мирование будущей личности. Однако</w:t>
      </w:r>
      <w:r w:rsidR="00C674FE" w:rsidRP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именно СМИ являются также причиной  многочисленных нарушений нормального развития ребёнка  и формирования деструктивных типов поведения. То, каким будет воздействие СМИ, определяет в первую очередь семь</w:t>
      </w:r>
      <w:r w:rsid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я, выступая буфером для защиты </w:t>
      </w:r>
      <w:r w:rsidR="00C674FE" w:rsidRP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незрелой личности от негативного воздействия. В </w:t>
      </w:r>
      <w:r w:rsid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семье эта огромная ответственность ложиться на родителей, в социальном учреждении</w:t>
      </w:r>
      <w:r w:rsidR="00C674FE" w:rsidRP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воспитателя.</w:t>
      </w:r>
    </w:p>
    <w:p w:rsidR="00704C46" w:rsidRDefault="005B1441" w:rsidP="005B14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Четвертым </w:t>
      </w:r>
      <w:r w:rsidRPr="005B144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период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социализации ребенка с девиантным поведение является с</w:t>
      </w:r>
      <w:r w:rsidR="00C674FE" w:rsidRP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фера досуга. Сегодня это хорошо финансируемый, интенсивно развивающийся канал включения     человека в общество. Именно в этой сфере сейчас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роисходит интенсивное создание  новых моделей и форм включения в общество, формируется способность к новациям.</w:t>
      </w:r>
      <w:r w:rsidR="00097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</w:t>
      </w:r>
      <w:r w:rsidR="00C674FE" w:rsidRP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</w:t>
      </w:r>
    </w:p>
    <w:p w:rsidR="00C674FE" w:rsidRPr="005B1441" w:rsidRDefault="00C674FE" w:rsidP="005B14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097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Рассматривая все четыре периода социализации, можно говорит о том, что существуют социальные проблемы, затрудняющие включение подростка в общество. У современных трудных подростков</w:t>
      </w:r>
      <w:r w:rsidRP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97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  на грани закона и преступления, здоровья и болезни.</w:t>
      </w:r>
      <w:r w:rsidRP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3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Любой ребенок, в том числе и ребенок с девиантным поведение может проявить свои способности, научиться строить свои модели взаимодействия с социумом, реализовать себя в различных видах деятельности.</w:t>
      </w:r>
      <w:r w:rsidRP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                                                                </w:t>
      </w:r>
      <w:r w:rsidR="00097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</w:t>
      </w:r>
      <w:r w:rsidRP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</w:t>
      </w:r>
      <w:r w:rsid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         </w:t>
      </w:r>
      <w:r w:rsidRP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</w:t>
      </w:r>
      <w:r w:rsid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         </w:t>
      </w:r>
      <w:r w:rsidRP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                                                                                                             </w:t>
      </w:r>
      <w:r w:rsidR="00097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         </w:t>
      </w:r>
      <w:r w:rsidRPr="005B1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                                                            </w:t>
      </w:r>
    </w:p>
    <w:p w:rsidR="00C674FE" w:rsidRPr="005B1441" w:rsidRDefault="00C674FE" w:rsidP="00910108">
      <w:pPr>
        <w:shd w:val="clear" w:color="auto" w:fill="FFFFFF"/>
        <w:spacing w:after="150" w:line="240" w:lineRule="auto"/>
        <w:contextualSpacing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674FE" w:rsidRPr="005B1441" w:rsidRDefault="00C674FE" w:rsidP="00910108">
      <w:pPr>
        <w:shd w:val="clear" w:color="auto" w:fill="FFFFFF"/>
        <w:spacing w:after="150" w:line="240" w:lineRule="auto"/>
        <w:contextualSpacing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674FE" w:rsidRPr="005B1441" w:rsidRDefault="00C674FE" w:rsidP="00910108">
      <w:pPr>
        <w:shd w:val="clear" w:color="auto" w:fill="FFFFFF"/>
        <w:spacing w:after="150" w:line="240" w:lineRule="auto"/>
        <w:contextualSpacing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674FE" w:rsidRDefault="00C674FE" w:rsidP="00910108">
      <w:pPr>
        <w:shd w:val="clear" w:color="auto" w:fill="FFFFFF"/>
        <w:spacing w:after="150" w:line="240" w:lineRule="auto"/>
        <w:contextualSpacing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674FE" w:rsidRDefault="00C674FE" w:rsidP="00910108">
      <w:pPr>
        <w:shd w:val="clear" w:color="auto" w:fill="FFFFFF"/>
        <w:spacing w:after="150" w:line="240" w:lineRule="auto"/>
        <w:contextualSpacing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674FE" w:rsidRDefault="00C674FE" w:rsidP="00910108">
      <w:pPr>
        <w:shd w:val="clear" w:color="auto" w:fill="FFFFFF"/>
        <w:spacing w:after="150" w:line="240" w:lineRule="auto"/>
        <w:contextualSpacing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674FE" w:rsidRDefault="00C674FE" w:rsidP="00910108">
      <w:pPr>
        <w:shd w:val="clear" w:color="auto" w:fill="FFFFFF"/>
        <w:spacing w:after="150" w:line="240" w:lineRule="auto"/>
        <w:contextualSpacing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0596D" w:rsidRDefault="00B0596D"/>
    <w:p w:rsidR="008A0C1B" w:rsidRDefault="008A0C1B"/>
    <w:sectPr w:rsidR="008A0C1B" w:rsidSect="00153A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C5EE2"/>
    <w:multiLevelType w:val="multilevel"/>
    <w:tmpl w:val="81308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7BC720F"/>
    <w:multiLevelType w:val="multilevel"/>
    <w:tmpl w:val="E578C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7CA7D22"/>
    <w:multiLevelType w:val="multilevel"/>
    <w:tmpl w:val="8AEA9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B542BB"/>
    <w:multiLevelType w:val="multilevel"/>
    <w:tmpl w:val="E098A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A7625B"/>
    <w:multiLevelType w:val="multilevel"/>
    <w:tmpl w:val="30DCF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1EC3C3B"/>
    <w:multiLevelType w:val="multilevel"/>
    <w:tmpl w:val="B7E8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9D53167"/>
    <w:multiLevelType w:val="multilevel"/>
    <w:tmpl w:val="051EA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9FB553F"/>
    <w:multiLevelType w:val="multilevel"/>
    <w:tmpl w:val="3C2CC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CD3641"/>
    <w:multiLevelType w:val="multilevel"/>
    <w:tmpl w:val="1C16D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E7A5800"/>
    <w:multiLevelType w:val="multilevel"/>
    <w:tmpl w:val="6F50C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EBE0495"/>
    <w:multiLevelType w:val="multilevel"/>
    <w:tmpl w:val="E5C8D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F675A25"/>
    <w:multiLevelType w:val="multilevel"/>
    <w:tmpl w:val="13AAE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2335EA"/>
    <w:multiLevelType w:val="multilevel"/>
    <w:tmpl w:val="235E2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AEB397B"/>
    <w:multiLevelType w:val="multilevel"/>
    <w:tmpl w:val="C4442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2B386A"/>
    <w:multiLevelType w:val="multilevel"/>
    <w:tmpl w:val="F1A01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1714FCD"/>
    <w:multiLevelType w:val="multilevel"/>
    <w:tmpl w:val="596E5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F791863"/>
    <w:multiLevelType w:val="multilevel"/>
    <w:tmpl w:val="AB0A2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3E0992"/>
    <w:multiLevelType w:val="multilevel"/>
    <w:tmpl w:val="A16AE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50C7694"/>
    <w:multiLevelType w:val="multilevel"/>
    <w:tmpl w:val="C5641A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B26053B"/>
    <w:multiLevelType w:val="multilevel"/>
    <w:tmpl w:val="A2E49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F4826CC"/>
    <w:multiLevelType w:val="multilevel"/>
    <w:tmpl w:val="593E23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1F82150"/>
    <w:multiLevelType w:val="multilevel"/>
    <w:tmpl w:val="605AD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A034C9C"/>
    <w:multiLevelType w:val="multilevel"/>
    <w:tmpl w:val="9AC4D72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B183BA2"/>
    <w:multiLevelType w:val="multilevel"/>
    <w:tmpl w:val="E9667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19F29A0"/>
    <w:multiLevelType w:val="multilevel"/>
    <w:tmpl w:val="28940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427444D"/>
    <w:multiLevelType w:val="multilevel"/>
    <w:tmpl w:val="01240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B6B93"/>
    <w:multiLevelType w:val="multilevel"/>
    <w:tmpl w:val="69488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5A3326A"/>
    <w:multiLevelType w:val="multilevel"/>
    <w:tmpl w:val="7CDED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9E33EB6"/>
    <w:multiLevelType w:val="multilevel"/>
    <w:tmpl w:val="23085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7B2352F7"/>
    <w:multiLevelType w:val="multilevel"/>
    <w:tmpl w:val="10B08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E066F64"/>
    <w:multiLevelType w:val="multilevel"/>
    <w:tmpl w:val="47FE3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2"/>
  </w:num>
  <w:num w:numId="3">
    <w:abstractNumId w:val="20"/>
  </w:num>
  <w:num w:numId="4">
    <w:abstractNumId w:val="18"/>
  </w:num>
  <w:num w:numId="5">
    <w:abstractNumId w:val="22"/>
  </w:num>
  <w:num w:numId="6">
    <w:abstractNumId w:val="17"/>
  </w:num>
  <w:num w:numId="7">
    <w:abstractNumId w:val="19"/>
  </w:num>
  <w:num w:numId="8">
    <w:abstractNumId w:val="11"/>
  </w:num>
  <w:num w:numId="9">
    <w:abstractNumId w:val="8"/>
  </w:num>
  <w:num w:numId="10">
    <w:abstractNumId w:val="25"/>
  </w:num>
  <w:num w:numId="11">
    <w:abstractNumId w:val="16"/>
  </w:num>
  <w:num w:numId="12">
    <w:abstractNumId w:val="12"/>
  </w:num>
  <w:num w:numId="13">
    <w:abstractNumId w:val="26"/>
  </w:num>
  <w:num w:numId="14">
    <w:abstractNumId w:val="21"/>
  </w:num>
  <w:num w:numId="15">
    <w:abstractNumId w:val="29"/>
  </w:num>
  <w:num w:numId="16">
    <w:abstractNumId w:val="24"/>
  </w:num>
  <w:num w:numId="17">
    <w:abstractNumId w:val="23"/>
  </w:num>
  <w:num w:numId="18">
    <w:abstractNumId w:val="7"/>
  </w:num>
  <w:num w:numId="19">
    <w:abstractNumId w:val="27"/>
  </w:num>
  <w:num w:numId="20">
    <w:abstractNumId w:val="13"/>
  </w:num>
  <w:num w:numId="21">
    <w:abstractNumId w:val="9"/>
  </w:num>
  <w:num w:numId="22">
    <w:abstractNumId w:val="15"/>
  </w:num>
  <w:num w:numId="23">
    <w:abstractNumId w:val="5"/>
  </w:num>
  <w:num w:numId="24">
    <w:abstractNumId w:val="14"/>
  </w:num>
  <w:num w:numId="25">
    <w:abstractNumId w:val="4"/>
  </w:num>
  <w:num w:numId="26">
    <w:abstractNumId w:val="0"/>
  </w:num>
  <w:num w:numId="27">
    <w:abstractNumId w:val="10"/>
  </w:num>
  <w:num w:numId="28">
    <w:abstractNumId w:val="30"/>
  </w:num>
  <w:num w:numId="29">
    <w:abstractNumId w:val="28"/>
  </w:num>
  <w:num w:numId="30">
    <w:abstractNumId w:val="6"/>
  </w:num>
  <w:num w:numId="3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65577"/>
    <w:rsid w:val="00000264"/>
    <w:rsid w:val="000971F9"/>
    <w:rsid w:val="00153AF1"/>
    <w:rsid w:val="00165577"/>
    <w:rsid w:val="002E2A8C"/>
    <w:rsid w:val="003C698C"/>
    <w:rsid w:val="005B1441"/>
    <w:rsid w:val="00645B6A"/>
    <w:rsid w:val="00660857"/>
    <w:rsid w:val="00675833"/>
    <w:rsid w:val="00704C46"/>
    <w:rsid w:val="007849CF"/>
    <w:rsid w:val="008A0C1B"/>
    <w:rsid w:val="008D69C4"/>
    <w:rsid w:val="00910108"/>
    <w:rsid w:val="0098574E"/>
    <w:rsid w:val="009F74EF"/>
    <w:rsid w:val="00B0596D"/>
    <w:rsid w:val="00BC1B79"/>
    <w:rsid w:val="00BF425E"/>
    <w:rsid w:val="00C674FE"/>
    <w:rsid w:val="00DA7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9C4"/>
  </w:style>
  <w:style w:type="paragraph" w:styleId="1">
    <w:name w:val="heading 1"/>
    <w:basedOn w:val="a"/>
    <w:next w:val="a"/>
    <w:link w:val="10"/>
    <w:uiPriority w:val="9"/>
    <w:qFormat/>
    <w:rsid w:val="001655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557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0C1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0C1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74E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link w:val="60"/>
    <w:uiPriority w:val="9"/>
    <w:qFormat/>
    <w:rsid w:val="0016557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5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65577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rsid w:val="00165577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655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655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3">
    <w:name w:val="c3"/>
    <w:basedOn w:val="a"/>
    <w:rsid w:val="008A0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8A0C1B"/>
  </w:style>
  <w:style w:type="paragraph" w:customStyle="1" w:styleId="c4">
    <w:name w:val="c4"/>
    <w:basedOn w:val="a"/>
    <w:rsid w:val="008A0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A0C1B"/>
  </w:style>
  <w:style w:type="paragraph" w:customStyle="1" w:styleId="c8">
    <w:name w:val="c8"/>
    <w:basedOn w:val="a"/>
    <w:rsid w:val="008A0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urbo-authorname">
    <w:name w:val="turbo-author__name"/>
    <w:basedOn w:val="a0"/>
    <w:rsid w:val="008A0C1B"/>
  </w:style>
  <w:style w:type="paragraph" w:customStyle="1" w:styleId="paragraph">
    <w:name w:val="paragraph"/>
    <w:basedOn w:val="a"/>
    <w:rsid w:val="008A0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A0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0C1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8A0C1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8A0C1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turbo-paragraph">
    <w:name w:val="turbo-paragraph"/>
    <w:basedOn w:val="a"/>
    <w:rsid w:val="008A0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A0C1B"/>
    <w:rPr>
      <w:b/>
      <w:bCs/>
    </w:rPr>
  </w:style>
  <w:style w:type="character" w:customStyle="1" w:styleId="xgy3cfefio">
    <w:name w:val="xgy3cfefio"/>
    <w:basedOn w:val="a0"/>
    <w:rsid w:val="008A0C1B"/>
  </w:style>
  <w:style w:type="character" w:customStyle="1" w:styleId="xjlbepuahw">
    <w:name w:val="xjlbepuahw"/>
    <w:basedOn w:val="a0"/>
    <w:rsid w:val="008A0C1B"/>
  </w:style>
  <w:style w:type="character" w:customStyle="1" w:styleId="1sc4y9j8yp">
    <w:name w:val="_1sc4y9j8yp"/>
    <w:basedOn w:val="a0"/>
    <w:rsid w:val="008A0C1B"/>
  </w:style>
  <w:style w:type="character" w:customStyle="1" w:styleId="yrw-content">
    <w:name w:val="yrw-content"/>
    <w:basedOn w:val="a0"/>
    <w:rsid w:val="008A0C1B"/>
  </w:style>
  <w:style w:type="character" w:customStyle="1" w:styleId="1ebzsuuivz">
    <w:name w:val="_1ebzsuuivz"/>
    <w:basedOn w:val="a0"/>
    <w:rsid w:val="008A0C1B"/>
  </w:style>
  <w:style w:type="character" w:customStyle="1" w:styleId="1eq4qfiz8c">
    <w:name w:val="_1eq4qfiz8c"/>
    <w:basedOn w:val="a0"/>
    <w:rsid w:val="008A0C1B"/>
  </w:style>
  <w:style w:type="paragraph" w:customStyle="1" w:styleId="post-title">
    <w:name w:val="post-title"/>
    <w:basedOn w:val="a"/>
    <w:rsid w:val="00B05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B0596D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9F74E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-telegramtext">
    <w:name w:val="b-telegram__text"/>
    <w:basedOn w:val="a0"/>
    <w:rsid w:val="009F74EF"/>
  </w:style>
  <w:style w:type="character" w:customStyle="1" w:styleId="b-commenttext">
    <w:name w:val="b-comment__text"/>
    <w:basedOn w:val="a0"/>
    <w:rsid w:val="009F74EF"/>
  </w:style>
  <w:style w:type="character" w:customStyle="1" w:styleId="category">
    <w:name w:val="category"/>
    <w:basedOn w:val="a0"/>
    <w:rsid w:val="009F74EF"/>
  </w:style>
  <w:style w:type="character" w:customStyle="1" w:styleId="widget-carddislike-overlay-text">
    <w:name w:val="widget-card__dislike-overlay-text"/>
    <w:basedOn w:val="a0"/>
    <w:rsid w:val="009F74EF"/>
  </w:style>
  <w:style w:type="character" w:customStyle="1" w:styleId="widget-invite-cardtitle-line">
    <w:name w:val="widget-invite-card__title-line"/>
    <w:basedOn w:val="a0"/>
    <w:rsid w:val="009F74EF"/>
  </w:style>
  <w:style w:type="character" w:customStyle="1" w:styleId="widget-invite-cardto-feed">
    <w:name w:val="widget-invite-card__to-feed"/>
    <w:basedOn w:val="a0"/>
    <w:rsid w:val="009F74EF"/>
  </w:style>
  <w:style w:type="character" w:customStyle="1" w:styleId="b-linkinner-text">
    <w:name w:val="b-link__inner-text"/>
    <w:basedOn w:val="a0"/>
    <w:rsid w:val="009F74EF"/>
  </w:style>
  <w:style w:type="paragraph" w:customStyle="1" w:styleId="blocklead">
    <w:name w:val="block_lead"/>
    <w:basedOn w:val="a"/>
    <w:rsid w:val="009F74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9F74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0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64759">
          <w:marLeft w:val="-210"/>
          <w:marRight w:val="-21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49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51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746372">
                      <w:marLeft w:val="0"/>
                      <w:marRight w:val="0"/>
                      <w:marTop w:val="1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71909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762342">
              <w:marLeft w:val="0"/>
              <w:marRight w:val="0"/>
              <w:marTop w:val="0"/>
              <w:marBottom w:val="0"/>
              <w:divBdr>
                <w:top w:val="single" w:sz="12" w:space="0" w:color="E5E5E5"/>
                <w:left w:val="single" w:sz="12" w:space="0" w:color="E5E5E5"/>
                <w:bottom w:val="single" w:sz="12" w:space="0" w:color="E5E5E5"/>
                <w:right w:val="single" w:sz="12" w:space="0" w:color="E5E5E5"/>
              </w:divBdr>
            </w:div>
          </w:divsChild>
        </w:div>
        <w:div w:id="94079615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11077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2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1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978491">
                      <w:marLeft w:val="0"/>
                      <w:marRight w:val="0"/>
                      <w:marTop w:val="300"/>
                      <w:marBottom w:val="0"/>
                      <w:divBdr>
                        <w:top w:val="single" w:sz="6" w:space="0" w:color="E1E8ED"/>
                        <w:left w:val="single" w:sz="6" w:space="0" w:color="E1E8ED"/>
                        <w:bottom w:val="single" w:sz="6" w:space="0" w:color="E1E8ED"/>
                        <w:right w:val="single" w:sz="6" w:space="0" w:color="E1E8ED"/>
                      </w:divBdr>
                      <w:divsChild>
                        <w:div w:id="21837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67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788541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46624">
              <w:marLeft w:val="0"/>
              <w:marRight w:val="0"/>
              <w:marTop w:val="225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79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6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7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36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622509">
                  <w:marLeft w:val="0"/>
                  <w:marRight w:val="0"/>
                  <w:marTop w:val="375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617411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719408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631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805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4694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28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930362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102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901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97156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87352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01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489856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543258">
                              <w:marLeft w:val="0"/>
                              <w:marRight w:val="30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930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302508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572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4718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90602287">
                              <w:marLeft w:val="30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170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867655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1867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3350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64987816">
                              <w:marLeft w:val="0"/>
                              <w:marRight w:val="30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2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320838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2320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1085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67037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9077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19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40803527">
                          <w:marLeft w:val="0"/>
                          <w:marRight w:val="0"/>
                          <w:marTop w:val="0"/>
                          <w:marBottom w:val="4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185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431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43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5438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91059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895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5390888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50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47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2508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71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585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413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799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7679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8" w:color="DEDEDE"/>
                                        <w:left w:val="single" w:sz="2" w:space="0" w:color="DEDEDE"/>
                                        <w:bottom w:val="single" w:sz="6" w:space="4" w:color="DEDEDE"/>
                                        <w:right w:val="single" w:sz="2" w:space="0" w:color="DEDEDE"/>
                                      </w:divBdr>
                                      <w:divsChild>
                                        <w:div w:id="959532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023498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850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21318393">
                                              <w:marLeft w:val="30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4405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62470041">
                                              <w:marLeft w:val="30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730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0723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161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1784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760664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8361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8927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9451389">
                                              <w:marLeft w:val="30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2666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25819470">
                                              <w:marLeft w:val="30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1423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4550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470736">
                          <w:marLeft w:val="0"/>
                          <w:marRight w:val="0"/>
                          <w:marTop w:val="1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257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327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802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7803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4648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058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9795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6066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042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3264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3600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058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89775592">
                                      <w:marLeft w:val="0"/>
                                      <w:marRight w:val="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949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919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8927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727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451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8713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151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7423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7690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5656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3347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441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0456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438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105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08820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119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721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7596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9338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48274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499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3566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7288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249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8276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280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5449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4943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250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4763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2846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4003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3482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6402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82297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22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4628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9334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817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29379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613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9090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084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7879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56063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7356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3674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9162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9297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45424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314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4413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604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2740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13955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488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1902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9249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0976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38097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333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3269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1890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5839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0080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716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0606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2215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3523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79695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113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3318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9308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326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1461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9432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675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5227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572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61853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0182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3129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0714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478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6937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008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0314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413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6626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075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16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141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74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8678132">
                                      <w:marLeft w:val="0"/>
                                      <w:marRight w:val="0"/>
                                      <w:marTop w:val="0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599475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819050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5290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92797836">
                                          <w:marLeft w:val="300"/>
                                          <w:marRight w:val="30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3163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3305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64057546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6000505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7728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828852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single" w:sz="6" w:space="19" w:color="DEDED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726966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0159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82277129">
                                          <w:marLeft w:val="300"/>
                                          <w:marRight w:val="300"/>
                                          <w:marTop w:val="0"/>
                                          <w:marBottom w:val="300"/>
                                          <w:divBdr>
                                            <w:top w:val="single" w:sz="6" w:space="19" w:color="DEDED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842227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6736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575561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single" w:sz="6" w:space="19" w:color="DEDED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434149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5960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8950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298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746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979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56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709235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89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06534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285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407612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DEDEDE"/>
                                    <w:right w:val="none" w:sz="0" w:space="0" w:color="auto"/>
                                  </w:divBdr>
                                  <w:divsChild>
                                    <w:div w:id="1708068636">
                                      <w:marLeft w:val="0"/>
                                      <w:marRight w:val="3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7553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8680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2395327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DEDEDE"/>
                                    <w:right w:val="none" w:sz="0" w:space="0" w:color="auto"/>
                                  </w:divBdr>
                                </w:div>
                                <w:div w:id="42985598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DEDEDE"/>
                                    <w:right w:val="none" w:sz="0" w:space="0" w:color="auto"/>
                                  </w:divBdr>
                                </w:div>
                                <w:div w:id="181170632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DEDEDE"/>
                                    <w:right w:val="none" w:sz="0" w:space="0" w:color="auto"/>
                                  </w:divBdr>
                                </w:div>
                                <w:div w:id="82165332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DEDEDE"/>
                                    <w:right w:val="none" w:sz="0" w:space="0" w:color="auto"/>
                                  </w:divBdr>
                                </w:div>
                                <w:div w:id="794493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3112666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750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176311">
                              <w:marLeft w:val="0"/>
                              <w:marRight w:val="30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901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4924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901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78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4541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068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70752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136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367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638437">
                                      <w:marLeft w:val="0"/>
                                      <w:marRight w:val="0"/>
                                      <w:marTop w:val="30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2" w:color="DEDEDE"/>
                                        <w:right w:val="none" w:sz="0" w:space="0" w:color="auto"/>
                                      </w:divBdr>
                                      <w:divsChild>
                                        <w:div w:id="2130274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3549544">
                                      <w:marLeft w:val="-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6826128">
                                          <w:marLeft w:val="30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6451688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3851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27277110">
                                          <w:marLeft w:val="30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4694543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5475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890179">
                                          <w:marLeft w:val="30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131650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605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3321417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104993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2493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3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05349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92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5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78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9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006899">
          <w:marLeft w:val="0"/>
          <w:marRight w:val="0"/>
          <w:marTop w:val="600"/>
          <w:marBottom w:val="0"/>
          <w:divBdr>
            <w:top w:val="single" w:sz="6" w:space="27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5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381155">
                  <w:marLeft w:val="-210"/>
                  <w:marRight w:val="-21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063299">
                      <w:marLeft w:val="21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017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1297972">
          <w:marLeft w:val="0"/>
          <w:marRight w:val="0"/>
          <w:marTop w:val="600"/>
          <w:marBottom w:val="0"/>
          <w:divBdr>
            <w:top w:val="single" w:sz="6" w:space="27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8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246998">
                  <w:marLeft w:val="-210"/>
                  <w:marRight w:val="-21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078385">
                      <w:marLeft w:val="21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219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4964895">
          <w:marLeft w:val="0"/>
          <w:marRight w:val="0"/>
          <w:marTop w:val="600"/>
          <w:marBottom w:val="0"/>
          <w:divBdr>
            <w:top w:val="single" w:sz="6" w:space="27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3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276261">
                  <w:marLeft w:val="-210"/>
                  <w:marRight w:val="-21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69118">
                      <w:marLeft w:val="21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680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8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0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74153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2674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621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2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5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50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203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4548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00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66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056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939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5899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06581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27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297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374996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041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591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555539">
                          <w:marLeft w:val="0"/>
                          <w:marRight w:val="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8971530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7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90397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333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765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7813302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83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0655720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875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171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9745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74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72398270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25966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46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29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1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564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3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484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0456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0621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264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637294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616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98551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0798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8556711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1895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6351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125712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77710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3916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7521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8689302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38177695">
              <w:marLeft w:val="0"/>
              <w:marRight w:val="0"/>
              <w:marTop w:val="4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40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42195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61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11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477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308870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51437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509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1177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65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249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604856">
                          <w:marLeft w:val="0"/>
                          <w:marRight w:val="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36558502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97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97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47294665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43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73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648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3756194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9107118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91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55919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0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42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072546">
                          <w:marLeft w:val="0"/>
                          <w:marRight w:val="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2102466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51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060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56727559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57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71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120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508528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3412850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51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98582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52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87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984782">
                          <w:marLeft w:val="0"/>
                          <w:marRight w:val="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9012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44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47733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611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309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8401798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376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8289931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0998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3382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766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443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47140967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226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2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42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72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55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927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381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645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3699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596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006456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0324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556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0227523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447149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7399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9427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0247506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43939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058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8911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6818505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65344582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10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91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75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4223911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93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766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913291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10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85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509182">
                          <w:marLeft w:val="0"/>
                          <w:marRight w:val="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962607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44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05815425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817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79393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24906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172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04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54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20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74129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80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148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73845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08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5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1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1180427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0736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800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586628">
                                      <w:marLeft w:val="0"/>
                                      <w:marRight w:val="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772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7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70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6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179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467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6886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57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337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663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5691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3843044">
                                                          <w:marLeft w:val="1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8894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03561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00777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268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248231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244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35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13975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957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510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462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3109540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657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396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6605044">
                                      <w:marLeft w:val="0"/>
                                      <w:marRight w:val="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914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6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41332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855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92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405375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873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676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283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7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429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7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96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8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099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269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3567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01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3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1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2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59206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08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2285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40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12721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78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3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9806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36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63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1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437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3592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8124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1183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8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2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2383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04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2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0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0802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912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32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6425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7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5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03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5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7815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506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8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24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37539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68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3088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60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914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Татька</dc:creator>
  <cp:lastModifiedBy>Татька</cp:lastModifiedBy>
  <cp:revision>6</cp:revision>
  <dcterms:created xsi:type="dcterms:W3CDTF">2020-04-12T11:40:00Z</dcterms:created>
  <dcterms:modified xsi:type="dcterms:W3CDTF">2020-04-12T20:12:00Z</dcterms:modified>
</cp:coreProperties>
</file>