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7752" w:rsidRDefault="00EA4651" w:rsidP="008C57AD">
      <w:pPr>
        <w:pStyle w:val="a3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 w:rsidRPr="00EA4651">
        <w:rPr>
          <w:sz w:val="28"/>
          <w:szCs w:val="28"/>
        </w:rPr>
        <w:t>Роль Классного руководителя при подготовке учащихся к ЕГЭ</w:t>
      </w:r>
    </w:p>
    <w:p w:rsidR="008C57AD" w:rsidRPr="00EA4651" w:rsidRDefault="008C57AD" w:rsidP="008C57AD">
      <w:pPr>
        <w:pStyle w:val="a3"/>
        <w:spacing w:before="0" w:beforeAutospacing="0" w:after="0" w:afterAutospacing="0" w:line="294" w:lineRule="atLeast"/>
        <w:jc w:val="center"/>
        <w:rPr>
          <w:sz w:val="28"/>
          <w:szCs w:val="28"/>
        </w:rPr>
      </w:pPr>
      <w:r>
        <w:rPr>
          <w:sz w:val="28"/>
          <w:szCs w:val="28"/>
        </w:rPr>
        <w:t>Техники и приёмы</w:t>
      </w:r>
    </w:p>
    <w:p w:rsidR="00F87752" w:rsidRPr="00EA4651" w:rsidRDefault="00F87752" w:rsidP="00EA4651">
      <w:pPr>
        <w:pStyle w:val="a3"/>
        <w:spacing w:before="0" w:beforeAutospacing="0" w:after="0" w:afterAutospacing="0" w:line="294" w:lineRule="atLeast"/>
        <w:jc w:val="both"/>
      </w:pPr>
    </w:p>
    <w:p w:rsidR="00F87752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Одним из вопросов, требующих осмысления, является вопрос о роли классных руководителей выпускных классов в системе работы педагогического коллектива по подготовке обучающихся и их родителей к единому государственному экзамену.</w:t>
      </w:r>
    </w:p>
    <w:p w:rsidR="00EA4651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Безусловно, эта роль значительна, поскольку именно классный руководитель является главным связующим звеном цепочки: учителя-предметники – обучающиеся – родители выпускников.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Именно перед классным руководителем стоят важные задачи:</w:t>
      </w:r>
    </w:p>
    <w:p w:rsidR="002047F0" w:rsidRPr="00EA4651" w:rsidRDefault="002047F0" w:rsidP="00EA4651">
      <w:pPr>
        <w:pStyle w:val="a3"/>
        <w:numPr>
          <w:ilvl w:val="0"/>
          <w:numId w:val="1"/>
        </w:numPr>
        <w:tabs>
          <w:tab w:val="clear" w:pos="720"/>
          <w:tab w:val="num" w:pos="567"/>
        </w:tabs>
        <w:spacing w:before="0" w:beforeAutospacing="0" w:after="0" w:afterAutospacing="0" w:line="294" w:lineRule="atLeast"/>
        <w:ind w:left="0"/>
        <w:jc w:val="both"/>
      </w:pPr>
      <w:r w:rsidRPr="00EA4651">
        <w:t>свести воедино деятельность участников образовательного процесса, направленную на подготовку к такому серьезному для всех испытанию, как единый государственный экзамен;</w:t>
      </w:r>
    </w:p>
    <w:p w:rsidR="002047F0" w:rsidRPr="00EA4651" w:rsidRDefault="002047F0" w:rsidP="00EA4651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</w:pPr>
      <w:r w:rsidRPr="00EA4651">
        <w:t>сделать все для создания у родителей положительной мотивации в качестве участников образовательного процесса;</w:t>
      </w:r>
    </w:p>
    <w:p w:rsidR="002047F0" w:rsidRPr="00EA4651" w:rsidRDefault="002047F0" w:rsidP="00EA4651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</w:pPr>
      <w:r w:rsidRPr="00EA4651">
        <w:t>продумать социально-психологическое сопровождение ребенка;</w:t>
      </w:r>
    </w:p>
    <w:p w:rsidR="002047F0" w:rsidRPr="00EA4651" w:rsidRDefault="002047F0" w:rsidP="00EA4651">
      <w:pPr>
        <w:pStyle w:val="a3"/>
        <w:numPr>
          <w:ilvl w:val="0"/>
          <w:numId w:val="1"/>
        </w:numPr>
        <w:spacing w:before="0" w:beforeAutospacing="0" w:after="0" w:afterAutospacing="0" w:line="294" w:lineRule="atLeast"/>
        <w:ind w:left="0"/>
        <w:jc w:val="both"/>
      </w:pPr>
      <w:r w:rsidRPr="00EA4651">
        <w:t>постараться выстроить и скоординировать такую систему взаимодействия семьи и школы, в которой каждый участник образовательного процесса чувствовал бы себя защищенным.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 xml:space="preserve">Действия, направленные на подготовку обучающихся к ЕГЭ, должны быть согласованными, требования </w:t>
      </w:r>
      <w:proofErr w:type="gramStart"/>
      <w:r w:rsidRPr="00EA4651">
        <w:t>к</w:t>
      </w:r>
      <w:proofErr w:type="gramEnd"/>
      <w:r w:rsidRPr="00EA4651">
        <w:t xml:space="preserve"> обучающимся – едиными.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Очень важно организовать равноправное, профессиональное сотрудничество с учителями-предметниками на основе индивидуального вклада каждого в общее трудное дело, каковым является система работы педагогического коллектива по подготовке обучающихся и их родителей к ЕГЭ.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Основу взаимодействия классного руководителя и учителей класса составляют: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взаимная информированность об организации и результатах учебно-воспитательного процесса;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взаимопомощь в решении сложных проблем;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заинтересованность в успешности каждого ученика;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согласованность в поиске путей преодоления возникающих сложностей;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совместный анализ результатов деятельности;</w:t>
      </w:r>
    </w:p>
    <w:p w:rsidR="002047F0" w:rsidRPr="00EA4651" w:rsidRDefault="002047F0" w:rsidP="00EA4651">
      <w:pPr>
        <w:pStyle w:val="a3"/>
        <w:numPr>
          <w:ilvl w:val="0"/>
          <w:numId w:val="2"/>
        </w:numPr>
        <w:spacing w:before="0" w:beforeAutospacing="0" w:after="0" w:afterAutospacing="0" w:line="294" w:lineRule="atLeast"/>
        <w:ind w:left="0"/>
        <w:jc w:val="both"/>
      </w:pPr>
      <w:r w:rsidRPr="00EA4651">
        <w:t>совместное определение перспектив в работе с классом, с отдельными учащимися и их родителями.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Классный руководитель организует изучение воспитанников, их образовательных возможностей, особенностей семейного воспитания и т. д.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Полученной информацией классный руководитель делится с коллегами, предлагает им данные, которые не только помогут отрегулировать действия педагога, его методы работы с каждым конкретным учеником, но и будут способствовать повышению эффективности учебного процесса в целом.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Классный руководитель призван организовать совместно с учителями-предметниками поиск средств, способов, обеспечивающих успешность школьников в учебной деятельности, их самореализацию.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В случае затруднений, связанных с обучением, классный руководитель совместно с коллегами ищет пути их преодоления, помогает скорректировать действия.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Кроме того, классный руководитель регулирует отношения учителей и родителей. ЕГЭ как новая форма проведения аттестации</w:t>
      </w:r>
      <w:bookmarkStart w:id="0" w:name="_GoBack"/>
      <w:bookmarkEnd w:id="0"/>
      <w:r w:rsidRPr="00EA4651">
        <w:t xml:space="preserve"> школьников пугает родителей, у них возникает </w:t>
      </w:r>
      <w:r w:rsidRPr="00EA4651">
        <w:lastRenderedPageBreak/>
        <w:t>много вопросов, их беспокоит то, как помочь собственному ребенку в период подготовки к ответственному испытанию.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Именно к классному руководителю они идут со своими вопросами, тревогами, опасениями, и задача классного руководителя – снять напряжение, вовремя информировать коллег о состоянии воспитанников, особенностях семей, организовать встречи родителей с учителями-предметниками, беседы, консультации и т.д. Необходимо наладить постоянный обмен информацией, оказывая помощь родителям в организации домашней самостоятельной работы школьников по подготовке к ЕГЭ.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Деятельность родителей и педагогов в интересах ребенка может быть успешной лишь в том случае, если они станут союзниками. Классному руководителю важно установить партнерские отношения с семьей каждого воспитанника, создать обстановку взаимоподдержки и общности интересов. Любой родитель в любое время должен быть встречен доброжелательно, с уважением и вниманием, получить ответы на все волнующие вопросы.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Здесь не обойтись без сотрудничества со школьным психологом. Взаимодействие классного руководителя и психолога имеет своей целью совместное выявление возникающих у ребенка проблем и проведение коррекционной работы для оказания помощи в преодолении проблемных ситуаций.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С тем чтобы подготовить детей и их родителей к достойному выходу из стрессовой ситуации, каковой является экзамен, целесообразно провести родительское собрание, познакомить родителей с правилами проведения итоговой</w:t>
      </w:r>
      <w:r w:rsidR="00C96684" w:rsidRPr="00EA4651">
        <w:t xml:space="preserve"> аттестации, в частности с </w:t>
      </w:r>
      <w:r w:rsidRPr="00EA4651">
        <w:t xml:space="preserve"> формой – ЕГЭ, которая вызывает большую тревогу.</w:t>
      </w:r>
    </w:p>
    <w:p w:rsidR="002047F0" w:rsidRPr="00EA4651" w:rsidRDefault="00C96684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 xml:space="preserve">В 11 классе в январе </w:t>
      </w:r>
      <w:r w:rsidR="002047F0" w:rsidRPr="00EA4651">
        <w:t xml:space="preserve"> прошло родительское собрание</w:t>
      </w:r>
      <w:r w:rsidRPr="00EA4651">
        <w:t xml:space="preserve"> при директоре и заместителе директора, на котором родителям рассказали о порядке проведения ЕГЭ</w:t>
      </w:r>
      <w:r w:rsidR="002047F0" w:rsidRPr="00EA4651">
        <w:t xml:space="preserve">, </w:t>
      </w:r>
      <w:r w:rsidRPr="00EA4651">
        <w:t xml:space="preserve"> также родителям было предложено поучаствовать в </w:t>
      </w:r>
      <w:r w:rsidR="00512831">
        <w:t xml:space="preserve">пробном экзамене. </w:t>
      </w:r>
      <w:r w:rsidR="002047F0" w:rsidRPr="00EA4651">
        <w:t xml:space="preserve">На собрании родители получили конкретные рекомендации </w:t>
      </w:r>
      <w:r w:rsidRPr="00EA4651">
        <w:t xml:space="preserve">от психолога </w:t>
      </w:r>
      <w:r w:rsidR="002047F0" w:rsidRPr="00EA4651">
        <w:t>по оказанию помощи детям в период подготовки к итоговой аттестации.</w:t>
      </w:r>
    </w:p>
    <w:p w:rsidR="00C96684" w:rsidRPr="00EA4651" w:rsidRDefault="00C96684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Также были розданы буклеты с практическими рекомендациями</w:t>
      </w:r>
    </w:p>
    <w:p w:rsidR="002047F0" w:rsidRPr="00EA4651" w:rsidRDefault="00C96684" w:rsidP="00EA4651">
      <w:pPr>
        <w:pStyle w:val="a3"/>
        <w:spacing w:before="0" w:beforeAutospacing="0" w:after="0" w:afterAutospacing="0" w:line="294" w:lineRule="atLeast"/>
        <w:jc w:val="both"/>
      </w:pPr>
      <w:proofErr w:type="gramStart"/>
      <w:r w:rsidRPr="00EA4651">
        <w:t>под названием «Долой Тревогу» составлены психологом нашей школы.</w:t>
      </w:r>
      <w:proofErr w:type="gramEnd"/>
    </w:p>
    <w:p w:rsidR="00DA7C4B" w:rsidRPr="00EA4651" w:rsidRDefault="00DA7C4B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EA4651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О</w:t>
      </w:r>
      <w:r w:rsidR="002047F0" w:rsidRPr="00EA4651">
        <w:t>сновная форма работы классного руководителя с ребятами – это классные часы. Мною, как классным руководителем, был проведен классный час «ЕГЭ – это не страшно!».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Его цель – активизация сильных сторон личности старшеклассника и формирование адекватного мнения о ЕГЭ.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Задачи классного часа:</w:t>
      </w:r>
    </w:p>
    <w:p w:rsidR="002047F0" w:rsidRPr="00EA4651" w:rsidRDefault="002047F0" w:rsidP="00EA4651">
      <w:pPr>
        <w:pStyle w:val="a3"/>
        <w:numPr>
          <w:ilvl w:val="0"/>
          <w:numId w:val="6"/>
        </w:numPr>
        <w:spacing w:before="0" w:beforeAutospacing="0" w:after="0" w:afterAutospacing="0" w:line="294" w:lineRule="atLeast"/>
        <w:ind w:left="0"/>
        <w:jc w:val="both"/>
      </w:pPr>
      <w:r w:rsidRPr="00EA4651">
        <w:t>Формирование адекватного реалистичного мнения о ЕГЭ.</w:t>
      </w:r>
    </w:p>
    <w:p w:rsidR="002047F0" w:rsidRPr="00EA4651" w:rsidRDefault="002047F0" w:rsidP="00EA4651">
      <w:pPr>
        <w:pStyle w:val="a3"/>
        <w:numPr>
          <w:ilvl w:val="0"/>
          <w:numId w:val="6"/>
        </w:numPr>
        <w:spacing w:before="0" w:beforeAutospacing="0" w:after="0" w:afterAutospacing="0" w:line="294" w:lineRule="atLeast"/>
        <w:ind w:left="0"/>
        <w:jc w:val="both"/>
      </w:pPr>
      <w:r w:rsidRPr="00EA4651">
        <w:t>Помощь в выработке стратегии подготовки и поведении на экзамене.</w:t>
      </w:r>
    </w:p>
    <w:p w:rsidR="002047F0" w:rsidRPr="00EA4651" w:rsidRDefault="002047F0" w:rsidP="00EA4651">
      <w:pPr>
        <w:pStyle w:val="a3"/>
        <w:numPr>
          <w:ilvl w:val="0"/>
          <w:numId w:val="6"/>
        </w:numPr>
        <w:spacing w:before="0" w:beforeAutospacing="0" w:after="0" w:afterAutospacing="0" w:line="294" w:lineRule="atLeast"/>
        <w:ind w:left="0"/>
        <w:jc w:val="both"/>
      </w:pPr>
      <w:r w:rsidRPr="00EA4651">
        <w:t>Помощь в преодолении психологического барьера, мешающего успешной сдаче ЕГЭ</w:t>
      </w: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jc w:val="both"/>
      </w:pPr>
    </w:p>
    <w:p w:rsidR="002047F0" w:rsidRPr="00EA4651" w:rsidRDefault="002047F0" w:rsidP="00EA4651">
      <w:pPr>
        <w:pStyle w:val="a3"/>
        <w:spacing w:before="0" w:beforeAutospacing="0" w:after="0" w:afterAutospacing="0" w:line="294" w:lineRule="atLeast"/>
        <w:ind w:firstLine="567"/>
        <w:jc w:val="both"/>
      </w:pPr>
      <w:r w:rsidRPr="00EA4651">
        <w:t>Этот классный час использовал:</w:t>
      </w:r>
    </w:p>
    <w:p w:rsidR="002047F0" w:rsidRPr="00EA4651" w:rsidRDefault="002047F0" w:rsidP="00EA4651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jc w:val="both"/>
      </w:pPr>
      <w:r w:rsidRPr="00EA4651">
        <w:t>технологию развития критического мышления,</w:t>
      </w:r>
    </w:p>
    <w:p w:rsidR="002047F0" w:rsidRPr="00EA4651" w:rsidRDefault="002047F0" w:rsidP="00EA4651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jc w:val="both"/>
      </w:pPr>
      <w:r w:rsidRPr="00EA4651">
        <w:t>приемы «Ассоциация»,</w:t>
      </w:r>
    </w:p>
    <w:p w:rsidR="002047F0" w:rsidRPr="00EA4651" w:rsidRDefault="002047F0" w:rsidP="00EA4651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jc w:val="both"/>
      </w:pPr>
      <w:r w:rsidRPr="00EA4651">
        <w:t>прием «Расшифровка»,</w:t>
      </w:r>
    </w:p>
    <w:p w:rsidR="002047F0" w:rsidRPr="00EA4651" w:rsidRDefault="002047F0" w:rsidP="00EA4651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jc w:val="both"/>
      </w:pPr>
      <w:r w:rsidRPr="00EA4651">
        <w:t>прием «Синквейн»,</w:t>
      </w:r>
    </w:p>
    <w:p w:rsidR="002047F0" w:rsidRPr="00EA4651" w:rsidRDefault="002047F0" w:rsidP="00EA4651">
      <w:pPr>
        <w:pStyle w:val="a3"/>
        <w:numPr>
          <w:ilvl w:val="0"/>
          <w:numId w:val="7"/>
        </w:numPr>
        <w:spacing w:before="0" w:beforeAutospacing="0" w:after="0" w:afterAutospacing="0" w:line="294" w:lineRule="atLeast"/>
        <w:ind w:left="0"/>
        <w:jc w:val="both"/>
      </w:pPr>
      <w:r w:rsidRPr="00EA4651">
        <w:t>методы:</w:t>
      </w:r>
    </w:p>
    <w:p w:rsidR="002047F0" w:rsidRPr="00EA4651" w:rsidRDefault="002047F0" w:rsidP="00EA4651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</w:pPr>
      <w:r w:rsidRPr="00EA4651">
        <w:lastRenderedPageBreak/>
        <w:t>мозговой штурм,</w:t>
      </w:r>
    </w:p>
    <w:p w:rsidR="002047F0" w:rsidRPr="00EA4651" w:rsidRDefault="002047F0" w:rsidP="00EA4651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</w:pPr>
      <w:r w:rsidRPr="00EA4651">
        <w:t>работа в парах и в группе,</w:t>
      </w:r>
    </w:p>
    <w:p w:rsidR="002047F0" w:rsidRPr="00EA4651" w:rsidRDefault="002047F0" w:rsidP="00EA4651">
      <w:pPr>
        <w:pStyle w:val="a3"/>
        <w:numPr>
          <w:ilvl w:val="0"/>
          <w:numId w:val="8"/>
        </w:numPr>
        <w:spacing w:before="0" w:beforeAutospacing="0" w:after="0" w:afterAutospacing="0" w:line="294" w:lineRule="atLeast"/>
        <w:ind w:left="0"/>
        <w:jc w:val="both"/>
      </w:pPr>
      <w:r w:rsidRPr="00EA4651">
        <w:t>самотестирование учащихся.</w:t>
      </w:r>
    </w:p>
    <w:p w:rsidR="002047F0" w:rsidRPr="00EA4651" w:rsidRDefault="002047F0" w:rsidP="00EA4651">
      <w:pPr>
        <w:pStyle w:val="a3"/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</w:p>
    <w:p w:rsidR="002047F0" w:rsidRPr="00EA4651" w:rsidRDefault="002047F0" w:rsidP="00EA4651">
      <w:pPr>
        <w:pStyle w:val="a3"/>
        <w:shd w:val="clear" w:color="auto" w:fill="FFFFFF"/>
        <w:spacing w:before="0" w:beforeAutospacing="0" w:after="0" w:afterAutospacing="0" w:line="294" w:lineRule="atLeast"/>
        <w:ind w:firstLine="567"/>
        <w:jc w:val="both"/>
        <w:rPr>
          <w:color w:val="000000"/>
        </w:rPr>
      </w:pPr>
      <w:r w:rsidRPr="00EA4651">
        <w:rPr>
          <w:bCs/>
          <w:iCs/>
          <w:color w:val="000000"/>
        </w:rPr>
        <w:t>Как удастся нынешним выпускникам справиться с предстоящими экзаменами, во многом зависит от того, насколько скоординированными и целенаправленными будут совместные действия педагогов, учащихся и их родителей. А скоординировать и направить совместные действия, и призваны классные руководители выпускных классов.</w:t>
      </w:r>
    </w:p>
    <w:p w:rsidR="00EA4651" w:rsidRPr="00EA4651" w:rsidRDefault="00EA4651" w:rsidP="00EA46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4651" w:rsidRPr="00EA4651" w:rsidRDefault="00EA4651" w:rsidP="00EA4651">
      <w:pPr>
        <w:jc w:val="center"/>
        <w:rPr>
          <w:rFonts w:ascii="Times New Roman" w:hAnsi="Times New Roman" w:cs="Times New Roman"/>
          <w:sz w:val="28"/>
          <w:szCs w:val="28"/>
        </w:rPr>
      </w:pPr>
      <w:r w:rsidRPr="00EA4651">
        <w:rPr>
          <w:rFonts w:ascii="Times New Roman" w:hAnsi="Times New Roman" w:cs="Times New Roman"/>
          <w:sz w:val="28"/>
          <w:szCs w:val="28"/>
        </w:rPr>
        <w:t>Приложение</w:t>
      </w:r>
    </w:p>
    <w:p w:rsidR="00EA4651" w:rsidRPr="00EA4651" w:rsidRDefault="00EA4651" w:rsidP="00EA4651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rPr>
          <w:b/>
          <w:bCs/>
          <w:i/>
          <w:iCs/>
        </w:rPr>
        <w:t>Прием «Ассоциация»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ЕГЭ – это … (напишите 10 ассоциаций)</w:t>
      </w:r>
      <w:proofErr w:type="gramStart"/>
      <w:r w:rsidRPr="00EA4651">
        <w:t>.</w:t>
      </w:r>
      <w:proofErr w:type="gramEnd"/>
      <w:r w:rsidRPr="00EA4651">
        <w:t xml:space="preserve"> (</w:t>
      </w:r>
      <w:proofErr w:type="gramStart"/>
      <w:r w:rsidRPr="00EA4651">
        <w:t>в</w:t>
      </w:r>
      <w:proofErr w:type="gramEnd"/>
      <w:r w:rsidRPr="00EA4651">
        <w:t>ремя 5 минут)</w:t>
      </w:r>
    </w:p>
    <w:p w:rsidR="00EA4651" w:rsidRPr="00EA4651" w:rsidRDefault="00EA4651" w:rsidP="00EA4651">
      <w:pPr>
        <w:pStyle w:val="a3"/>
        <w:spacing w:before="0" w:beforeAutospacing="0" w:after="0" w:afterAutospacing="0"/>
        <w:jc w:val="both"/>
      </w:pPr>
      <w:r w:rsidRPr="00EA4651">
        <w:t>Далее учитель записывает на доске все ответы учащихся: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Например: ЕГЭ – это:</w:t>
      </w:r>
    </w:p>
    <w:p w:rsidR="00EA4651" w:rsidRPr="00EA4651" w:rsidRDefault="00EA4651" w:rsidP="00EA4651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</w:pPr>
      <w:r w:rsidRPr="00EA4651">
        <w:t>проверка знаний</w:t>
      </w:r>
    </w:p>
    <w:p w:rsidR="00EA4651" w:rsidRPr="00EA4651" w:rsidRDefault="00EA4651" w:rsidP="00EA4651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</w:pPr>
      <w:r w:rsidRPr="00EA4651">
        <w:t>испытание</w:t>
      </w:r>
    </w:p>
    <w:p w:rsidR="00EA4651" w:rsidRPr="00EA4651" w:rsidRDefault="00EA4651" w:rsidP="00EA4651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</w:pPr>
      <w:r w:rsidRPr="00EA4651">
        <w:t>страх</w:t>
      </w:r>
    </w:p>
    <w:p w:rsidR="00EA4651" w:rsidRPr="00EA4651" w:rsidRDefault="00EA4651" w:rsidP="00EA4651">
      <w:pPr>
        <w:pStyle w:val="a3"/>
        <w:numPr>
          <w:ilvl w:val="0"/>
          <w:numId w:val="10"/>
        </w:numPr>
        <w:spacing w:before="0" w:beforeAutospacing="0" w:after="0" w:afterAutospacing="0" w:line="294" w:lineRule="atLeast"/>
        <w:ind w:left="0"/>
        <w:jc w:val="both"/>
      </w:pPr>
      <w:r w:rsidRPr="00EA4651">
        <w:t>волнение и т.д.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 xml:space="preserve">Знаками «+» или </w:t>
      </w:r>
      <w:proofErr w:type="gramStart"/>
      <w:r w:rsidRPr="00EA4651">
        <w:t>«–</w:t>
      </w:r>
      <w:proofErr w:type="gramEnd"/>
      <w:r w:rsidRPr="00EA4651">
        <w:t>» обозначьте ваше отношение ко всем ассоциациям, которые вы написали в списке, какие эмоции они у вас вызывают, например, «страх» – это «минус», «боюсь» – «минус» и т.д.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Подсчитайте количество «+» и «</w:t>
      </w:r>
      <w:proofErr w:type="gramStart"/>
      <w:r w:rsidRPr="00EA4651">
        <w:t>–»</w:t>
      </w:r>
      <w:proofErr w:type="gramEnd"/>
      <w:r w:rsidRPr="00EA4651">
        <w:t>. Сделайте вывод, какие эмоции вызывает у вас предстоящий экзамен.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rPr>
          <w:b/>
          <w:bCs/>
          <w:i/>
          <w:iCs/>
        </w:rPr>
        <w:t>Техника «Расшифровка»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На чистых листах учащиеся пишут на одной строке с большими пробелами 3 буквы «Е», «Г», «Э». Детям предлагается следующее задание: «Перед вами три буквы. Они могут иметь хорошо известную нам расшифровку – единый государственный экзамен, а могут обозначать что-то совсем другое. Давайте попробуем расшифровать каждую букву по-своему, но чтобы обязательно получилось словосочетание из начальных букв «е», «г», «э», пусть даже смешное, злое или бессмысленное.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Условие:</w:t>
      </w:r>
    </w:p>
    <w:p w:rsidR="00EA4651" w:rsidRPr="00EA4651" w:rsidRDefault="00EA4651" w:rsidP="00EA4651">
      <w:pPr>
        <w:pStyle w:val="a3"/>
        <w:numPr>
          <w:ilvl w:val="0"/>
          <w:numId w:val="11"/>
        </w:numPr>
        <w:spacing w:before="0" w:beforeAutospacing="0" w:after="0" w:afterAutospacing="0" w:line="294" w:lineRule="atLeast"/>
        <w:ind w:left="0"/>
        <w:jc w:val="both"/>
      </w:pPr>
      <w:r w:rsidRPr="00EA4651">
        <w:t>Нельзя использовать слова однокоренные следующим словам, как «единый», «государственный», «экзамен».</w:t>
      </w:r>
    </w:p>
    <w:p w:rsidR="00EA4651" w:rsidRPr="00EA4651" w:rsidRDefault="00EA4651" w:rsidP="00EA4651">
      <w:pPr>
        <w:pStyle w:val="a3"/>
        <w:numPr>
          <w:ilvl w:val="0"/>
          <w:numId w:val="11"/>
        </w:numPr>
        <w:spacing w:before="0" w:beforeAutospacing="0" w:after="0" w:afterAutospacing="0" w:line="294" w:lineRule="atLeast"/>
        <w:ind w:left="0"/>
        <w:jc w:val="both"/>
      </w:pPr>
      <w:r w:rsidRPr="00EA4651">
        <w:t>Разрешается ругаться.</w:t>
      </w:r>
    </w:p>
    <w:p w:rsidR="00EA4651" w:rsidRPr="00EA4651" w:rsidRDefault="00EA4651" w:rsidP="00EA4651">
      <w:pPr>
        <w:pStyle w:val="a3"/>
        <w:numPr>
          <w:ilvl w:val="0"/>
          <w:numId w:val="11"/>
        </w:numPr>
        <w:spacing w:before="0" w:beforeAutospacing="0" w:after="0" w:afterAutospacing="0" w:line="294" w:lineRule="atLeast"/>
        <w:ind w:left="0"/>
        <w:jc w:val="both"/>
      </w:pPr>
      <w:r w:rsidRPr="00EA4651">
        <w:t>Обязательно составить 10 словосочетаний.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Учитель пишет все предлагаемые учащимися словосочетания.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Задание:</w:t>
      </w:r>
    </w:p>
    <w:p w:rsidR="00EA4651" w:rsidRPr="00EA4651" w:rsidRDefault="00EA4651" w:rsidP="00EA4651">
      <w:pPr>
        <w:pStyle w:val="a3"/>
        <w:numPr>
          <w:ilvl w:val="0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По желанию зачитайте полученные словосочетания (несколько для примера)</w:t>
      </w:r>
    </w:p>
    <w:p w:rsidR="00EA4651" w:rsidRPr="00EA4651" w:rsidRDefault="00EA4651" w:rsidP="00EA4651">
      <w:pPr>
        <w:pStyle w:val="a3"/>
        <w:numPr>
          <w:ilvl w:val="0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Распределите все 10 словосочетаний по эмоциям: «+» - фраза вызывает положительные эмоции</w:t>
      </w:r>
      <w:proofErr w:type="gramStart"/>
      <w:r w:rsidRPr="00EA4651">
        <w:t>, «</w:t>
      </w:r>
      <w:proofErr w:type="gramEnd"/>
      <w:r w:rsidRPr="00EA4651">
        <w:t>–» – фраза несет негативные эмоции, «0»- фраза нейтральная.</w:t>
      </w:r>
    </w:p>
    <w:p w:rsidR="00EA4651" w:rsidRPr="00EA4651" w:rsidRDefault="00EA4651" w:rsidP="00EA4651">
      <w:pPr>
        <w:pStyle w:val="a3"/>
        <w:numPr>
          <w:ilvl w:val="0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Подсчитайте количество плюсов, минусов, нулей. Выясните, каких эмоций у вас больше?</w:t>
      </w:r>
    </w:p>
    <w:p w:rsidR="00EA4651" w:rsidRPr="00EA4651" w:rsidRDefault="00EA4651" w:rsidP="00EA4651">
      <w:pPr>
        <w:pStyle w:val="a3"/>
        <w:numPr>
          <w:ilvl w:val="0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Определите, кем вы являетесь в большей степени:</w:t>
      </w:r>
    </w:p>
    <w:p w:rsidR="00EA4651" w:rsidRPr="00EA4651" w:rsidRDefault="00EA4651" w:rsidP="00EA4651">
      <w:pPr>
        <w:pStyle w:val="a3"/>
        <w:numPr>
          <w:ilvl w:val="1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«оптимист» (больше плюсов),</w:t>
      </w:r>
    </w:p>
    <w:p w:rsidR="00EA4651" w:rsidRPr="00EA4651" w:rsidRDefault="00EA4651" w:rsidP="00EA4651">
      <w:pPr>
        <w:pStyle w:val="a3"/>
        <w:numPr>
          <w:ilvl w:val="1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«пессимист» (минусы)</w:t>
      </w:r>
    </w:p>
    <w:p w:rsidR="00EA4651" w:rsidRPr="00EA4651" w:rsidRDefault="00EA4651" w:rsidP="00EA4651">
      <w:pPr>
        <w:pStyle w:val="a3"/>
        <w:numPr>
          <w:ilvl w:val="1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t>«</w:t>
      </w:r>
      <w:proofErr w:type="spellStart"/>
      <w:r w:rsidRPr="00EA4651">
        <w:t>пофигист</w:t>
      </w:r>
      <w:proofErr w:type="spellEnd"/>
      <w:r w:rsidRPr="00EA4651">
        <w:t>» (больше нулей),</w:t>
      </w:r>
    </w:p>
    <w:p w:rsidR="00EA4651" w:rsidRPr="00EA4651" w:rsidRDefault="00EA4651" w:rsidP="00EA4651">
      <w:pPr>
        <w:pStyle w:val="a3"/>
        <w:numPr>
          <w:ilvl w:val="1"/>
          <w:numId w:val="12"/>
        </w:numPr>
        <w:spacing w:before="0" w:beforeAutospacing="0" w:after="0" w:afterAutospacing="0" w:line="294" w:lineRule="atLeast"/>
        <w:ind w:left="0"/>
        <w:jc w:val="both"/>
      </w:pPr>
      <w:r w:rsidRPr="00EA4651">
        <w:lastRenderedPageBreak/>
        <w:t>«реалист» (если есть все эти знаки).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rPr>
          <w:b/>
          <w:bCs/>
          <w:i/>
          <w:iCs/>
        </w:rPr>
        <w:t>Техника «Мозговой штурм»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Ребятам необходимо подумать, что может лично дать им ЕГЭ в случае успешной сдачи экзамена? Необходимо записать на листке все возможные варианты.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Очень важно, чтобы ученики сами нашли для себя какой-то смысл в Едином государственном экзамене. Поэтому следует провести «мозговой штурм» на тему «Что может мне дать ЕГЭ?». Участникам нужно сформулировать как можно больше ответов на вопрос. Учитель должен «погрузить» учащихся в проблему. В ходе работы учитель записывает все, что предлагают ученики. Каждая идея, каждый факт важны и должны быть зафиксированы. Записывать идеи надо без нумерации – по мере их поступления, в краткой форме, без исправлений и комментариев или интерпретаций. Мозговой штурм может быть индивидуальным, парным или групповым.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Правила мозгового штурма:</w:t>
      </w:r>
    </w:p>
    <w:p w:rsidR="00EA4651" w:rsidRPr="00EA4651" w:rsidRDefault="00EA4651" w:rsidP="00EA4651">
      <w:pPr>
        <w:pStyle w:val="a3"/>
        <w:numPr>
          <w:ilvl w:val="0"/>
          <w:numId w:val="32"/>
        </w:numPr>
        <w:spacing w:before="0" w:beforeAutospacing="0" w:after="0" w:afterAutospacing="0" w:line="294" w:lineRule="atLeast"/>
        <w:jc w:val="both"/>
      </w:pPr>
      <w:r w:rsidRPr="00EA4651">
        <w:t>чем больше список идей, тем лучше,</w:t>
      </w:r>
    </w:p>
    <w:p w:rsidR="00EA4651" w:rsidRPr="00EA4651" w:rsidRDefault="00EA4651" w:rsidP="00EA4651">
      <w:pPr>
        <w:pStyle w:val="a3"/>
        <w:numPr>
          <w:ilvl w:val="0"/>
          <w:numId w:val="32"/>
        </w:numPr>
        <w:spacing w:before="0" w:beforeAutospacing="0" w:after="0" w:afterAutospacing="0" w:line="294" w:lineRule="atLeast"/>
        <w:jc w:val="both"/>
      </w:pPr>
      <w:r w:rsidRPr="00EA4651">
        <w:t>идеи не оценивать и не критиковать,</w:t>
      </w:r>
    </w:p>
    <w:p w:rsidR="00EA4651" w:rsidRPr="00EA4651" w:rsidRDefault="00EA4651" w:rsidP="00EA4651">
      <w:pPr>
        <w:pStyle w:val="a3"/>
        <w:numPr>
          <w:ilvl w:val="0"/>
          <w:numId w:val="32"/>
        </w:numPr>
        <w:spacing w:before="0" w:beforeAutospacing="0" w:after="0" w:afterAutospacing="0" w:line="294" w:lineRule="atLeast"/>
        <w:jc w:val="both"/>
      </w:pPr>
      <w:r w:rsidRPr="00EA4651">
        <w:t>разрабатывая проблему, расширяй и углубляй ее,</w:t>
      </w:r>
    </w:p>
    <w:p w:rsidR="00EA4651" w:rsidRPr="00EA4651" w:rsidRDefault="00EA4651" w:rsidP="00EA4651">
      <w:pPr>
        <w:pStyle w:val="a3"/>
        <w:numPr>
          <w:ilvl w:val="0"/>
          <w:numId w:val="32"/>
        </w:numPr>
        <w:spacing w:before="0" w:beforeAutospacing="0" w:after="0" w:afterAutospacing="0" w:line="294" w:lineRule="atLeast"/>
        <w:jc w:val="both"/>
      </w:pPr>
      <w:r w:rsidRPr="00EA4651">
        <w:t>слово предоставляется каждому,</w:t>
      </w:r>
    </w:p>
    <w:p w:rsidR="00EA4651" w:rsidRPr="00EA4651" w:rsidRDefault="00EA4651" w:rsidP="00EA4651">
      <w:pPr>
        <w:pStyle w:val="a3"/>
        <w:numPr>
          <w:ilvl w:val="0"/>
          <w:numId w:val="32"/>
        </w:numPr>
        <w:spacing w:before="0" w:beforeAutospacing="0" w:after="0" w:afterAutospacing="0" w:line="294" w:lineRule="atLeast"/>
        <w:jc w:val="both"/>
      </w:pPr>
      <w:r w:rsidRPr="00EA4651">
        <w:t>полная свобода мнений.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EA4651" w:rsidRPr="00EA4651" w:rsidRDefault="00EA4651" w:rsidP="00EA4651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b/>
          <w:i/>
          <w:color w:val="000000"/>
        </w:rPr>
      </w:pPr>
      <w:r w:rsidRPr="00EA4651">
        <w:rPr>
          <w:b/>
          <w:bCs/>
          <w:i/>
          <w:color w:val="000000"/>
        </w:rPr>
        <w:t xml:space="preserve">Правила написания </w:t>
      </w:r>
      <w:proofErr w:type="spellStart"/>
      <w:r w:rsidRPr="00EA4651">
        <w:rPr>
          <w:b/>
          <w:bCs/>
          <w:i/>
          <w:color w:val="000000"/>
        </w:rPr>
        <w:t>синквэйна</w:t>
      </w:r>
      <w:proofErr w:type="spellEnd"/>
      <w:r w:rsidRPr="00EA4651">
        <w:rPr>
          <w:b/>
          <w:bCs/>
          <w:i/>
          <w:color w:val="000000"/>
        </w:rPr>
        <w:t>:</w:t>
      </w:r>
    </w:p>
    <w:p w:rsidR="00EA4651" w:rsidRPr="00EA4651" w:rsidRDefault="00EA4651" w:rsidP="00EA4651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EA4651">
        <w:rPr>
          <w:color w:val="000000"/>
        </w:rPr>
        <w:t>В первой строчке тема называется одним словом (существительным).</w:t>
      </w:r>
    </w:p>
    <w:p w:rsidR="00EA4651" w:rsidRPr="00EA4651" w:rsidRDefault="00EA4651" w:rsidP="00EA4651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EA4651">
        <w:rPr>
          <w:color w:val="000000"/>
        </w:rPr>
        <w:t>Вторая строчка-это описание темы в двух словах (два прилагательных).</w:t>
      </w:r>
    </w:p>
    <w:p w:rsidR="00EA4651" w:rsidRPr="00EA4651" w:rsidRDefault="00EA4651" w:rsidP="00EA4651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EA4651">
        <w:rPr>
          <w:color w:val="000000"/>
        </w:rPr>
        <w:t>Третья строка-описание действия в рамках темы тремя глаголами.</w:t>
      </w:r>
    </w:p>
    <w:p w:rsidR="00EA4651" w:rsidRPr="00EA4651" w:rsidRDefault="00EA4651" w:rsidP="00EA4651">
      <w:pPr>
        <w:pStyle w:val="a3"/>
        <w:numPr>
          <w:ilvl w:val="0"/>
          <w:numId w:val="42"/>
        </w:numPr>
        <w:shd w:val="clear" w:color="auto" w:fill="FFFFFF"/>
        <w:spacing w:before="0" w:beforeAutospacing="0" w:after="0" w:afterAutospacing="0" w:line="294" w:lineRule="atLeast"/>
        <w:jc w:val="both"/>
        <w:rPr>
          <w:color w:val="000000"/>
        </w:rPr>
      </w:pPr>
      <w:r w:rsidRPr="00EA4651">
        <w:rPr>
          <w:color w:val="000000"/>
        </w:rPr>
        <w:t>Четвертая – это фраза из четырех слов, показывающая отношение к теме.</w:t>
      </w:r>
    </w:p>
    <w:p w:rsidR="00EA4651" w:rsidRPr="00EA4651" w:rsidRDefault="00EA4651" w:rsidP="00EA4651">
      <w:pPr>
        <w:pStyle w:val="a3"/>
        <w:shd w:val="clear" w:color="auto" w:fill="FFFFFF"/>
        <w:spacing w:before="0" w:beforeAutospacing="0" w:after="0" w:afterAutospacing="0" w:line="294" w:lineRule="atLeast"/>
        <w:ind w:left="720"/>
        <w:jc w:val="both"/>
        <w:rPr>
          <w:color w:val="000000"/>
        </w:rPr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rPr>
          <w:b/>
          <w:bCs/>
          <w:i/>
          <w:iCs/>
        </w:rPr>
        <w:t>Тест «Правила и процедуры проведения ЕГЭ»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1 Чем нельзя пользоваться на экзамене?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1. Мобильным телефоном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2. Гелиевой черной ручкой.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3. Тестовым материалом (КИМ).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2. На экзамен необходимо принести: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1. Учебник.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2. Паспорт.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3. Персональный компьютер.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3. При нарушении требований, предусмотренных правилами проведения экзамена, учащийся: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1. Встает в угол.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2. Удаляется с экзамена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3. Платит штраф.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4. Для выхода из аудитории во время экзамена необходимо обратиться: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1. К организатору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2. К президенту России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3. К другу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5. Во избежание ошибок лучше сначала записать номера ответов:</w:t>
      </w:r>
    </w:p>
    <w:p w:rsidR="00EA4651" w:rsidRPr="00EA4651" w:rsidRDefault="00EA4651" w:rsidP="00EA4651">
      <w:pPr>
        <w:pStyle w:val="a3"/>
        <w:numPr>
          <w:ilvl w:val="0"/>
          <w:numId w:val="33"/>
        </w:numPr>
        <w:spacing w:before="0" w:beforeAutospacing="0" w:after="0" w:afterAutospacing="0" w:line="294" w:lineRule="atLeast"/>
        <w:jc w:val="both"/>
      </w:pPr>
      <w:r w:rsidRPr="00EA4651">
        <w:t>На ладони.</w:t>
      </w:r>
    </w:p>
    <w:p w:rsidR="00EA4651" w:rsidRPr="00EA4651" w:rsidRDefault="00EA4651" w:rsidP="00EA4651">
      <w:pPr>
        <w:pStyle w:val="a3"/>
        <w:numPr>
          <w:ilvl w:val="0"/>
          <w:numId w:val="33"/>
        </w:numPr>
        <w:spacing w:before="0" w:beforeAutospacing="0" w:after="0" w:afterAutospacing="0" w:line="294" w:lineRule="atLeast"/>
        <w:jc w:val="both"/>
      </w:pPr>
      <w:r w:rsidRPr="00EA4651">
        <w:t>На полях бланка.</w:t>
      </w:r>
    </w:p>
    <w:p w:rsidR="00EA4651" w:rsidRPr="00EA4651" w:rsidRDefault="00EA4651" w:rsidP="00EA4651">
      <w:pPr>
        <w:pStyle w:val="a3"/>
        <w:numPr>
          <w:ilvl w:val="0"/>
          <w:numId w:val="33"/>
        </w:numPr>
        <w:spacing w:before="0" w:beforeAutospacing="0" w:after="0" w:afterAutospacing="0" w:line="294" w:lineRule="atLeast"/>
        <w:jc w:val="both"/>
      </w:pPr>
      <w:r w:rsidRPr="00EA4651">
        <w:t>На черновике.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lastRenderedPageBreak/>
        <w:t>А 6. Если в задании группы «В» вместо одного слова нужно написать другое, то старое зачеркивается:</w:t>
      </w:r>
    </w:p>
    <w:p w:rsidR="00EA4651" w:rsidRPr="00EA4651" w:rsidRDefault="00EA4651" w:rsidP="00EA4651">
      <w:pPr>
        <w:pStyle w:val="a3"/>
        <w:numPr>
          <w:ilvl w:val="0"/>
          <w:numId w:val="34"/>
        </w:numPr>
        <w:spacing w:before="0" w:beforeAutospacing="0" w:after="0" w:afterAutospacing="0" w:line="294" w:lineRule="atLeast"/>
        <w:jc w:val="both"/>
      </w:pPr>
      <w:r w:rsidRPr="00EA4651">
        <w:t>Одной чертой</w:t>
      </w:r>
    </w:p>
    <w:p w:rsidR="00EA4651" w:rsidRPr="00EA4651" w:rsidRDefault="00EA4651" w:rsidP="00EA4651">
      <w:pPr>
        <w:pStyle w:val="a3"/>
        <w:numPr>
          <w:ilvl w:val="0"/>
          <w:numId w:val="34"/>
        </w:numPr>
        <w:spacing w:before="0" w:beforeAutospacing="0" w:after="0" w:afterAutospacing="0" w:line="294" w:lineRule="atLeast"/>
        <w:jc w:val="both"/>
      </w:pPr>
      <w:r w:rsidRPr="00EA4651">
        <w:t>Двумя чертами</w:t>
      </w:r>
    </w:p>
    <w:p w:rsidR="00EA4651" w:rsidRPr="00EA4651" w:rsidRDefault="00EA4651" w:rsidP="00EA4651">
      <w:pPr>
        <w:pStyle w:val="a3"/>
        <w:numPr>
          <w:ilvl w:val="0"/>
          <w:numId w:val="34"/>
        </w:numPr>
        <w:spacing w:before="0" w:beforeAutospacing="0" w:after="0" w:afterAutospacing="0" w:line="294" w:lineRule="atLeast"/>
        <w:jc w:val="both"/>
      </w:pPr>
      <w:r w:rsidRPr="00EA4651">
        <w:t>Тремя чертами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7. После выполнения задания группы «А» необходимо выбрать номер правильного ответа и поставить в клеточку с номером правильного ответа:</w:t>
      </w:r>
    </w:p>
    <w:p w:rsidR="00EA4651" w:rsidRPr="00EA4651" w:rsidRDefault="00EA4651" w:rsidP="00EA4651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jc w:val="both"/>
      </w:pPr>
      <w:r w:rsidRPr="00EA4651">
        <w:t>Галочку</w:t>
      </w:r>
    </w:p>
    <w:p w:rsidR="00EA4651" w:rsidRPr="00EA4651" w:rsidRDefault="00EA4651" w:rsidP="00EA4651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jc w:val="both"/>
      </w:pPr>
      <w:r w:rsidRPr="00EA4651">
        <w:t>Звездочку</w:t>
      </w:r>
    </w:p>
    <w:p w:rsidR="00EA4651" w:rsidRPr="00EA4651" w:rsidRDefault="00EA4651" w:rsidP="00EA4651">
      <w:pPr>
        <w:pStyle w:val="a3"/>
        <w:numPr>
          <w:ilvl w:val="0"/>
          <w:numId w:val="35"/>
        </w:numPr>
        <w:spacing w:before="0" w:beforeAutospacing="0" w:after="0" w:afterAutospacing="0" w:line="294" w:lineRule="atLeast"/>
        <w:jc w:val="both"/>
      </w:pPr>
      <w:r w:rsidRPr="00EA4651">
        <w:t>Крестик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8. При заполнении бланков ответов группы «С» нужно отступать от рамки:</w:t>
      </w:r>
    </w:p>
    <w:p w:rsidR="00EA4651" w:rsidRPr="00EA4651" w:rsidRDefault="00EA4651" w:rsidP="00EA4651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jc w:val="both"/>
      </w:pPr>
      <w:r w:rsidRPr="00EA4651">
        <w:t>2-3 мм</w:t>
      </w:r>
    </w:p>
    <w:p w:rsidR="00EA4651" w:rsidRPr="00EA4651" w:rsidRDefault="00EA4651" w:rsidP="00EA4651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jc w:val="both"/>
      </w:pPr>
      <w:r w:rsidRPr="00EA4651">
        <w:t>4-5 мм</w:t>
      </w:r>
    </w:p>
    <w:p w:rsidR="00EA4651" w:rsidRPr="00EA4651" w:rsidRDefault="00EA4651" w:rsidP="00EA4651">
      <w:pPr>
        <w:pStyle w:val="a3"/>
        <w:numPr>
          <w:ilvl w:val="0"/>
          <w:numId w:val="36"/>
        </w:numPr>
        <w:spacing w:before="0" w:beforeAutospacing="0" w:after="0" w:afterAutospacing="0" w:line="294" w:lineRule="atLeast"/>
        <w:jc w:val="both"/>
      </w:pPr>
      <w:r w:rsidRPr="00EA4651">
        <w:t>10 мм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9. Если при заполнении бланков у учащегося возникнет какое-либо сомнение, то надо:</w:t>
      </w:r>
    </w:p>
    <w:p w:rsidR="00EA4651" w:rsidRPr="00EA4651" w:rsidRDefault="00EA4651" w:rsidP="00EA4651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jc w:val="both"/>
      </w:pPr>
      <w:r w:rsidRPr="00EA4651">
        <w:t>хлопнуть в ладоши.</w:t>
      </w:r>
    </w:p>
    <w:p w:rsidR="00EA4651" w:rsidRPr="00EA4651" w:rsidRDefault="00EA4651" w:rsidP="00EA4651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jc w:val="both"/>
      </w:pPr>
      <w:proofErr w:type="gramStart"/>
      <w:r w:rsidRPr="00EA4651">
        <w:t>т</w:t>
      </w:r>
      <w:proofErr w:type="gramEnd"/>
      <w:r w:rsidRPr="00EA4651">
        <w:t>опнуть ногой</w:t>
      </w:r>
    </w:p>
    <w:p w:rsidR="00EA4651" w:rsidRPr="00EA4651" w:rsidRDefault="00EA4651" w:rsidP="00EA4651">
      <w:pPr>
        <w:pStyle w:val="a3"/>
        <w:numPr>
          <w:ilvl w:val="0"/>
          <w:numId w:val="37"/>
        </w:numPr>
        <w:spacing w:before="0" w:beforeAutospacing="0" w:after="0" w:afterAutospacing="0" w:line="294" w:lineRule="atLeast"/>
        <w:jc w:val="both"/>
      </w:pPr>
      <w:r w:rsidRPr="00EA4651">
        <w:t>поднять руку.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А 10. Для подачи апелляции о нарушениях процедуры проведения ЕГЭ необходимо обратиться:</w:t>
      </w:r>
    </w:p>
    <w:p w:rsidR="00EA4651" w:rsidRPr="00EA4651" w:rsidRDefault="00EA4651" w:rsidP="00EA4651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jc w:val="both"/>
      </w:pPr>
      <w:r w:rsidRPr="00EA4651">
        <w:t>к ответственному организатору</w:t>
      </w:r>
    </w:p>
    <w:p w:rsidR="00EA4651" w:rsidRPr="00EA4651" w:rsidRDefault="00EA4651" w:rsidP="00EA4651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jc w:val="both"/>
      </w:pPr>
      <w:r w:rsidRPr="00EA4651">
        <w:t>к дежурному по этажу</w:t>
      </w:r>
    </w:p>
    <w:p w:rsidR="00EA4651" w:rsidRPr="00EA4651" w:rsidRDefault="00EA4651" w:rsidP="00EA4651">
      <w:pPr>
        <w:pStyle w:val="a3"/>
        <w:numPr>
          <w:ilvl w:val="0"/>
          <w:numId w:val="38"/>
        </w:numPr>
        <w:spacing w:before="0" w:beforeAutospacing="0" w:after="0" w:afterAutospacing="0" w:line="294" w:lineRule="atLeast"/>
        <w:jc w:val="both"/>
      </w:pPr>
      <w:r w:rsidRPr="00EA4651">
        <w:t>к министру образованию РФ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1. Чем нужно заполнять бланк?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2. Ручкой кого цвета нужно заполнять бланк?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3. Разрешаются ли исправления в ответе?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4. Кто раздает бланки ответов?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5. Найдите правильное предложение. Напишите номер этого предложения цифрой.</w:t>
      </w:r>
    </w:p>
    <w:p w:rsidR="00EA4651" w:rsidRPr="00EA4651" w:rsidRDefault="00EA4651" w:rsidP="00EA4651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jc w:val="both"/>
      </w:pPr>
      <w:r w:rsidRPr="00EA4651">
        <w:t>Если в задании группы «В» вместо слова нужно записать другое, то старое слово зачеркивается.</w:t>
      </w:r>
    </w:p>
    <w:p w:rsidR="00EA4651" w:rsidRPr="00EA4651" w:rsidRDefault="00EA4651" w:rsidP="00EA4651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jc w:val="both"/>
      </w:pPr>
      <w:r w:rsidRPr="00EA4651">
        <w:t>Если в задании группы «В» вместо слова нужно написать другое, то старое слово заштриховывается.</w:t>
      </w:r>
    </w:p>
    <w:p w:rsidR="00EA4651" w:rsidRPr="00EA4651" w:rsidRDefault="00EA4651" w:rsidP="00EA4651">
      <w:pPr>
        <w:pStyle w:val="a3"/>
        <w:numPr>
          <w:ilvl w:val="0"/>
          <w:numId w:val="39"/>
        </w:numPr>
        <w:spacing w:before="0" w:beforeAutospacing="0" w:after="0" w:afterAutospacing="0" w:line="294" w:lineRule="atLeast"/>
        <w:jc w:val="both"/>
      </w:pPr>
      <w:r w:rsidRPr="00EA4651">
        <w:t>Если в задании группы «В» вместо слова нужно написать другое, то старое слово замазывается.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6. Найдите правильное предложение. Напишите номер этого предложения цифрой:</w:t>
      </w:r>
    </w:p>
    <w:p w:rsidR="00EA4651" w:rsidRPr="00EA4651" w:rsidRDefault="00EA4651" w:rsidP="00EA4651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jc w:val="both"/>
      </w:pPr>
      <w:r w:rsidRPr="00EA4651">
        <w:t>Заполнять бланк нужно на русском языке.</w:t>
      </w:r>
    </w:p>
    <w:p w:rsidR="00EA4651" w:rsidRPr="00EA4651" w:rsidRDefault="00EA4651" w:rsidP="00EA4651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jc w:val="both"/>
      </w:pPr>
      <w:r w:rsidRPr="00EA4651">
        <w:t>Заполнять бланк нужно на иностранном языке.</w:t>
      </w:r>
    </w:p>
    <w:p w:rsidR="00EA4651" w:rsidRPr="00EA4651" w:rsidRDefault="00EA4651" w:rsidP="00EA4651">
      <w:pPr>
        <w:pStyle w:val="a3"/>
        <w:numPr>
          <w:ilvl w:val="0"/>
          <w:numId w:val="40"/>
        </w:numPr>
        <w:spacing w:before="0" w:beforeAutospacing="0" w:after="0" w:afterAutospacing="0" w:line="294" w:lineRule="atLeast"/>
        <w:jc w:val="both"/>
      </w:pPr>
      <w:r w:rsidRPr="00EA4651">
        <w:t>Заполнять бланк нужно на любом языке.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7. Найдите правильное предложение. Напишите номер этого предложения цифрой:</w:t>
      </w:r>
    </w:p>
    <w:p w:rsidR="00EA4651" w:rsidRPr="00EA4651" w:rsidRDefault="00EA4651" w:rsidP="00EA4651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jc w:val="both"/>
      </w:pPr>
      <w:r w:rsidRPr="00EA4651">
        <w:t>Во время экзамена по русскому языку разрешается меняться паспортами.</w:t>
      </w:r>
    </w:p>
    <w:p w:rsidR="00EA4651" w:rsidRPr="00EA4651" w:rsidRDefault="00EA4651" w:rsidP="00EA4651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jc w:val="both"/>
      </w:pPr>
      <w:r w:rsidRPr="00EA4651">
        <w:t>Во время экзамена по географии разрешается пользоваться линейкой.</w:t>
      </w:r>
    </w:p>
    <w:p w:rsidR="00EA4651" w:rsidRPr="00EA4651" w:rsidRDefault="00EA4651" w:rsidP="00EA4651">
      <w:pPr>
        <w:pStyle w:val="a3"/>
        <w:numPr>
          <w:ilvl w:val="0"/>
          <w:numId w:val="41"/>
        </w:numPr>
        <w:spacing w:before="0" w:beforeAutospacing="0" w:after="0" w:afterAutospacing="0" w:line="294" w:lineRule="atLeast"/>
        <w:jc w:val="both"/>
      </w:pPr>
      <w:r w:rsidRPr="00EA4651">
        <w:t>Во время экзамена по математике разрешается пользоваться таблицей умножения.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8. Запишите пропущенное слово: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Если нужно исправить один….</w:t>
      </w:r>
      <w:proofErr w:type="gramStart"/>
      <w:r w:rsidRPr="00EA4651">
        <w:t xml:space="preserve"> ,</w:t>
      </w:r>
      <w:proofErr w:type="gramEnd"/>
      <w:r w:rsidRPr="00EA4651">
        <w:t xml:space="preserve"> то новый рисуется поверх старого.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9. Запишите пропущенное слово:</w:t>
      </w:r>
    </w:p>
    <w:p w:rsidR="00EA4651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По окончании экзамена Вы сможете подать … о нарушении процедуры проведения экзамена.</w:t>
      </w:r>
    </w:p>
    <w:p w:rsidR="00DC22A6" w:rsidRPr="00EA4651" w:rsidRDefault="00EA4651" w:rsidP="00EA4651">
      <w:pPr>
        <w:pStyle w:val="a3"/>
        <w:spacing w:before="0" w:beforeAutospacing="0" w:after="0" w:afterAutospacing="0" w:line="294" w:lineRule="atLeast"/>
        <w:jc w:val="both"/>
      </w:pPr>
      <w:r w:rsidRPr="00EA4651">
        <w:t>В 10.Что нужно сделать на бланке ответов в специальном прямоугольном поле?</w:t>
      </w:r>
    </w:p>
    <w:sectPr w:rsidR="00DC22A6" w:rsidRPr="00EA4651" w:rsidSect="00EA46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47534"/>
    <w:multiLevelType w:val="multilevel"/>
    <w:tmpl w:val="46689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DD1A62"/>
    <w:multiLevelType w:val="multilevel"/>
    <w:tmpl w:val="C67E822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8E02649"/>
    <w:multiLevelType w:val="multilevel"/>
    <w:tmpl w:val="F760B3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BE04187"/>
    <w:multiLevelType w:val="multilevel"/>
    <w:tmpl w:val="18B071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0AA02BA"/>
    <w:multiLevelType w:val="multilevel"/>
    <w:tmpl w:val="A232FC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3780C1F"/>
    <w:multiLevelType w:val="multilevel"/>
    <w:tmpl w:val="5F9412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9A1EF3"/>
    <w:multiLevelType w:val="multilevel"/>
    <w:tmpl w:val="19E818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5440B89"/>
    <w:multiLevelType w:val="hybridMultilevel"/>
    <w:tmpl w:val="6416F5EA"/>
    <w:lvl w:ilvl="0" w:tplc="041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9BB4DA7"/>
    <w:multiLevelType w:val="multilevel"/>
    <w:tmpl w:val="65446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1B316DAC"/>
    <w:multiLevelType w:val="hybridMultilevel"/>
    <w:tmpl w:val="59326AB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41A24AB"/>
    <w:multiLevelType w:val="hybridMultilevel"/>
    <w:tmpl w:val="C58C3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79779B"/>
    <w:multiLevelType w:val="multilevel"/>
    <w:tmpl w:val="9894E7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82424ED"/>
    <w:multiLevelType w:val="multilevel"/>
    <w:tmpl w:val="8AA08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86A1D03"/>
    <w:multiLevelType w:val="multilevel"/>
    <w:tmpl w:val="7B329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2A6A5B62"/>
    <w:multiLevelType w:val="multilevel"/>
    <w:tmpl w:val="2724F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2D32028D"/>
    <w:multiLevelType w:val="multilevel"/>
    <w:tmpl w:val="0AA25E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305001C"/>
    <w:multiLevelType w:val="hybridMultilevel"/>
    <w:tmpl w:val="BA6EB6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59F5A6E"/>
    <w:multiLevelType w:val="multilevel"/>
    <w:tmpl w:val="0C2401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2F0ED9"/>
    <w:multiLevelType w:val="multilevel"/>
    <w:tmpl w:val="8B0818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A7A12D3"/>
    <w:multiLevelType w:val="multilevel"/>
    <w:tmpl w:val="932A4F6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D5F15D0"/>
    <w:multiLevelType w:val="multilevel"/>
    <w:tmpl w:val="190E97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E712F85"/>
    <w:multiLevelType w:val="multilevel"/>
    <w:tmpl w:val="7E46EC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408B62C9"/>
    <w:multiLevelType w:val="multilevel"/>
    <w:tmpl w:val="E8B070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458E1218"/>
    <w:multiLevelType w:val="multilevel"/>
    <w:tmpl w:val="93CEAA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8C444B9"/>
    <w:multiLevelType w:val="multilevel"/>
    <w:tmpl w:val="435C7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C650B7B"/>
    <w:multiLevelType w:val="multilevel"/>
    <w:tmpl w:val="48101D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4F9A14BA"/>
    <w:multiLevelType w:val="hybridMultilevel"/>
    <w:tmpl w:val="8E2A75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3552B74"/>
    <w:multiLevelType w:val="hybridMultilevel"/>
    <w:tmpl w:val="80026A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4B74582"/>
    <w:multiLevelType w:val="multilevel"/>
    <w:tmpl w:val="AFD05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57B87143"/>
    <w:multiLevelType w:val="multilevel"/>
    <w:tmpl w:val="B54CA6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5D0E2322"/>
    <w:multiLevelType w:val="multilevel"/>
    <w:tmpl w:val="F84C3C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>
    <w:nsid w:val="5D386779"/>
    <w:multiLevelType w:val="hybridMultilevel"/>
    <w:tmpl w:val="BED6BF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EE418EB"/>
    <w:multiLevelType w:val="multilevel"/>
    <w:tmpl w:val="460E02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0E9229C"/>
    <w:multiLevelType w:val="multilevel"/>
    <w:tmpl w:val="F6B88B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61136A61"/>
    <w:multiLevelType w:val="hybridMultilevel"/>
    <w:tmpl w:val="AA8C70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4402F55"/>
    <w:multiLevelType w:val="multilevel"/>
    <w:tmpl w:val="098697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>
    <w:nsid w:val="65AE1370"/>
    <w:multiLevelType w:val="multilevel"/>
    <w:tmpl w:val="C9D0AE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680F52D0"/>
    <w:multiLevelType w:val="hybridMultilevel"/>
    <w:tmpl w:val="8A94C9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D1C169D"/>
    <w:multiLevelType w:val="multilevel"/>
    <w:tmpl w:val="915038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E2E3AF1"/>
    <w:multiLevelType w:val="hybridMultilevel"/>
    <w:tmpl w:val="BE02FE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D074B72"/>
    <w:multiLevelType w:val="multilevel"/>
    <w:tmpl w:val="37A066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>
    <w:nsid w:val="7D5741F8"/>
    <w:multiLevelType w:val="hybridMultilevel"/>
    <w:tmpl w:val="2500EC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2"/>
  </w:num>
  <w:num w:numId="2">
    <w:abstractNumId w:val="28"/>
  </w:num>
  <w:num w:numId="3">
    <w:abstractNumId w:val="11"/>
  </w:num>
  <w:num w:numId="4">
    <w:abstractNumId w:val="19"/>
  </w:num>
  <w:num w:numId="5">
    <w:abstractNumId w:val="35"/>
  </w:num>
  <w:num w:numId="6">
    <w:abstractNumId w:val="14"/>
  </w:num>
  <w:num w:numId="7">
    <w:abstractNumId w:val="4"/>
  </w:num>
  <w:num w:numId="8">
    <w:abstractNumId w:val="40"/>
  </w:num>
  <w:num w:numId="9">
    <w:abstractNumId w:val="1"/>
  </w:num>
  <w:num w:numId="10">
    <w:abstractNumId w:val="15"/>
  </w:num>
  <w:num w:numId="11">
    <w:abstractNumId w:val="33"/>
  </w:num>
  <w:num w:numId="12">
    <w:abstractNumId w:val="13"/>
  </w:num>
  <w:num w:numId="13">
    <w:abstractNumId w:val="32"/>
  </w:num>
  <w:num w:numId="14">
    <w:abstractNumId w:val="3"/>
  </w:num>
  <w:num w:numId="15">
    <w:abstractNumId w:val="18"/>
  </w:num>
  <w:num w:numId="16">
    <w:abstractNumId w:val="24"/>
  </w:num>
  <w:num w:numId="17">
    <w:abstractNumId w:val="21"/>
  </w:num>
  <w:num w:numId="18">
    <w:abstractNumId w:val="6"/>
  </w:num>
  <w:num w:numId="19">
    <w:abstractNumId w:val="0"/>
  </w:num>
  <w:num w:numId="20">
    <w:abstractNumId w:val="30"/>
  </w:num>
  <w:num w:numId="21">
    <w:abstractNumId w:val="36"/>
  </w:num>
  <w:num w:numId="22">
    <w:abstractNumId w:val="20"/>
  </w:num>
  <w:num w:numId="23">
    <w:abstractNumId w:val="29"/>
  </w:num>
  <w:num w:numId="24">
    <w:abstractNumId w:val="38"/>
  </w:num>
  <w:num w:numId="25">
    <w:abstractNumId w:val="25"/>
  </w:num>
  <w:num w:numId="26">
    <w:abstractNumId w:val="5"/>
  </w:num>
  <w:num w:numId="27">
    <w:abstractNumId w:val="12"/>
  </w:num>
  <w:num w:numId="28">
    <w:abstractNumId w:val="8"/>
  </w:num>
  <w:num w:numId="29">
    <w:abstractNumId w:val="17"/>
  </w:num>
  <w:num w:numId="30">
    <w:abstractNumId w:val="2"/>
  </w:num>
  <w:num w:numId="31">
    <w:abstractNumId w:val="23"/>
  </w:num>
  <w:num w:numId="32">
    <w:abstractNumId w:val="9"/>
  </w:num>
  <w:num w:numId="33">
    <w:abstractNumId w:val="37"/>
  </w:num>
  <w:num w:numId="34">
    <w:abstractNumId w:val="10"/>
  </w:num>
  <w:num w:numId="35">
    <w:abstractNumId w:val="34"/>
  </w:num>
  <w:num w:numId="36">
    <w:abstractNumId w:val="41"/>
  </w:num>
  <w:num w:numId="37">
    <w:abstractNumId w:val="16"/>
  </w:num>
  <w:num w:numId="38">
    <w:abstractNumId w:val="26"/>
  </w:num>
  <w:num w:numId="39">
    <w:abstractNumId w:val="39"/>
  </w:num>
  <w:num w:numId="40">
    <w:abstractNumId w:val="31"/>
  </w:num>
  <w:num w:numId="41">
    <w:abstractNumId w:val="27"/>
  </w:num>
  <w:num w:numId="4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47F0"/>
    <w:rsid w:val="0016129E"/>
    <w:rsid w:val="002047F0"/>
    <w:rsid w:val="00512831"/>
    <w:rsid w:val="007C0895"/>
    <w:rsid w:val="008C57AD"/>
    <w:rsid w:val="00997647"/>
    <w:rsid w:val="00C96684"/>
    <w:rsid w:val="00DA7C4B"/>
    <w:rsid w:val="00DC22A6"/>
    <w:rsid w:val="00EA4651"/>
    <w:rsid w:val="00F87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047F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6353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1697</Words>
  <Characters>9677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Maxim</dc:creator>
  <cp:lastModifiedBy>Maxim</cp:lastModifiedBy>
  <cp:revision>3</cp:revision>
  <dcterms:created xsi:type="dcterms:W3CDTF">2020-03-31T07:07:00Z</dcterms:created>
  <dcterms:modified xsi:type="dcterms:W3CDTF">2020-03-31T07:24:00Z</dcterms:modified>
</cp:coreProperties>
</file>