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A61" w:rsidRPr="00FA493B" w:rsidRDefault="00A41577" w:rsidP="00FA493B">
      <w:pPr>
        <w:spacing w:line="360" w:lineRule="auto"/>
        <w:ind w:firstLine="709"/>
        <w:contextualSpacing/>
        <w:jc w:val="center"/>
        <w:rPr>
          <w:rFonts w:ascii="Times New Roman" w:hAnsi="Times New Roman" w:cs="Times New Roman"/>
          <w:b/>
          <w:sz w:val="28"/>
          <w:szCs w:val="28"/>
        </w:rPr>
      </w:pPr>
      <w:r w:rsidRPr="00FA493B">
        <w:rPr>
          <w:rFonts w:ascii="Times New Roman" w:hAnsi="Times New Roman" w:cs="Times New Roman"/>
          <w:b/>
          <w:sz w:val="28"/>
          <w:szCs w:val="28"/>
        </w:rPr>
        <w:t>Проектные технологии на уроках истории и обществознания</w:t>
      </w:r>
    </w:p>
    <w:p w:rsidR="00A41577" w:rsidRPr="00FA493B" w:rsidRDefault="00A41577" w:rsidP="00FA493B">
      <w:pPr>
        <w:spacing w:line="360" w:lineRule="auto"/>
        <w:ind w:firstLine="709"/>
        <w:contextualSpacing/>
        <w:jc w:val="both"/>
        <w:rPr>
          <w:rFonts w:ascii="Times New Roman" w:hAnsi="Times New Roman" w:cs="Times New Roman"/>
          <w:color w:val="000000"/>
          <w:sz w:val="28"/>
          <w:szCs w:val="28"/>
          <w:shd w:val="clear" w:color="auto" w:fill="FFFFFF"/>
        </w:rPr>
      </w:pPr>
      <w:r w:rsidRPr="00FA493B">
        <w:rPr>
          <w:rFonts w:ascii="Times New Roman" w:hAnsi="Times New Roman" w:cs="Times New Roman"/>
          <w:sz w:val="28"/>
          <w:szCs w:val="28"/>
        </w:rPr>
        <w:t>Проектные технологии обучения в современном мире все чаще и чаще используется в средней и старшей школе. Новое образовательное пространство, технические возможности, переход к новым стандартам образования все это способствует тому, что данная технология становится одним из необходимых элементов обучения. Однако</w:t>
      </w:r>
      <w:proofErr w:type="gramStart"/>
      <w:r w:rsidRPr="00FA493B">
        <w:rPr>
          <w:rFonts w:ascii="Times New Roman" w:hAnsi="Times New Roman" w:cs="Times New Roman"/>
          <w:sz w:val="28"/>
          <w:szCs w:val="28"/>
        </w:rPr>
        <w:t>,</w:t>
      </w:r>
      <w:proofErr w:type="gramEnd"/>
      <w:r w:rsidRPr="00FA493B">
        <w:rPr>
          <w:rFonts w:ascii="Times New Roman" w:hAnsi="Times New Roman" w:cs="Times New Roman"/>
          <w:sz w:val="28"/>
          <w:szCs w:val="28"/>
        </w:rPr>
        <w:t xml:space="preserve"> проектный метод начали использовать гораздо раньше, а описан впервые он был в 1918 г. в книге американского педагога и психолога В</w:t>
      </w:r>
      <w:r w:rsidRPr="00FA493B">
        <w:rPr>
          <w:rFonts w:ascii="Times New Roman" w:hAnsi="Times New Roman" w:cs="Times New Roman"/>
          <w:color w:val="000000"/>
          <w:sz w:val="28"/>
          <w:szCs w:val="28"/>
          <w:shd w:val="clear" w:color="auto" w:fill="FFFFFF"/>
        </w:rPr>
        <w:t xml:space="preserve">ильяма </w:t>
      </w:r>
      <w:proofErr w:type="spellStart"/>
      <w:r w:rsidRPr="00FA493B">
        <w:rPr>
          <w:rFonts w:ascii="Times New Roman" w:hAnsi="Times New Roman" w:cs="Times New Roman"/>
          <w:color w:val="000000"/>
          <w:sz w:val="28"/>
          <w:szCs w:val="28"/>
          <w:shd w:val="clear" w:color="auto" w:fill="FFFFFF"/>
        </w:rPr>
        <w:t>Килпатрика</w:t>
      </w:r>
      <w:proofErr w:type="spellEnd"/>
      <w:r w:rsidRPr="00FA493B">
        <w:rPr>
          <w:rFonts w:ascii="Times New Roman" w:hAnsi="Times New Roman" w:cs="Times New Roman"/>
          <w:color w:val="000000"/>
          <w:sz w:val="28"/>
          <w:szCs w:val="28"/>
          <w:shd w:val="clear" w:color="auto" w:fill="FFFFFF"/>
        </w:rPr>
        <w:t>. В России метод проектов начали использовать в 1905 г., однако в советское время метод практически не использовался.</w:t>
      </w:r>
      <w:r w:rsidR="00580AAC" w:rsidRPr="00FA493B">
        <w:rPr>
          <w:rFonts w:ascii="Times New Roman" w:hAnsi="Times New Roman" w:cs="Times New Roman"/>
          <w:color w:val="000000"/>
          <w:sz w:val="28"/>
          <w:szCs w:val="28"/>
          <w:shd w:val="clear" w:color="auto" w:fill="FFFFFF"/>
        </w:rPr>
        <w:t xml:space="preserve"> Это можно связать с тем, что образовательный процесс тогда строился иначе, а проекты заменил коллективизм и бригадный метод.</w:t>
      </w:r>
    </w:p>
    <w:p w:rsidR="005136B2" w:rsidRPr="00FA493B" w:rsidRDefault="005136B2" w:rsidP="00FA493B">
      <w:pPr>
        <w:spacing w:line="360" w:lineRule="auto"/>
        <w:ind w:firstLine="709"/>
        <w:contextualSpacing/>
        <w:jc w:val="both"/>
        <w:rPr>
          <w:rFonts w:ascii="Times New Roman" w:hAnsi="Times New Roman" w:cs="Times New Roman"/>
          <w:color w:val="000000" w:themeColor="text1"/>
          <w:sz w:val="28"/>
          <w:szCs w:val="28"/>
          <w:shd w:val="clear" w:color="auto" w:fill="FFFFFF"/>
        </w:rPr>
      </w:pPr>
      <w:r w:rsidRPr="00FA493B">
        <w:rPr>
          <w:rFonts w:ascii="Times New Roman" w:hAnsi="Times New Roman" w:cs="Times New Roman"/>
          <w:color w:val="000000" w:themeColor="text1"/>
          <w:sz w:val="28"/>
          <w:szCs w:val="28"/>
        </w:rPr>
        <w:t xml:space="preserve">Одной из ведущих тенденций в образовании является личностно-ориентированный подход, который предполагает не просто трансляцию знаний от учителя к ученику, а признание обучаемого полноправным субъектом педагогических отношений. Данный подход помогает </w:t>
      </w:r>
      <w:r w:rsidRPr="00FA493B">
        <w:rPr>
          <w:rFonts w:ascii="Times New Roman" w:hAnsi="Times New Roman" w:cs="Times New Roman"/>
          <w:color w:val="000000" w:themeColor="text1"/>
          <w:sz w:val="28"/>
          <w:szCs w:val="28"/>
          <w:shd w:val="clear" w:color="auto" w:fill="FFFFFF"/>
        </w:rPr>
        <w:t>поддержать такие процессы как самопознание и самореализация личности учащегося, развитие его неповторимой индивидуальности, становления ключевых компетенций. Поэтому метод проектов  является одним из основных в личностно-ориентированном образовании. Он предполагает, что ученики самостоятельно должны добывать знания, а не получать их в готовом виде</w:t>
      </w:r>
      <w:r w:rsidRPr="00FA493B">
        <w:rPr>
          <w:rFonts w:ascii="Times New Roman" w:hAnsi="Times New Roman" w:cs="Times New Roman"/>
          <w:sz w:val="28"/>
          <w:szCs w:val="28"/>
        </w:rPr>
        <w:t xml:space="preserve">. В результате у школьников происходит становление умения осмысливать и переосмысливать содержание знаний, возникает личностное отношение к ним, способность к творчеству. Развиваются такие личностные качества, как активность, ответственность, самоконтроль, самодисциплина, умение делать выбор, давать оценку фактам и событиям, уважать чужое мнение, толерантность к окружающим. Все это помогает ребенку обрести ценности и смыслы жизни, осуществляет его развитие как человека культуры и целостной личности, поддерживает его индивидуальность и творческую самобытность. </w:t>
      </w:r>
      <w:r w:rsidRPr="00FA493B">
        <w:rPr>
          <w:rFonts w:ascii="Times New Roman" w:hAnsi="Times New Roman" w:cs="Times New Roman"/>
          <w:color w:val="000000" w:themeColor="text1"/>
          <w:sz w:val="28"/>
          <w:szCs w:val="28"/>
          <w:shd w:val="clear" w:color="auto" w:fill="FFFFFF"/>
        </w:rPr>
        <w:t xml:space="preserve">Учитель перестает источником знаний и превращается в </w:t>
      </w:r>
      <w:r w:rsidRPr="00FA493B">
        <w:rPr>
          <w:rFonts w:ascii="Times New Roman" w:hAnsi="Times New Roman" w:cs="Times New Roman"/>
          <w:color w:val="000000" w:themeColor="text1"/>
          <w:sz w:val="28"/>
          <w:szCs w:val="28"/>
          <w:shd w:val="clear" w:color="auto" w:fill="FFFFFF"/>
        </w:rPr>
        <w:lastRenderedPageBreak/>
        <w:t xml:space="preserve">помощника, который учит их добывать, реализуя принцип </w:t>
      </w:r>
      <w:proofErr w:type="spellStart"/>
      <w:r w:rsidRPr="00FA493B">
        <w:rPr>
          <w:rFonts w:ascii="Times New Roman" w:hAnsi="Times New Roman" w:cs="Times New Roman"/>
          <w:color w:val="000000" w:themeColor="text1"/>
          <w:sz w:val="28"/>
          <w:szCs w:val="28"/>
          <w:shd w:val="clear" w:color="auto" w:fill="FFFFFF"/>
        </w:rPr>
        <w:t>М.Мантессори</w:t>
      </w:r>
      <w:proofErr w:type="spellEnd"/>
      <w:r w:rsidRPr="00FA493B">
        <w:rPr>
          <w:rFonts w:ascii="Times New Roman" w:hAnsi="Times New Roman" w:cs="Times New Roman"/>
          <w:color w:val="000000" w:themeColor="text1"/>
          <w:sz w:val="28"/>
          <w:szCs w:val="28"/>
          <w:shd w:val="clear" w:color="auto" w:fill="FFFFFF"/>
        </w:rPr>
        <w:t>: «Помоги мне это сделать самому».</w:t>
      </w:r>
    </w:p>
    <w:p w:rsidR="005136B2" w:rsidRPr="00FA493B" w:rsidRDefault="005136B2" w:rsidP="00FA493B">
      <w:pPr>
        <w:spacing w:line="360" w:lineRule="auto"/>
        <w:ind w:firstLine="709"/>
        <w:contextualSpacing/>
        <w:jc w:val="both"/>
        <w:rPr>
          <w:rFonts w:ascii="Times New Roman" w:hAnsi="Times New Roman" w:cs="Times New Roman"/>
          <w:color w:val="000000" w:themeColor="text1"/>
          <w:sz w:val="28"/>
          <w:szCs w:val="28"/>
          <w:shd w:val="clear" w:color="auto" w:fill="FFFFFF"/>
        </w:rPr>
      </w:pPr>
      <w:r w:rsidRPr="00FA493B">
        <w:rPr>
          <w:rFonts w:ascii="Times New Roman" w:hAnsi="Times New Roman" w:cs="Times New Roman"/>
          <w:color w:val="000000" w:themeColor="text1"/>
          <w:sz w:val="28"/>
          <w:szCs w:val="28"/>
          <w:shd w:val="clear" w:color="auto" w:fill="FFFFFF"/>
        </w:rPr>
        <w:t>Следует понимать, что меняется не только образование в целом, но и изучение отдельных предметов, в том числе истории и обществознания. Историко-культурный стандарт требует от учителя истории использования таких методов обучения, которые побуждали бы ученики к самостоятельному поиску исторической информации, ее оценке и переосмыслению.</w:t>
      </w:r>
      <w:r w:rsidR="00FA493B">
        <w:rPr>
          <w:rFonts w:ascii="Times New Roman" w:hAnsi="Times New Roman" w:cs="Times New Roman"/>
          <w:color w:val="000000" w:themeColor="text1"/>
          <w:sz w:val="28"/>
          <w:szCs w:val="28"/>
          <w:shd w:val="clear" w:color="auto" w:fill="FFFFFF"/>
        </w:rPr>
        <w:t xml:space="preserve"> Проектно-</w:t>
      </w:r>
      <w:r w:rsidRPr="00FA493B">
        <w:rPr>
          <w:rFonts w:ascii="Times New Roman" w:hAnsi="Times New Roman" w:cs="Times New Roman"/>
          <w:color w:val="000000" w:themeColor="text1"/>
          <w:sz w:val="28"/>
          <w:szCs w:val="28"/>
          <w:shd w:val="clear" w:color="auto" w:fill="FFFFFF"/>
        </w:rPr>
        <w:t>исследовательский метод в данном случае является особенно актуальным.</w:t>
      </w:r>
      <w:bookmarkStart w:id="0" w:name="_GoBack"/>
      <w:bookmarkEnd w:id="0"/>
    </w:p>
    <w:p w:rsidR="005136B2" w:rsidRPr="00FA493B" w:rsidRDefault="005136B2" w:rsidP="00FA493B">
      <w:pPr>
        <w:spacing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Проектно-исследовательская работа ведётся учащимися самостоятельно. Педагог руководит творческо-познавательным процессом и контролирует его. В результате такой творческой работы получается «проект» — продукт, созданный для решения поставленной задачи, детального исследования проблемы. По своей структуре проекты могут быть совершенно ра</w:t>
      </w:r>
      <w:r w:rsidR="00C50A17" w:rsidRPr="00FA493B">
        <w:rPr>
          <w:rFonts w:ascii="Times New Roman" w:hAnsi="Times New Roman" w:cs="Times New Roman"/>
          <w:sz w:val="28"/>
          <w:szCs w:val="28"/>
        </w:rPr>
        <w:t>зными, от презентаций, до сложных исследовательских работ.</w:t>
      </w:r>
    </w:p>
    <w:p w:rsidR="00E652FE" w:rsidRPr="00FA493B" w:rsidRDefault="00E652FE" w:rsidP="00FA493B">
      <w:pPr>
        <w:spacing w:before="100" w:beforeAutospacing="1" w:after="100" w:afterAutospacing="1" w:line="360" w:lineRule="auto"/>
        <w:ind w:firstLine="709"/>
        <w:contextualSpacing/>
        <w:jc w:val="both"/>
        <w:outlineLvl w:val="0"/>
        <w:rPr>
          <w:rFonts w:ascii="Times New Roman" w:eastAsia="Times New Roman" w:hAnsi="Times New Roman" w:cs="Times New Roman"/>
          <w:b/>
          <w:bCs/>
          <w:color w:val="000000"/>
          <w:kern w:val="36"/>
          <w:sz w:val="28"/>
          <w:szCs w:val="28"/>
          <w:lang w:eastAsia="ru-RU"/>
        </w:rPr>
      </w:pPr>
      <w:r w:rsidRPr="00FA493B">
        <w:rPr>
          <w:rFonts w:ascii="Times New Roman" w:eastAsia="Times New Roman" w:hAnsi="Times New Roman" w:cs="Times New Roman"/>
          <w:b/>
          <w:bCs/>
          <w:color w:val="000000"/>
          <w:kern w:val="36"/>
          <w:sz w:val="28"/>
          <w:szCs w:val="28"/>
          <w:lang w:eastAsia="ru-RU"/>
        </w:rPr>
        <w:t>Задачи проекта:</w:t>
      </w:r>
    </w:p>
    <w:p w:rsidR="00E652FE" w:rsidRPr="00FA493B" w:rsidRDefault="00E652FE" w:rsidP="00FA493B">
      <w:pPr>
        <w:numPr>
          <w:ilvl w:val="0"/>
          <w:numId w:val="5"/>
        </w:numPr>
        <w:spacing w:before="100" w:beforeAutospacing="1" w:after="100" w:afterAutospacing="1" w:line="360" w:lineRule="auto"/>
        <w:ind w:firstLine="709"/>
        <w:contextualSpacing/>
        <w:jc w:val="both"/>
        <w:rPr>
          <w:rFonts w:ascii="Times New Roman" w:eastAsia="Times New Roman" w:hAnsi="Times New Roman" w:cs="Times New Roman"/>
          <w:color w:val="000000"/>
          <w:sz w:val="28"/>
          <w:szCs w:val="28"/>
          <w:lang w:eastAsia="ru-RU"/>
        </w:rPr>
      </w:pPr>
      <w:r w:rsidRPr="00FA493B">
        <w:rPr>
          <w:rFonts w:ascii="Times New Roman" w:eastAsia="Times New Roman" w:hAnsi="Times New Roman" w:cs="Times New Roman"/>
          <w:color w:val="000000"/>
          <w:sz w:val="28"/>
          <w:szCs w:val="28"/>
          <w:lang w:eastAsia="ru-RU"/>
        </w:rPr>
        <w:t>Обучение планированию (учащийся должен уметь четко определить цель, описать основные шаги по достижению поставленной цели, концентрироваться на достижении цели, на протяжении всей работы);</w:t>
      </w:r>
    </w:p>
    <w:p w:rsidR="00E652FE" w:rsidRPr="00FA493B" w:rsidRDefault="00E652FE" w:rsidP="00FA493B">
      <w:pPr>
        <w:numPr>
          <w:ilvl w:val="0"/>
          <w:numId w:val="5"/>
        </w:numPr>
        <w:spacing w:before="100" w:beforeAutospacing="1" w:after="100" w:afterAutospacing="1" w:line="360" w:lineRule="auto"/>
        <w:ind w:firstLine="709"/>
        <w:contextualSpacing/>
        <w:jc w:val="both"/>
        <w:rPr>
          <w:rFonts w:ascii="Times New Roman" w:eastAsia="Times New Roman" w:hAnsi="Times New Roman" w:cs="Times New Roman"/>
          <w:color w:val="000000"/>
          <w:sz w:val="28"/>
          <w:szCs w:val="28"/>
          <w:lang w:eastAsia="ru-RU"/>
        </w:rPr>
      </w:pPr>
      <w:r w:rsidRPr="00FA493B">
        <w:rPr>
          <w:rFonts w:ascii="Times New Roman" w:eastAsia="Times New Roman" w:hAnsi="Times New Roman" w:cs="Times New Roman"/>
          <w:color w:val="000000"/>
          <w:sz w:val="28"/>
          <w:szCs w:val="28"/>
          <w:lang w:eastAsia="ru-RU"/>
        </w:rPr>
        <w:t>Формирование навыков сбора и обработки информации, материалов (учащийся должен уметь выбрать подходящую информацию и правильно ее использовать);</w:t>
      </w:r>
    </w:p>
    <w:p w:rsidR="00E652FE" w:rsidRPr="00FA493B" w:rsidRDefault="00E652FE" w:rsidP="00FA493B">
      <w:pPr>
        <w:numPr>
          <w:ilvl w:val="0"/>
          <w:numId w:val="5"/>
        </w:numPr>
        <w:spacing w:before="100" w:beforeAutospacing="1" w:after="100" w:afterAutospacing="1" w:line="360" w:lineRule="auto"/>
        <w:ind w:firstLine="709"/>
        <w:contextualSpacing/>
        <w:jc w:val="both"/>
        <w:rPr>
          <w:rFonts w:ascii="Times New Roman" w:eastAsia="Times New Roman" w:hAnsi="Times New Roman" w:cs="Times New Roman"/>
          <w:color w:val="000000"/>
          <w:sz w:val="28"/>
          <w:szCs w:val="28"/>
          <w:lang w:eastAsia="ru-RU"/>
        </w:rPr>
      </w:pPr>
      <w:r w:rsidRPr="00FA493B">
        <w:rPr>
          <w:rFonts w:ascii="Times New Roman" w:eastAsia="Times New Roman" w:hAnsi="Times New Roman" w:cs="Times New Roman"/>
          <w:color w:val="000000"/>
          <w:sz w:val="28"/>
          <w:szCs w:val="28"/>
          <w:lang w:eastAsia="ru-RU"/>
        </w:rPr>
        <w:t>Умение анализировать (креативность и критическое мышление);</w:t>
      </w:r>
    </w:p>
    <w:p w:rsidR="00E652FE" w:rsidRPr="00FA493B" w:rsidRDefault="00E652FE" w:rsidP="00FA493B">
      <w:pPr>
        <w:numPr>
          <w:ilvl w:val="0"/>
          <w:numId w:val="5"/>
        </w:numPr>
        <w:spacing w:before="100" w:beforeAutospacing="1" w:after="100" w:afterAutospacing="1" w:line="360" w:lineRule="auto"/>
        <w:ind w:firstLine="709"/>
        <w:contextualSpacing/>
        <w:jc w:val="both"/>
        <w:rPr>
          <w:rFonts w:ascii="Times New Roman" w:eastAsia="Times New Roman" w:hAnsi="Times New Roman" w:cs="Times New Roman"/>
          <w:color w:val="000000"/>
          <w:sz w:val="28"/>
          <w:szCs w:val="28"/>
          <w:lang w:eastAsia="ru-RU"/>
        </w:rPr>
      </w:pPr>
      <w:r w:rsidRPr="00FA493B">
        <w:rPr>
          <w:rFonts w:ascii="Times New Roman" w:eastAsia="Times New Roman" w:hAnsi="Times New Roman" w:cs="Times New Roman"/>
          <w:color w:val="000000"/>
          <w:sz w:val="28"/>
          <w:szCs w:val="28"/>
          <w:lang w:eastAsia="ru-RU"/>
        </w:rPr>
        <w:t>Умение составлять письменный отчет (учащийся должен уметь составлять план работы, презентовать четко информацию, оформлять сноски, иметь понятие о библиографии);</w:t>
      </w:r>
    </w:p>
    <w:p w:rsidR="00E652FE" w:rsidRPr="00FA493B" w:rsidRDefault="00E652FE" w:rsidP="00FA493B">
      <w:pPr>
        <w:numPr>
          <w:ilvl w:val="0"/>
          <w:numId w:val="5"/>
        </w:numPr>
        <w:spacing w:before="100" w:beforeAutospacing="1" w:after="100" w:afterAutospacing="1" w:line="360" w:lineRule="auto"/>
        <w:ind w:firstLine="709"/>
        <w:contextualSpacing/>
        <w:jc w:val="both"/>
        <w:rPr>
          <w:rFonts w:ascii="Times New Roman" w:eastAsia="Times New Roman" w:hAnsi="Times New Roman" w:cs="Times New Roman"/>
          <w:color w:val="000000"/>
          <w:sz w:val="28"/>
          <w:szCs w:val="28"/>
          <w:lang w:eastAsia="ru-RU"/>
        </w:rPr>
      </w:pPr>
      <w:r w:rsidRPr="00FA493B">
        <w:rPr>
          <w:rFonts w:ascii="Times New Roman" w:eastAsia="Times New Roman" w:hAnsi="Times New Roman" w:cs="Times New Roman"/>
          <w:color w:val="000000"/>
          <w:sz w:val="28"/>
          <w:szCs w:val="28"/>
          <w:lang w:eastAsia="ru-RU"/>
        </w:rPr>
        <w:lastRenderedPageBreak/>
        <w:t>Формировать позитивное отношение к работе (учащийся должен проявлять инициативу, энтузиазм, стараться выполнить работу в срок в соответствии с установленным планом и графиком работы).</w:t>
      </w:r>
    </w:p>
    <w:p w:rsidR="00C50A17" w:rsidRPr="00FA493B" w:rsidRDefault="00C50A17" w:rsidP="00FA493B">
      <w:pPr>
        <w:pStyle w:val="Web"/>
        <w:spacing w:before="0" w:after="0" w:line="360" w:lineRule="auto"/>
        <w:ind w:firstLine="709"/>
        <w:contextualSpacing/>
        <w:jc w:val="both"/>
        <w:rPr>
          <w:rFonts w:ascii="Times New Roman" w:hAnsi="Times New Roman"/>
          <w:sz w:val="28"/>
          <w:szCs w:val="28"/>
        </w:rPr>
      </w:pPr>
      <w:r w:rsidRPr="00FA493B">
        <w:rPr>
          <w:rFonts w:ascii="Times New Roman" w:hAnsi="Times New Roman"/>
          <w:sz w:val="28"/>
          <w:szCs w:val="28"/>
        </w:rPr>
        <w:t>Виды учебных проектов,  существующих в образовательной практике</w:t>
      </w:r>
    </w:p>
    <w:p w:rsidR="00C50A17" w:rsidRPr="00FA493B" w:rsidRDefault="00C50A17" w:rsidP="00FA493B">
      <w:pPr>
        <w:pStyle w:val="Web"/>
        <w:spacing w:before="0" w:after="0" w:line="360" w:lineRule="auto"/>
        <w:ind w:firstLine="709"/>
        <w:contextualSpacing/>
        <w:jc w:val="both"/>
        <w:rPr>
          <w:rFonts w:ascii="Times New Roman" w:hAnsi="Times New Roman"/>
          <w:sz w:val="28"/>
          <w:szCs w:val="28"/>
        </w:rPr>
      </w:pPr>
      <w:r w:rsidRPr="00FA493B">
        <w:rPr>
          <w:rFonts w:ascii="Times New Roman" w:hAnsi="Times New Roman"/>
          <w:sz w:val="28"/>
          <w:szCs w:val="28"/>
        </w:rPr>
        <w:t>1. По характеру доминирующей в проекте деятельности:</w:t>
      </w:r>
    </w:p>
    <w:p w:rsidR="00C50A17" w:rsidRPr="00FA493B" w:rsidRDefault="00C50A17" w:rsidP="00FA493B">
      <w:pPr>
        <w:numPr>
          <w:ilvl w:val="0"/>
          <w:numId w:val="1"/>
        </w:numPr>
        <w:spacing w:after="0"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 xml:space="preserve">Исследовательский; </w:t>
      </w:r>
    </w:p>
    <w:p w:rsidR="00C50A17" w:rsidRPr="00FA493B" w:rsidRDefault="00C50A17" w:rsidP="00FA493B">
      <w:pPr>
        <w:pStyle w:val="Web"/>
        <w:numPr>
          <w:ilvl w:val="0"/>
          <w:numId w:val="1"/>
        </w:numPr>
        <w:spacing w:before="0" w:after="0" w:line="360" w:lineRule="auto"/>
        <w:ind w:firstLine="709"/>
        <w:contextualSpacing/>
        <w:jc w:val="both"/>
        <w:rPr>
          <w:rFonts w:ascii="Times New Roman" w:hAnsi="Times New Roman"/>
          <w:sz w:val="28"/>
          <w:szCs w:val="28"/>
        </w:rPr>
      </w:pPr>
      <w:r w:rsidRPr="00FA493B">
        <w:rPr>
          <w:rFonts w:ascii="Times New Roman" w:hAnsi="Times New Roman"/>
          <w:sz w:val="28"/>
          <w:szCs w:val="28"/>
        </w:rPr>
        <w:t>Информационный;</w:t>
      </w:r>
    </w:p>
    <w:p w:rsidR="00C50A17" w:rsidRPr="00FA493B" w:rsidRDefault="00C50A17" w:rsidP="00FA493B">
      <w:pPr>
        <w:pStyle w:val="Web"/>
        <w:numPr>
          <w:ilvl w:val="0"/>
          <w:numId w:val="1"/>
        </w:numPr>
        <w:spacing w:before="0" w:after="0" w:line="360" w:lineRule="auto"/>
        <w:ind w:firstLine="709"/>
        <w:contextualSpacing/>
        <w:jc w:val="both"/>
        <w:rPr>
          <w:rFonts w:ascii="Times New Roman" w:hAnsi="Times New Roman"/>
          <w:sz w:val="28"/>
          <w:szCs w:val="28"/>
        </w:rPr>
      </w:pPr>
      <w:r w:rsidRPr="00FA493B">
        <w:rPr>
          <w:rFonts w:ascii="Times New Roman" w:hAnsi="Times New Roman"/>
          <w:sz w:val="28"/>
          <w:szCs w:val="28"/>
        </w:rPr>
        <w:t>Творческий;</w:t>
      </w:r>
    </w:p>
    <w:p w:rsidR="00C50A17" w:rsidRPr="00FA493B" w:rsidRDefault="00C50A17" w:rsidP="00FA493B">
      <w:pPr>
        <w:numPr>
          <w:ilvl w:val="0"/>
          <w:numId w:val="1"/>
        </w:numPr>
        <w:spacing w:after="0"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Ролевой /игровой/ проект;</w:t>
      </w:r>
    </w:p>
    <w:p w:rsidR="00C50A17" w:rsidRPr="00FA493B" w:rsidRDefault="00C50A17" w:rsidP="00FA493B">
      <w:pPr>
        <w:numPr>
          <w:ilvl w:val="0"/>
          <w:numId w:val="1"/>
        </w:numPr>
        <w:spacing w:after="0"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Практико-ориентированный.</w:t>
      </w:r>
    </w:p>
    <w:p w:rsidR="00C50A17" w:rsidRPr="00FA493B" w:rsidRDefault="00C50A17" w:rsidP="00FA493B">
      <w:pPr>
        <w:pStyle w:val="Web"/>
        <w:spacing w:before="0" w:after="0" w:line="360" w:lineRule="auto"/>
        <w:ind w:firstLine="709"/>
        <w:contextualSpacing/>
        <w:jc w:val="both"/>
        <w:rPr>
          <w:rFonts w:ascii="Times New Roman" w:hAnsi="Times New Roman"/>
          <w:sz w:val="28"/>
          <w:szCs w:val="28"/>
        </w:rPr>
      </w:pPr>
      <w:r w:rsidRPr="00FA493B">
        <w:rPr>
          <w:rFonts w:ascii="Times New Roman" w:hAnsi="Times New Roman"/>
          <w:sz w:val="28"/>
          <w:szCs w:val="28"/>
        </w:rPr>
        <w:t>2. По предметно-содержательной области:</w:t>
      </w:r>
    </w:p>
    <w:p w:rsidR="00C50A17" w:rsidRPr="00FA493B" w:rsidRDefault="00C50A17" w:rsidP="00FA493B">
      <w:pPr>
        <w:pStyle w:val="Web"/>
        <w:numPr>
          <w:ilvl w:val="0"/>
          <w:numId w:val="2"/>
        </w:numPr>
        <w:spacing w:before="0" w:after="0" w:line="360" w:lineRule="auto"/>
        <w:ind w:firstLine="709"/>
        <w:contextualSpacing/>
        <w:jc w:val="both"/>
        <w:rPr>
          <w:rFonts w:ascii="Times New Roman" w:hAnsi="Times New Roman"/>
          <w:sz w:val="28"/>
          <w:szCs w:val="28"/>
        </w:rPr>
      </w:pPr>
      <w:proofErr w:type="spellStart"/>
      <w:r w:rsidRPr="00FA493B">
        <w:rPr>
          <w:rFonts w:ascii="Times New Roman" w:hAnsi="Times New Roman"/>
          <w:sz w:val="28"/>
          <w:szCs w:val="28"/>
        </w:rPr>
        <w:t>монопроект</w:t>
      </w:r>
      <w:proofErr w:type="spellEnd"/>
      <w:r w:rsidRPr="00FA493B">
        <w:rPr>
          <w:rFonts w:ascii="Times New Roman" w:hAnsi="Times New Roman"/>
          <w:sz w:val="28"/>
          <w:szCs w:val="28"/>
        </w:rPr>
        <w:t>, в рамках одной области знаний;</w:t>
      </w:r>
    </w:p>
    <w:p w:rsidR="00C50A17" w:rsidRPr="00FA493B" w:rsidRDefault="00C50A17" w:rsidP="00FA493B">
      <w:pPr>
        <w:pStyle w:val="Web"/>
        <w:numPr>
          <w:ilvl w:val="0"/>
          <w:numId w:val="2"/>
        </w:numPr>
        <w:spacing w:before="0" w:after="0" w:line="360" w:lineRule="auto"/>
        <w:ind w:firstLine="709"/>
        <w:contextualSpacing/>
        <w:jc w:val="both"/>
        <w:rPr>
          <w:rFonts w:ascii="Times New Roman" w:hAnsi="Times New Roman"/>
          <w:sz w:val="28"/>
          <w:szCs w:val="28"/>
        </w:rPr>
      </w:pPr>
      <w:proofErr w:type="spellStart"/>
      <w:r w:rsidRPr="00FA493B">
        <w:rPr>
          <w:rFonts w:ascii="Times New Roman" w:hAnsi="Times New Roman"/>
          <w:sz w:val="28"/>
          <w:szCs w:val="28"/>
        </w:rPr>
        <w:t>межпредметный</w:t>
      </w:r>
      <w:proofErr w:type="spellEnd"/>
      <w:r w:rsidRPr="00FA493B">
        <w:rPr>
          <w:rFonts w:ascii="Times New Roman" w:hAnsi="Times New Roman"/>
          <w:sz w:val="28"/>
          <w:szCs w:val="28"/>
        </w:rPr>
        <w:t xml:space="preserve"> проект, на стыке различных областей.</w:t>
      </w:r>
    </w:p>
    <w:p w:rsidR="00C50A17" w:rsidRPr="00FA493B" w:rsidRDefault="00C50A17" w:rsidP="00FA493B">
      <w:pPr>
        <w:spacing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 xml:space="preserve">3. По характеру координации проекта: </w:t>
      </w:r>
    </w:p>
    <w:p w:rsidR="00C50A17" w:rsidRPr="00FA493B" w:rsidRDefault="00C50A17" w:rsidP="00FA493B">
      <w:pPr>
        <w:numPr>
          <w:ilvl w:val="0"/>
          <w:numId w:val="3"/>
        </w:numPr>
        <w:spacing w:after="0" w:line="360" w:lineRule="auto"/>
        <w:ind w:firstLine="709"/>
        <w:contextualSpacing/>
        <w:jc w:val="both"/>
        <w:rPr>
          <w:rFonts w:ascii="Times New Roman" w:hAnsi="Times New Roman" w:cs="Times New Roman"/>
          <w:sz w:val="28"/>
          <w:szCs w:val="28"/>
        </w:rPr>
      </w:pPr>
      <w:proofErr w:type="gramStart"/>
      <w:r w:rsidRPr="00FA493B">
        <w:rPr>
          <w:rFonts w:ascii="Times New Roman" w:hAnsi="Times New Roman" w:cs="Times New Roman"/>
          <w:sz w:val="28"/>
          <w:szCs w:val="28"/>
        </w:rPr>
        <w:t>непосредственный</w:t>
      </w:r>
      <w:proofErr w:type="gramEnd"/>
      <w:r w:rsidRPr="00FA493B">
        <w:rPr>
          <w:rFonts w:ascii="Times New Roman" w:hAnsi="Times New Roman" w:cs="Times New Roman"/>
          <w:sz w:val="28"/>
          <w:szCs w:val="28"/>
        </w:rPr>
        <w:t xml:space="preserve"> (жесткий, гибкий);</w:t>
      </w:r>
    </w:p>
    <w:p w:rsidR="00C50A17" w:rsidRPr="00FA493B" w:rsidRDefault="00C50A17" w:rsidP="00FA493B">
      <w:pPr>
        <w:numPr>
          <w:ilvl w:val="0"/>
          <w:numId w:val="3"/>
        </w:numPr>
        <w:spacing w:after="0"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со скрытой координацией (</w:t>
      </w:r>
      <w:proofErr w:type="gramStart"/>
      <w:r w:rsidRPr="00FA493B">
        <w:rPr>
          <w:rFonts w:ascii="Times New Roman" w:hAnsi="Times New Roman" w:cs="Times New Roman"/>
          <w:sz w:val="28"/>
          <w:szCs w:val="28"/>
        </w:rPr>
        <w:t>неявный</w:t>
      </w:r>
      <w:proofErr w:type="gramEnd"/>
      <w:r w:rsidRPr="00FA493B">
        <w:rPr>
          <w:rFonts w:ascii="Times New Roman" w:hAnsi="Times New Roman" w:cs="Times New Roman"/>
          <w:sz w:val="28"/>
          <w:szCs w:val="28"/>
        </w:rPr>
        <w:t>, имитирующий участника проекта; характерно для телекоммуникационных проектов).</w:t>
      </w:r>
    </w:p>
    <w:p w:rsidR="00C50A17" w:rsidRPr="00FA493B" w:rsidRDefault="00C50A17" w:rsidP="00FA493B">
      <w:pPr>
        <w:spacing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4. По характеру контактов (среди участников одной школы, класса, города, региона, страны, разных стран мира).</w:t>
      </w:r>
    </w:p>
    <w:p w:rsidR="00C50A17" w:rsidRPr="00FA493B" w:rsidRDefault="00C50A17" w:rsidP="00FA493B">
      <w:pPr>
        <w:spacing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5. По количеству участников проекта (</w:t>
      </w:r>
      <w:proofErr w:type="gramStart"/>
      <w:r w:rsidRPr="00FA493B">
        <w:rPr>
          <w:rFonts w:ascii="Times New Roman" w:hAnsi="Times New Roman" w:cs="Times New Roman"/>
          <w:sz w:val="28"/>
          <w:szCs w:val="28"/>
        </w:rPr>
        <w:t>индивидуальный</w:t>
      </w:r>
      <w:proofErr w:type="gramEnd"/>
      <w:r w:rsidRPr="00FA493B">
        <w:rPr>
          <w:rFonts w:ascii="Times New Roman" w:hAnsi="Times New Roman" w:cs="Times New Roman"/>
          <w:sz w:val="28"/>
          <w:szCs w:val="28"/>
        </w:rPr>
        <w:t>, парный, групповой, коллективный, массовый).</w:t>
      </w:r>
    </w:p>
    <w:p w:rsidR="00C50A17" w:rsidRPr="00FA493B" w:rsidRDefault="00C50A17" w:rsidP="00FA493B">
      <w:pPr>
        <w:spacing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6. По продолжительности проекта:</w:t>
      </w:r>
    </w:p>
    <w:p w:rsidR="00C50A17" w:rsidRPr="00FA493B" w:rsidRDefault="00C50A17" w:rsidP="00FA493B">
      <w:pPr>
        <w:numPr>
          <w:ilvl w:val="0"/>
          <w:numId w:val="4"/>
        </w:numPr>
        <w:spacing w:after="0"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 xml:space="preserve">мини-проект (на 1 урок); </w:t>
      </w:r>
    </w:p>
    <w:p w:rsidR="00C50A17" w:rsidRPr="00FA493B" w:rsidRDefault="00C50A17" w:rsidP="00FA493B">
      <w:pPr>
        <w:numPr>
          <w:ilvl w:val="0"/>
          <w:numId w:val="4"/>
        </w:numPr>
        <w:spacing w:after="0" w:line="360" w:lineRule="auto"/>
        <w:ind w:firstLine="709"/>
        <w:contextualSpacing/>
        <w:jc w:val="both"/>
        <w:rPr>
          <w:rFonts w:ascii="Times New Roman" w:hAnsi="Times New Roman" w:cs="Times New Roman"/>
          <w:sz w:val="28"/>
          <w:szCs w:val="28"/>
        </w:rPr>
      </w:pPr>
      <w:proofErr w:type="gramStart"/>
      <w:r w:rsidRPr="00FA493B">
        <w:rPr>
          <w:rFonts w:ascii="Times New Roman" w:hAnsi="Times New Roman" w:cs="Times New Roman"/>
          <w:sz w:val="28"/>
          <w:szCs w:val="28"/>
        </w:rPr>
        <w:t>краткосрочный</w:t>
      </w:r>
      <w:proofErr w:type="gramEnd"/>
      <w:r w:rsidRPr="00FA493B">
        <w:rPr>
          <w:rFonts w:ascii="Times New Roman" w:hAnsi="Times New Roman" w:cs="Times New Roman"/>
          <w:sz w:val="28"/>
          <w:szCs w:val="28"/>
        </w:rPr>
        <w:t xml:space="preserve"> (4-6 уроков); </w:t>
      </w:r>
    </w:p>
    <w:p w:rsidR="00C50A17" w:rsidRPr="00FA493B" w:rsidRDefault="00C50A17" w:rsidP="00FA493B">
      <w:pPr>
        <w:numPr>
          <w:ilvl w:val="0"/>
          <w:numId w:val="4"/>
        </w:numPr>
        <w:spacing w:after="0" w:line="360" w:lineRule="auto"/>
        <w:ind w:firstLine="709"/>
        <w:contextualSpacing/>
        <w:jc w:val="both"/>
        <w:rPr>
          <w:rFonts w:ascii="Times New Roman" w:hAnsi="Times New Roman" w:cs="Times New Roman"/>
          <w:sz w:val="28"/>
          <w:szCs w:val="28"/>
        </w:rPr>
      </w:pPr>
      <w:proofErr w:type="gramStart"/>
      <w:r w:rsidRPr="00FA493B">
        <w:rPr>
          <w:rFonts w:ascii="Times New Roman" w:hAnsi="Times New Roman" w:cs="Times New Roman"/>
          <w:sz w:val="28"/>
          <w:szCs w:val="28"/>
        </w:rPr>
        <w:t>среднесрочный</w:t>
      </w:r>
      <w:proofErr w:type="gramEnd"/>
      <w:r w:rsidRPr="00FA493B">
        <w:rPr>
          <w:rFonts w:ascii="Times New Roman" w:hAnsi="Times New Roman" w:cs="Times New Roman"/>
          <w:sz w:val="28"/>
          <w:szCs w:val="28"/>
        </w:rPr>
        <w:t xml:space="preserve"> (до месяца);</w:t>
      </w:r>
    </w:p>
    <w:p w:rsidR="00C50A17" w:rsidRPr="00FA493B" w:rsidRDefault="00C50A17" w:rsidP="00FA493B">
      <w:pPr>
        <w:numPr>
          <w:ilvl w:val="0"/>
          <w:numId w:val="4"/>
        </w:numPr>
        <w:spacing w:after="0"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длительный (месяцы, четверть, учебный год и т.п.).</w:t>
      </w:r>
    </w:p>
    <w:p w:rsidR="00FA493B" w:rsidRPr="00FA493B" w:rsidRDefault="00FA493B" w:rsidP="00FA493B">
      <w:pPr>
        <w:spacing w:after="0"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 xml:space="preserve">Метод проектов в преподавании истории пользуется успехом у учеников, так как помогает им более творчески подойти к изучению, какого </w:t>
      </w:r>
      <w:r w:rsidRPr="00FA493B">
        <w:rPr>
          <w:rFonts w:ascii="Times New Roman" w:hAnsi="Times New Roman" w:cs="Times New Roman"/>
          <w:sz w:val="28"/>
          <w:szCs w:val="28"/>
        </w:rPr>
        <w:lastRenderedPageBreak/>
        <w:t>то явления или процесса в целом, так и рассмотрению более существенных деталей явления.</w:t>
      </w:r>
    </w:p>
    <w:p w:rsidR="00FA493B" w:rsidRPr="00FA493B" w:rsidRDefault="00FA493B" w:rsidP="00FA493B">
      <w:pPr>
        <w:spacing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Например, при изучении темы «Хозяйство Древней Греции» ученикам 5 класса предлагается задание составить рассказ от имени воина, ремесленника, крестьянина, на уроке, для того чтобы понять каково было положение данных слоев населения. Также часто составляем проекты на тему «Один день из жизни ремесленника», «Как мы с племенем на мамонта ходили». На уроках обществознания в 5 классе метод проектов используется при изучении таких тем как: «Наследственность»; «Государственные символы» и т.д.</w:t>
      </w:r>
    </w:p>
    <w:p w:rsidR="00FA493B" w:rsidRPr="00FA493B" w:rsidRDefault="00FA493B" w:rsidP="00FA493B">
      <w:pPr>
        <w:spacing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 xml:space="preserve">При изучении темы «Экономика» в 8 классе, школьники могут сделать проект о состоянии развития экономики своего региона. При этом проект может как </w:t>
      </w:r>
      <w:proofErr w:type="gramStart"/>
      <w:r w:rsidRPr="00FA493B">
        <w:rPr>
          <w:rFonts w:ascii="Times New Roman" w:hAnsi="Times New Roman" w:cs="Times New Roman"/>
          <w:sz w:val="28"/>
          <w:szCs w:val="28"/>
        </w:rPr>
        <w:t>краткосрочным</w:t>
      </w:r>
      <w:proofErr w:type="gramEnd"/>
      <w:r w:rsidRPr="00FA493B">
        <w:rPr>
          <w:rFonts w:ascii="Times New Roman" w:hAnsi="Times New Roman" w:cs="Times New Roman"/>
          <w:sz w:val="28"/>
          <w:szCs w:val="28"/>
        </w:rPr>
        <w:t xml:space="preserve"> так и долгосрочным. В 7 классе происходит подготовка мини-проектов на тему «Реклама – двигатель прогресса».</w:t>
      </w:r>
    </w:p>
    <w:p w:rsidR="00FA493B" w:rsidRPr="00FA493B" w:rsidRDefault="00FA493B" w:rsidP="00FA493B">
      <w:pPr>
        <w:spacing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 xml:space="preserve">В 5-7 классе на уроках истории и обществознания в содержание предмета мы включили региональный компонент, так как школа является региональной площадкой. Одно из основных направлений краеведения исследование о своем родном крае и о земляках. Это помогает подготовить учеников в ВПР, так например и в истории и в обществознании есть задание, которое проверяет знания по истории региона. Так согласно результатам ученики 7 класса более успешно справились с заданием, чем ученики 11 класса, так как, начиная с 5 класса, с учениками мы делаем проекты. </w:t>
      </w:r>
    </w:p>
    <w:p w:rsidR="00FA493B" w:rsidRPr="00FA493B" w:rsidRDefault="00FA493B" w:rsidP="00FA493B">
      <w:pPr>
        <w:spacing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 xml:space="preserve">В старшем звене 9-11 классы, учебные проекты помогают не только разнообразить учебную деятельность, но подготовится к экзаменам. Ученик ставит перед собой проблему, и пытается более </w:t>
      </w:r>
      <w:proofErr w:type="spellStart"/>
      <w:r w:rsidRPr="00FA493B">
        <w:rPr>
          <w:rFonts w:ascii="Times New Roman" w:hAnsi="Times New Roman" w:cs="Times New Roman"/>
          <w:sz w:val="28"/>
          <w:szCs w:val="28"/>
        </w:rPr>
        <w:t>досканально</w:t>
      </w:r>
      <w:proofErr w:type="spellEnd"/>
      <w:r w:rsidRPr="00FA493B">
        <w:rPr>
          <w:rFonts w:ascii="Times New Roman" w:hAnsi="Times New Roman" w:cs="Times New Roman"/>
          <w:sz w:val="28"/>
          <w:szCs w:val="28"/>
        </w:rPr>
        <w:t xml:space="preserve"> ее изучить.</w:t>
      </w:r>
    </w:p>
    <w:p w:rsidR="00FA493B" w:rsidRPr="00FA493B" w:rsidRDefault="00FA493B" w:rsidP="00FA493B">
      <w:pPr>
        <w:spacing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 xml:space="preserve">В 9 классе на уроке обществознания при изучении темы «Избирательное право», например, ученикам предлагается изучить стадии избирательного процесса и подготовить агитационные материалы, избирательные программы. В старшем звене метод проектов может использоваться как средство обучения, когда какой-то материал объясняет не </w:t>
      </w:r>
      <w:r w:rsidRPr="00FA493B">
        <w:rPr>
          <w:rFonts w:ascii="Times New Roman" w:hAnsi="Times New Roman" w:cs="Times New Roman"/>
          <w:sz w:val="28"/>
          <w:szCs w:val="28"/>
        </w:rPr>
        <w:lastRenderedPageBreak/>
        <w:t xml:space="preserve">учитель, а группа учеников, которые исследовали определенную проблему. Например, при изучении темы «Культура России в 60 годы 20 века» ученикам 11 класса предлагалось подготовить проект о разных областях культуры, причем не просто рассказать, но и подготовить презентацию или буклет. Так как данная тема на уроках еще не изучалась, то на учеников возлагалась большая ответственность, не только изучить тему самостоятельно, но подготовится, так как в ином случае урок не состоится. Возможность учеников справиться с такой деятельностью показывает, что у учащихся есть умение самостоятельно систематизировать знания, отобрать информацию и транслировать ее. </w:t>
      </w:r>
    </w:p>
    <w:p w:rsidR="00FA493B" w:rsidRPr="00FA493B" w:rsidRDefault="00FA493B" w:rsidP="00FA493B">
      <w:pPr>
        <w:spacing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 xml:space="preserve">Проектная технология также может активно использовать и во все урочное время, Причем чаще все такие проекты получаются самыми интересными, так как ученик может работать более долго время. Такой проект был подготовлен ученицей 9 класса, о М.А. Клюеве, первом градоначальнике Липецка. Ею была проделана огромная работа, посещались библиотеки, изучалась пресса и специальная литература. Ученица узнала о том, что М.А. Клюев был причастен к строительству многих социальных и культурных объектов нашего города, таких как кино – концертный зал «Октябрь», «Комсомольский пруд», городские коммуникации, аптеки, училище. За эту работу ученица получала награду – призовое место на конкурсе школьных исследовательских проектов. С исследовательскими проектами ученики активно участвуют в различных конкурсах. </w:t>
      </w:r>
    </w:p>
    <w:p w:rsidR="00FA493B" w:rsidRPr="00FA493B" w:rsidRDefault="00FA493B" w:rsidP="00FA493B">
      <w:pPr>
        <w:spacing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Ученицы 8 и 9 класса принимали участие в конкурсе Орловского университета экономики и торговли за что были удостоены благодарности.</w:t>
      </w:r>
    </w:p>
    <w:p w:rsidR="00FA493B" w:rsidRPr="00FA493B" w:rsidRDefault="00FA493B" w:rsidP="00FA493B">
      <w:pPr>
        <w:spacing w:line="360" w:lineRule="auto"/>
        <w:ind w:firstLine="709"/>
        <w:contextualSpacing/>
        <w:jc w:val="both"/>
        <w:rPr>
          <w:rFonts w:ascii="Times New Roman" w:hAnsi="Times New Roman" w:cs="Times New Roman"/>
          <w:sz w:val="28"/>
          <w:szCs w:val="28"/>
        </w:rPr>
      </w:pPr>
      <w:proofErr w:type="gramStart"/>
      <w:r w:rsidRPr="00FA493B">
        <w:rPr>
          <w:rFonts w:ascii="Times New Roman" w:hAnsi="Times New Roman" w:cs="Times New Roman"/>
          <w:sz w:val="28"/>
          <w:szCs w:val="28"/>
        </w:rPr>
        <w:t xml:space="preserve">Ученик 11 класса - </w:t>
      </w:r>
      <w:proofErr w:type="spellStart"/>
      <w:r w:rsidRPr="00FA493B">
        <w:rPr>
          <w:rFonts w:ascii="Times New Roman" w:hAnsi="Times New Roman" w:cs="Times New Roman"/>
          <w:sz w:val="28"/>
          <w:szCs w:val="28"/>
        </w:rPr>
        <w:t>Можаев</w:t>
      </w:r>
      <w:proofErr w:type="spellEnd"/>
      <w:r w:rsidRPr="00FA493B">
        <w:rPr>
          <w:rFonts w:ascii="Times New Roman" w:hAnsi="Times New Roman" w:cs="Times New Roman"/>
          <w:sz w:val="28"/>
          <w:szCs w:val="28"/>
        </w:rPr>
        <w:t xml:space="preserve"> Максим подготовил проект «Липецкий край в годы Первой мировой войны»</w:t>
      </w:r>
      <w:r w:rsidRPr="00FA493B">
        <w:rPr>
          <w:rFonts w:ascii="Times New Roman" w:hAnsi="Times New Roman" w:cs="Times New Roman"/>
          <w:sz w:val="28"/>
          <w:szCs w:val="28"/>
        </w:rPr>
        <w:t>,</w:t>
      </w:r>
      <w:r w:rsidRPr="00FA493B">
        <w:rPr>
          <w:rFonts w:ascii="Times New Roman" w:hAnsi="Times New Roman" w:cs="Times New Roman"/>
          <w:sz w:val="28"/>
          <w:szCs w:val="28"/>
        </w:rPr>
        <w:t xml:space="preserve"> в котором осветил ранее не известные факты, например, было обнаружено, что в годы войны выпускались специальные почтовые марки, средства от продажи который направлялись на фронт, проект  победил на школьной конференции и направлен на областную конференцию «Путь к успеху».</w:t>
      </w:r>
      <w:proofErr w:type="gramEnd"/>
    </w:p>
    <w:p w:rsidR="00FA493B" w:rsidRPr="00FA493B" w:rsidRDefault="00FA493B" w:rsidP="00FA493B">
      <w:pPr>
        <w:spacing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lastRenderedPageBreak/>
        <w:t xml:space="preserve">Один из любимых способов использования проекта – это создание творческого проекта, особенно когда есть цель. Так мы, принимаем участи каждый год в фестивале юных избирателей – «твой выбор твоя – Россия», «Вперед мальчишки!». Кроме того, учитель, используя метод </w:t>
      </w:r>
      <w:proofErr w:type="gramStart"/>
      <w:r w:rsidRPr="00FA493B">
        <w:rPr>
          <w:rFonts w:ascii="Times New Roman" w:hAnsi="Times New Roman" w:cs="Times New Roman"/>
          <w:sz w:val="28"/>
          <w:szCs w:val="28"/>
        </w:rPr>
        <w:t>проектов</w:t>
      </w:r>
      <w:proofErr w:type="gramEnd"/>
      <w:r w:rsidRPr="00FA493B">
        <w:rPr>
          <w:rFonts w:ascii="Times New Roman" w:hAnsi="Times New Roman" w:cs="Times New Roman"/>
          <w:sz w:val="28"/>
          <w:szCs w:val="28"/>
        </w:rPr>
        <w:t xml:space="preserve"> получает простор для деятельности. Так в разработки моих уроков, которые смогли завоевать призовые места, были включены проектные технологии. Особенно интересна разработка с использованием дневника липецкого школьника.</w:t>
      </w:r>
    </w:p>
    <w:p w:rsidR="00FE5FE6" w:rsidRPr="00FA493B" w:rsidRDefault="00FE5FE6" w:rsidP="00FA493B">
      <w:pPr>
        <w:spacing w:line="360" w:lineRule="auto"/>
        <w:ind w:firstLine="709"/>
        <w:contextualSpacing/>
        <w:jc w:val="both"/>
        <w:rPr>
          <w:rFonts w:ascii="Times New Roman" w:hAnsi="Times New Roman" w:cs="Times New Roman"/>
          <w:sz w:val="28"/>
          <w:szCs w:val="28"/>
        </w:rPr>
      </w:pPr>
      <w:r w:rsidRPr="00FA493B">
        <w:rPr>
          <w:rFonts w:ascii="Times New Roman" w:hAnsi="Times New Roman" w:cs="Times New Roman"/>
          <w:sz w:val="28"/>
          <w:szCs w:val="28"/>
        </w:rPr>
        <w:t>Одним из важных условий осуществления проектной деятельности это добровольность, иначе весь смысл теряется. Хорошей проект может сделать только тот, кому это интересно.</w:t>
      </w:r>
    </w:p>
    <w:p w:rsidR="00FE5FE6" w:rsidRDefault="00FE5FE6" w:rsidP="00AA32B6">
      <w:pPr>
        <w:spacing w:line="360" w:lineRule="auto"/>
        <w:ind w:firstLine="284"/>
        <w:contextualSpacing/>
        <w:jc w:val="both"/>
        <w:rPr>
          <w:rFonts w:ascii="Times New Roman" w:hAnsi="Times New Roman" w:cs="Times New Roman"/>
          <w:sz w:val="28"/>
          <w:szCs w:val="28"/>
        </w:rPr>
      </w:pPr>
    </w:p>
    <w:p w:rsidR="00AA32B6" w:rsidRPr="00C50A17" w:rsidRDefault="00AA32B6" w:rsidP="00C50A17">
      <w:pPr>
        <w:spacing w:line="360" w:lineRule="auto"/>
        <w:ind w:firstLine="284"/>
        <w:contextualSpacing/>
        <w:jc w:val="both"/>
        <w:rPr>
          <w:rFonts w:ascii="Times New Roman" w:hAnsi="Times New Roman" w:cs="Times New Roman"/>
          <w:sz w:val="28"/>
          <w:szCs w:val="28"/>
        </w:rPr>
      </w:pPr>
    </w:p>
    <w:p w:rsidR="00C50A17" w:rsidRPr="00C50A17" w:rsidRDefault="00C50A17" w:rsidP="00C50A17">
      <w:pPr>
        <w:spacing w:after="0" w:line="240" w:lineRule="auto"/>
        <w:jc w:val="both"/>
        <w:rPr>
          <w:rFonts w:ascii="Times New Roman" w:hAnsi="Times New Roman" w:cs="Times New Roman"/>
          <w:sz w:val="28"/>
          <w:szCs w:val="28"/>
        </w:rPr>
      </w:pPr>
    </w:p>
    <w:p w:rsidR="00C50A17" w:rsidRPr="00C50A17" w:rsidRDefault="00C50A17" w:rsidP="00C50A17">
      <w:pPr>
        <w:spacing w:line="360" w:lineRule="auto"/>
        <w:ind w:firstLine="284"/>
        <w:contextualSpacing/>
        <w:jc w:val="both"/>
        <w:rPr>
          <w:rFonts w:ascii="Times New Roman" w:hAnsi="Times New Roman" w:cs="Times New Roman"/>
          <w:sz w:val="28"/>
          <w:szCs w:val="28"/>
        </w:rPr>
      </w:pPr>
    </w:p>
    <w:p w:rsidR="00580AAC" w:rsidRPr="00A41577" w:rsidRDefault="00580AAC" w:rsidP="00580AAC">
      <w:pPr>
        <w:ind w:firstLine="284"/>
        <w:contextualSpacing/>
        <w:jc w:val="both"/>
        <w:rPr>
          <w:rFonts w:ascii="Times New Roman" w:hAnsi="Times New Roman" w:cs="Times New Roman"/>
          <w:sz w:val="28"/>
          <w:szCs w:val="28"/>
        </w:rPr>
      </w:pPr>
    </w:p>
    <w:sectPr w:rsidR="00580AAC" w:rsidRPr="00A415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86EEE"/>
    <w:multiLevelType w:val="hybridMultilevel"/>
    <w:tmpl w:val="FFD66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4CC55C8A"/>
    <w:multiLevelType w:val="hybridMultilevel"/>
    <w:tmpl w:val="A84A8F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B7B593E"/>
    <w:multiLevelType w:val="hybridMultilevel"/>
    <w:tmpl w:val="EAD81D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B072EA9"/>
    <w:multiLevelType w:val="multilevel"/>
    <w:tmpl w:val="7AE40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F941413"/>
    <w:multiLevelType w:val="hybridMultilevel"/>
    <w:tmpl w:val="9CEA35A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577"/>
    <w:rsid w:val="0001397D"/>
    <w:rsid w:val="005136B2"/>
    <w:rsid w:val="00580AAC"/>
    <w:rsid w:val="00715148"/>
    <w:rsid w:val="00A41577"/>
    <w:rsid w:val="00AA32B6"/>
    <w:rsid w:val="00AB2926"/>
    <w:rsid w:val="00C50A17"/>
    <w:rsid w:val="00E652FE"/>
    <w:rsid w:val="00FA493B"/>
    <w:rsid w:val="00FB6A61"/>
    <w:rsid w:val="00FE5F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652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b">
    <w:name w:val="Обычный (Web)"/>
    <w:basedOn w:val="a"/>
    <w:rsid w:val="00C50A17"/>
    <w:pPr>
      <w:spacing w:before="100" w:after="100" w:line="240" w:lineRule="auto"/>
    </w:pPr>
    <w:rPr>
      <w:rFonts w:ascii="Helvetica" w:eastAsia="Arial Unicode MS" w:hAnsi="Helvetica" w:cs="Times New Roman"/>
      <w:sz w:val="20"/>
      <w:szCs w:val="20"/>
      <w:lang w:eastAsia="ru-RU"/>
    </w:rPr>
  </w:style>
  <w:style w:type="character" w:customStyle="1" w:styleId="10">
    <w:name w:val="Заголовок 1 Знак"/>
    <w:basedOn w:val="a0"/>
    <w:link w:val="1"/>
    <w:uiPriority w:val="9"/>
    <w:rsid w:val="00E652FE"/>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E652FE"/>
    <w:rPr>
      <w:b/>
      <w:bCs/>
    </w:rPr>
  </w:style>
  <w:style w:type="paragraph" w:styleId="a4">
    <w:name w:val="List Paragraph"/>
    <w:basedOn w:val="a"/>
    <w:uiPriority w:val="34"/>
    <w:qFormat/>
    <w:rsid w:val="00FA49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652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b">
    <w:name w:val="Обычный (Web)"/>
    <w:basedOn w:val="a"/>
    <w:rsid w:val="00C50A17"/>
    <w:pPr>
      <w:spacing w:before="100" w:after="100" w:line="240" w:lineRule="auto"/>
    </w:pPr>
    <w:rPr>
      <w:rFonts w:ascii="Helvetica" w:eastAsia="Arial Unicode MS" w:hAnsi="Helvetica" w:cs="Times New Roman"/>
      <w:sz w:val="20"/>
      <w:szCs w:val="20"/>
      <w:lang w:eastAsia="ru-RU"/>
    </w:rPr>
  </w:style>
  <w:style w:type="character" w:customStyle="1" w:styleId="10">
    <w:name w:val="Заголовок 1 Знак"/>
    <w:basedOn w:val="a0"/>
    <w:link w:val="1"/>
    <w:uiPriority w:val="9"/>
    <w:rsid w:val="00E652FE"/>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E652FE"/>
    <w:rPr>
      <w:b/>
      <w:bCs/>
    </w:rPr>
  </w:style>
  <w:style w:type="paragraph" w:styleId="a4">
    <w:name w:val="List Paragraph"/>
    <w:basedOn w:val="a"/>
    <w:uiPriority w:val="34"/>
    <w:qFormat/>
    <w:rsid w:val="00FA49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609281">
      <w:bodyDiv w:val="1"/>
      <w:marLeft w:val="0"/>
      <w:marRight w:val="0"/>
      <w:marTop w:val="0"/>
      <w:marBottom w:val="0"/>
      <w:divBdr>
        <w:top w:val="none" w:sz="0" w:space="0" w:color="auto"/>
        <w:left w:val="none" w:sz="0" w:space="0" w:color="auto"/>
        <w:bottom w:val="none" w:sz="0" w:space="0" w:color="auto"/>
        <w:right w:val="none" w:sz="0" w:space="0" w:color="auto"/>
      </w:divBdr>
      <w:divsChild>
        <w:div w:id="478499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29BDC-AEBA-44F7-AE7B-C8102BB28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1377</Words>
  <Characters>7854</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Зайцева</dc:creator>
  <cp:lastModifiedBy>Юлия Зайцева</cp:lastModifiedBy>
  <cp:revision>2</cp:revision>
  <dcterms:created xsi:type="dcterms:W3CDTF">2020-02-24T11:16:00Z</dcterms:created>
  <dcterms:modified xsi:type="dcterms:W3CDTF">2020-02-24T11:16:00Z</dcterms:modified>
</cp:coreProperties>
</file>