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charts/chart2.xml" ContentType="application/vnd.openxmlformats-officedocument.drawingml.chart+xml"/>
  <Override PartName="/word/charts/chart3.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1CD0" w:rsidRPr="00117203" w:rsidRDefault="006C3C3D" w:rsidP="00117203">
      <w:pPr>
        <w:pStyle w:val="a3"/>
        <w:jc w:val="center"/>
        <w:rPr>
          <w:rFonts w:ascii="Times New Roman" w:hAnsi="Times New Roman" w:cs="Times New Roman"/>
          <w:b/>
          <w:sz w:val="24"/>
          <w:szCs w:val="24"/>
        </w:rPr>
      </w:pPr>
      <w:r w:rsidRPr="00117203">
        <w:rPr>
          <w:rFonts w:ascii="Times New Roman" w:hAnsi="Times New Roman" w:cs="Times New Roman"/>
          <w:b/>
          <w:sz w:val="24"/>
          <w:szCs w:val="24"/>
        </w:rPr>
        <w:t>СТУПЕНЬКИ К УСПЕХУ</w:t>
      </w:r>
    </w:p>
    <w:p w:rsidR="006C3C3D" w:rsidRDefault="006C3C3D" w:rsidP="00A81CD0">
      <w:pPr>
        <w:pStyle w:val="a3"/>
        <w:rPr>
          <w:rFonts w:ascii="Times New Roman" w:hAnsi="Times New Roman" w:cs="Times New Roman"/>
          <w:i/>
          <w:sz w:val="24"/>
          <w:szCs w:val="24"/>
        </w:rPr>
      </w:pPr>
      <w:r w:rsidRPr="00117203">
        <w:rPr>
          <w:rFonts w:ascii="Times New Roman" w:hAnsi="Times New Roman" w:cs="Times New Roman"/>
          <w:i/>
          <w:sz w:val="24"/>
          <w:szCs w:val="24"/>
        </w:rPr>
        <w:t>(Из опыта взаимодействия с родителями</w:t>
      </w:r>
      <w:r w:rsidR="00117203" w:rsidRPr="00117203">
        <w:rPr>
          <w:rFonts w:ascii="Times New Roman" w:hAnsi="Times New Roman" w:cs="Times New Roman"/>
          <w:i/>
          <w:sz w:val="24"/>
          <w:szCs w:val="24"/>
        </w:rPr>
        <w:t xml:space="preserve"> по преодолению речевых недостатков детей)</w:t>
      </w:r>
    </w:p>
    <w:p w:rsidR="00117203" w:rsidRPr="00117203" w:rsidRDefault="00117203" w:rsidP="00A81CD0">
      <w:pPr>
        <w:pStyle w:val="a3"/>
        <w:rPr>
          <w:rFonts w:ascii="Times New Roman" w:hAnsi="Times New Roman" w:cs="Times New Roman"/>
          <w:i/>
          <w:sz w:val="24"/>
          <w:szCs w:val="24"/>
        </w:rPr>
      </w:pPr>
    </w:p>
    <w:p w:rsidR="0039083A" w:rsidRDefault="00A81CD0" w:rsidP="0072259D">
      <w:pPr>
        <w:pStyle w:val="a3"/>
        <w:ind w:left="-284" w:firstLine="426"/>
        <w:jc w:val="both"/>
        <w:rPr>
          <w:rFonts w:ascii="Times New Roman" w:hAnsi="Times New Roman" w:cs="Times New Roman"/>
          <w:sz w:val="24"/>
          <w:szCs w:val="24"/>
        </w:rPr>
      </w:pPr>
      <w:r>
        <w:rPr>
          <w:rFonts w:ascii="Times New Roman" w:hAnsi="Times New Roman" w:cs="Times New Roman"/>
          <w:sz w:val="24"/>
          <w:szCs w:val="24"/>
        </w:rPr>
        <w:t>Основное назначение человеческой речи – служить средством общения между людьми.</w:t>
      </w:r>
    </w:p>
    <w:p w:rsidR="005C3D88" w:rsidRDefault="0039083A" w:rsidP="0072259D">
      <w:pPr>
        <w:pStyle w:val="a3"/>
        <w:ind w:left="-284" w:firstLine="426"/>
        <w:jc w:val="both"/>
        <w:rPr>
          <w:rStyle w:val="apple-converted-space"/>
          <w:rFonts w:ascii="Times New Roman" w:hAnsi="Times New Roman" w:cs="Times New Roman"/>
          <w:sz w:val="24"/>
          <w:szCs w:val="24"/>
        </w:rPr>
      </w:pPr>
      <w:r w:rsidRPr="0039083A">
        <w:rPr>
          <w:rFonts w:ascii="Times New Roman" w:hAnsi="Times New Roman" w:cs="Times New Roman"/>
          <w:sz w:val="24"/>
          <w:szCs w:val="24"/>
        </w:rPr>
        <w:t>Процесс развития речи</w:t>
      </w:r>
      <w:r w:rsidRPr="0039083A">
        <w:rPr>
          <w:rStyle w:val="apple-converted-space"/>
          <w:rFonts w:ascii="Times New Roman" w:hAnsi="Times New Roman" w:cs="Times New Roman"/>
          <w:sz w:val="24"/>
          <w:szCs w:val="24"/>
        </w:rPr>
        <w:t> </w:t>
      </w:r>
      <w:r w:rsidRPr="0039083A">
        <w:rPr>
          <w:rFonts w:ascii="Times New Roman" w:hAnsi="Times New Roman" w:cs="Times New Roman"/>
          <w:sz w:val="24"/>
          <w:szCs w:val="24"/>
        </w:rPr>
        <w:t>- явление сложное и многостороннее. Речь не является врожденной способностью человека, она формируется у ребенка постепенно, вместе с ростом и развитием. Чем богаче и правильнее речь ребенка, тем легче ему выражать свои мысли, тем шире его возможности познать действительность, полноценнее будут и его взаимоотношения с детьми и взрослыми, его поведение, а, следовательно, и его личность в целом.</w:t>
      </w:r>
      <w:r w:rsidRPr="0039083A">
        <w:rPr>
          <w:rStyle w:val="apple-converted-space"/>
          <w:rFonts w:ascii="Times New Roman" w:hAnsi="Times New Roman" w:cs="Times New Roman"/>
          <w:sz w:val="24"/>
          <w:szCs w:val="24"/>
        </w:rPr>
        <w:t> </w:t>
      </w:r>
    </w:p>
    <w:p w:rsidR="00BB406F" w:rsidRPr="00534A62" w:rsidRDefault="00534F20" w:rsidP="0072259D">
      <w:pPr>
        <w:pStyle w:val="a3"/>
        <w:ind w:left="-284" w:firstLine="426"/>
        <w:jc w:val="both"/>
        <w:rPr>
          <w:rFonts w:ascii="Times New Roman" w:hAnsi="Times New Roman" w:cs="Times New Roman"/>
          <w:sz w:val="24"/>
          <w:szCs w:val="24"/>
        </w:rPr>
      </w:pPr>
      <w:r>
        <w:rPr>
          <w:rFonts w:ascii="Times New Roman" w:hAnsi="Times New Roman" w:cs="Times New Roman"/>
          <w:sz w:val="24"/>
          <w:szCs w:val="24"/>
        </w:rPr>
        <w:t>В последние годы н</w:t>
      </w:r>
      <w:r w:rsidR="00114AA9">
        <w:rPr>
          <w:rFonts w:ascii="Times New Roman" w:hAnsi="Times New Roman" w:cs="Times New Roman"/>
          <w:sz w:val="24"/>
          <w:szCs w:val="24"/>
        </w:rPr>
        <w:t xml:space="preserve">аблюдается неуклонный рост количества детей дошкольного возраста, поступающих к нам, с различными нарушениями в речевом развитии разной степени сложности. </w:t>
      </w:r>
    </w:p>
    <w:p w:rsidR="00534A62" w:rsidRPr="00796594" w:rsidRDefault="00534A62" w:rsidP="00117203">
      <w:pPr>
        <w:pStyle w:val="a3"/>
        <w:jc w:val="both"/>
        <w:rPr>
          <w:rFonts w:ascii="Times New Roman" w:hAnsi="Times New Roman" w:cs="Times New Roman"/>
          <w:sz w:val="24"/>
          <w:szCs w:val="24"/>
        </w:rPr>
      </w:pPr>
    </w:p>
    <w:p w:rsidR="00534A62" w:rsidRPr="00580250" w:rsidRDefault="00534A62" w:rsidP="00534A62">
      <w:pPr>
        <w:spacing w:after="0" w:line="360" w:lineRule="auto"/>
        <w:ind w:firstLine="708"/>
        <w:contextualSpacing/>
        <w:jc w:val="both"/>
        <w:rPr>
          <w:rFonts w:ascii="Times New Roman" w:hAnsi="Times New Roman" w:cs="Times New Roman"/>
          <w:sz w:val="24"/>
          <w:szCs w:val="24"/>
        </w:rPr>
      </w:pPr>
      <w:r w:rsidRPr="00580250">
        <w:rPr>
          <w:rFonts w:ascii="Times New Roman" w:hAnsi="Times New Roman" w:cs="Times New Roman"/>
          <w:sz w:val="24"/>
          <w:szCs w:val="24"/>
        </w:rPr>
        <w:t>Сравнительный анализ за три года представлен в диаграммах:</w:t>
      </w:r>
    </w:p>
    <w:p w:rsidR="00534A62" w:rsidRPr="00117203" w:rsidRDefault="00534A62" w:rsidP="00534A62">
      <w:pPr>
        <w:spacing w:after="0" w:line="360" w:lineRule="auto"/>
        <w:ind w:firstLine="708"/>
        <w:contextualSpacing/>
        <w:jc w:val="center"/>
        <w:rPr>
          <w:rFonts w:ascii="Times New Roman" w:hAnsi="Times New Roman" w:cs="Times New Roman"/>
          <w:b/>
        </w:rPr>
      </w:pPr>
      <w:r w:rsidRPr="00117203">
        <w:rPr>
          <w:rFonts w:ascii="Times New Roman" w:hAnsi="Times New Roman" w:cs="Times New Roman"/>
          <w:b/>
        </w:rPr>
        <w:t xml:space="preserve">Речевые нарушения детей </w:t>
      </w:r>
    </w:p>
    <w:p w:rsidR="00534A62" w:rsidRDefault="00534A62" w:rsidP="005C3D88">
      <w:pPr>
        <w:pStyle w:val="a3"/>
        <w:rPr>
          <w:rFonts w:ascii="Times New Roman" w:hAnsi="Times New Roman" w:cs="Times New Roman"/>
          <w:sz w:val="24"/>
          <w:szCs w:val="24"/>
          <w:lang w:val="en-US"/>
        </w:rPr>
      </w:pPr>
    </w:p>
    <w:p w:rsidR="00534A62" w:rsidRDefault="00534A62" w:rsidP="0024692C">
      <w:pPr>
        <w:pStyle w:val="a3"/>
        <w:jc w:val="center"/>
        <w:rPr>
          <w:rFonts w:ascii="Times New Roman" w:hAnsi="Times New Roman" w:cs="Times New Roman"/>
          <w:sz w:val="24"/>
          <w:szCs w:val="24"/>
          <w:lang w:val="en-US"/>
        </w:rPr>
      </w:pPr>
      <w:r w:rsidRPr="00534A62">
        <w:rPr>
          <w:rFonts w:ascii="Times New Roman" w:hAnsi="Times New Roman" w:cs="Times New Roman"/>
          <w:noProof/>
          <w:sz w:val="24"/>
          <w:szCs w:val="24"/>
          <w:lang w:eastAsia="ru-RU"/>
        </w:rPr>
        <w:drawing>
          <wp:inline distT="0" distB="0" distL="0" distR="0">
            <wp:extent cx="4915553" cy="1300766"/>
            <wp:effectExtent l="19050" t="0" r="18397"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534A62" w:rsidRDefault="00534A62" w:rsidP="005C3D88">
      <w:pPr>
        <w:pStyle w:val="a3"/>
        <w:rPr>
          <w:rFonts w:ascii="Times New Roman" w:hAnsi="Times New Roman" w:cs="Times New Roman"/>
          <w:sz w:val="24"/>
          <w:szCs w:val="24"/>
          <w:lang w:val="en-US"/>
        </w:rPr>
      </w:pPr>
    </w:p>
    <w:p w:rsidR="007166B4" w:rsidRPr="00DD31BA" w:rsidRDefault="00796594" w:rsidP="0072259D">
      <w:pPr>
        <w:pStyle w:val="a3"/>
        <w:ind w:left="-284" w:firstLine="568"/>
        <w:jc w:val="both"/>
        <w:rPr>
          <w:rFonts w:ascii="Times New Roman" w:hAnsi="Times New Roman" w:cs="Times New Roman"/>
          <w:sz w:val="24"/>
          <w:szCs w:val="24"/>
        </w:rPr>
      </w:pPr>
      <w:r>
        <w:rPr>
          <w:rFonts w:ascii="Times New Roman" w:hAnsi="Times New Roman" w:cs="Times New Roman"/>
          <w:sz w:val="24"/>
          <w:szCs w:val="24"/>
        </w:rPr>
        <w:t>О</w:t>
      </w:r>
      <w:r w:rsidR="00580250">
        <w:rPr>
          <w:rFonts w:ascii="Times New Roman" w:hAnsi="Times New Roman" w:cs="Times New Roman"/>
          <w:sz w:val="24"/>
          <w:szCs w:val="24"/>
        </w:rPr>
        <w:t>ни проявляются в зв</w:t>
      </w:r>
      <w:r>
        <w:rPr>
          <w:rFonts w:ascii="Times New Roman" w:hAnsi="Times New Roman" w:cs="Times New Roman"/>
          <w:sz w:val="24"/>
          <w:szCs w:val="24"/>
        </w:rPr>
        <w:t>укопроизношении, грамматическом строе</w:t>
      </w:r>
      <w:r w:rsidR="00580250">
        <w:rPr>
          <w:rFonts w:ascii="Times New Roman" w:hAnsi="Times New Roman" w:cs="Times New Roman"/>
          <w:sz w:val="24"/>
          <w:szCs w:val="24"/>
        </w:rPr>
        <w:t>, бедности словарного запаса, а также темпа и плавности речи.</w:t>
      </w:r>
      <w:r w:rsidR="00AC6B8C">
        <w:rPr>
          <w:rFonts w:ascii="Times New Roman" w:hAnsi="Times New Roman" w:cs="Times New Roman"/>
          <w:sz w:val="24"/>
          <w:szCs w:val="24"/>
        </w:rPr>
        <w:t xml:space="preserve"> </w:t>
      </w:r>
      <w:bookmarkStart w:id="0" w:name="_GoBack"/>
      <w:bookmarkEnd w:id="0"/>
      <w:r>
        <w:rPr>
          <w:rFonts w:ascii="Times New Roman" w:hAnsi="Times New Roman" w:cs="Times New Roman"/>
          <w:sz w:val="24"/>
          <w:szCs w:val="24"/>
        </w:rPr>
        <w:t>Диагностика показывает, что у  детей у</w:t>
      </w:r>
      <w:r w:rsidR="00580250">
        <w:rPr>
          <w:rFonts w:ascii="Times New Roman" w:hAnsi="Times New Roman" w:cs="Times New Roman"/>
          <w:sz w:val="24"/>
          <w:szCs w:val="24"/>
        </w:rPr>
        <w:t>величилось количество речевых расстройств, связанных с органическим поражением центральной нервной системы (дизартрия), с ее функциональными изменениями (заикание), с задержкой речевого развития различного происхождения. Иногда только в нашем учреждении дети впервые получают логопедическую и психолого-педагогическую помощь. Нарушения речи в той или иной степени (в зависимости от характера речевых расстройств) отрицательно влияют на все психическое развитие ребенка, отражаются на его деятельности, поведении, на формировании личности, способствуют развитию отрицательных качеств характера (застенчивости, нерешительности, замкнутости, негативизма, чувства неполноценности</w:t>
      </w:r>
      <w:r w:rsidR="00363517">
        <w:rPr>
          <w:rFonts w:ascii="Times New Roman" w:hAnsi="Times New Roman" w:cs="Times New Roman"/>
          <w:sz w:val="24"/>
          <w:szCs w:val="24"/>
        </w:rPr>
        <w:t xml:space="preserve">, агрессии) и могут </w:t>
      </w:r>
      <w:proofErr w:type="spellStart"/>
      <w:r w:rsidR="00363517">
        <w:rPr>
          <w:rFonts w:ascii="Times New Roman" w:hAnsi="Times New Roman" w:cs="Times New Roman"/>
          <w:sz w:val="24"/>
          <w:szCs w:val="24"/>
        </w:rPr>
        <w:t>привести</w:t>
      </w:r>
      <w:r w:rsidR="00580250">
        <w:rPr>
          <w:rFonts w:ascii="Times New Roman" w:hAnsi="Times New Roman" w:cs="Times New Roman"/>
          <w:sz w:val="24"/>
          <w:szCs w:val="24"/>
        </w:rPr>
        <w:t>к</w:t>
      </w:r>
      <w:proofErr w:type="spellEnd"/>
      <w:r w:rsidR="00580250">
        <w:rPr>
          <w:rFonts w:ascii="Times New Roman" w:hAnsi="Times New Roman" w:cs="Times New Roman"/>
          <w:sz w:val="24"/>
          <w:szCs w:val="24"/>
        </w:rPr>
        <w:t xml:space="preserve"> школьной </w:t>
      </w:r>
      <w:proofErr w:type="spellStart"/>
      <w:r w:rsidR="00580250">
        <w:rPr>
          <w:rFonts w:ascii="Times New Roman" w:hAnsi="Times New Roman" w:cs="Times New Roman"/>
          <w:sz w:val="24"/>
          <w:szCs w:val="24"/>
        </w:rPr>
        <w:t>дезадаптации</w:t>
      </w:r>
      <w:proofErr w:type="spellEnd"/>
      <w:r w:rsidR="00363517">
        <w:rPr>
          <w:rFonts w:ascii="Times New Roman" w:hAnsi="Times New Roman" w:cs="Times New Roman"/>
          <w:sz w:val="24"/>
          <w:szCs w:val="24"/>
        </w:rPr>
        <w:t xml:space="preserve"> и депривации</w:t>
      </w:r>
      <w:r w:rsidR="00580250">
        <w:rPr>
          <w:rFonts w:ascii="Times New Roman" w:hAnsi="Times New Roman" w:cs="Times New Roman"/>
          <w:sz w:val="24"/>
          <w:szCs w:val="24"/>
        </w:rPr>
        <w:t>.</w:t>
      </w:r>
    </w:p>
    <w:p w:rsidR="00114AA9" w:rsidRDefault="00171185" w:rsidP="0072259D">
      <w:pPr>
        <w:pStyle w:val="a3"/>
        <w:ind w:left="-284" w:firstLine="568"/>
        <w:jc w:val="both"/>
        <w:rPr>
          <w:rFonts w:ascii="Times New Roman" w:hAnsi="Times New Roman" w:cs="Times New Roman"/>
          <w:sz w:val="24"/>
          <w:szCs w:val="24"/>
        </w:rPr>
      </w:pPr>
      <w:r>
        <w:rPr>
          <w:rFonts w:ascii="Times New Roman" w:hAnsi="Times New Roman" w:cs="Times New Roman"/>
          <w:sz w:val="24"/>
          <w:szCs w:val="24"/>
        </w:rPr>
        <w:t xml:space="preserve">Рост числа нарушений </w:t>
      </w:r>
      <w:r w:rsidR="007166B4">
        <w:rPr>
          <w:rFonts w:ascii="Times New Roman" w:hAnsi="Times New Roman" w:cs="Times New Roman"/>
          <w:sz w:val="24"/>
          <w:szCs w:val="24"/>
        </w:rPr>
        <w:t xml:space="preserve">в </w:t>
      </w:r>
      <w:r>
        <w:rPr>
          <w:rFonts w:ascii="Times New Roman" w:hAnsi="Times New Roman" w:cs="Times New Roman"/>
          <w:sz w:val="24"/>
          <w:szCs w:val="24"/>
        </w:rPr>
        <w:t>развитии</w:t>
      </w:r>
      <w:r w:rsidR="005C3D88" w:rsidRPr="00190EA5">
        <w:rPr>
          <w:rFonts w:ascii="Times New Roman" w:hAnsi="Times New Roman" w:cs="Times New Roman"/>
          <w:sz w:val="24"/>
          <w:szCs w:val="24"/>
        </w:rPr>
        <w:t xml:space="preserve"> речи в наше время объясняется не только медицинскими факторами, но и изменившимися социально-культурными условиями,</w:t>
      </w:r>
      <w:r w:rsidR="0064618D">
        <w:rPr>
          <w:rFonts w:ascii="Times New Roman" w:hAnsi="Times New Roman" w:cs="Times New Roman"/>
          <w:sz w:val="24"/>
          <w:szCs w:val="24"/>
        </w:rPr>
        <w:t xml:space="preserve"> в которых сегодня растут дети.</w:t>
      </w:r>
      <w:r w:rsidR="00003F0B" w:rsidRPr="00190EA5">
        <w:rPr>
          <w:rFonts w:ascii="Times New Roman" w:hAnsi="Times New Roman" w:cs="Times New Roman"/>
          <w:sz w:val="24"/>
          <w:szCs w:val="24"/>
        </w:rPr>
        <w:t>Одной из причин отставания в речевом развитии является недостаточное общение ребенка со своими родителями.</w:t>
      </w:r>
      <w:r w:rsidR="00003F0B">
        <w:rPr>
          <w:rFonts w:ascii="Times New Roman" w:hAnsi="Times New Roman" w:cs="Times New Roman"/>
          <w:sz w:val="24"/>
          <w:szCs w:val="24"/>
        </w:rPr>
        <w:t xml:space="preserve"> Чаще всего в наш Центр поступают дети из неблагополучных семей.</w:t>
      </w:r>
      <w:r w:rsidR="00C63BE2" w:rsidRPr="00C63BE2">
        <w:rPr>
          <w:rFonts w:ascii="Times New Roman" w:hAnsi="Times New Roman" w:cs="Times New Roman"/>
          <w:sz w:val="24"/>
          <w:szCs w:val="24"/>
        </w:rPr>
        <w:t xml:space="preserve"> </w:t>
      </w:r>
      <w:r w:rsidR="00003F0B">
        <w:rPr>
          <w:rFonts w:ascii="Times New Roman" w:hAnsi="Times New Roman" w:cs="Times New Roman"/>
          <w:sz w:val="24"/>
          <w:szCs w:val="24"/>
        </w:rPr>
        <w:t>В таких семьях дети с самого начала находятся в неполноценной социальной ситуации развития. Как правило, их родители не могут обеспечить им не только правильный у</w:t>
      </w:r>
      <w:r w:rsidR="00DD31BA">
        <w:rPr>
          <w:rFonts w:ascii="Times New Roman" w:hAnsi="Times New Roman" w:cs="Times New Roman"/>
          <w:sz w:val="24"/>
          <w:szCs w:val="24"/>
        </w:rPr>
        <w:t>ход, но и нормальное воспитание и развитие.</w:t>
      </w:r>
    </w:p>
    <w:p w:rsidR="00B00A14" w:rsidRDefault="00114AA9" w:rsidP="0072259D">
      <w:pPr>
        <w:pStyle w:val="a3"/>
        <w:ind w:left="-284" w:firstLine="568"/>
        <w:jc w:val="both"/>
        <w:rPr>
          <w:rFonts w:ascii="Times New Roman" w:hAnsi="Times New Roman" w:cs="Times New Roman"/>
          <w:sz w:val="24"/>
          <w:szCs w:val="24"/>
        </w:rPr>
      </w:pPr>
      <w:r>
        <w:rPr>
          <w:rFonts w:ascii="Times New Roman" w:hAnsi="Times New Roman" w:cs="Times New Roman"/>
          <w:sz w:val="24"/>
          <w:szCs w:val="24"/>
        </w:rPr>
        <w:t xml:space="preserve">Исходя из </w:t>
      </w:r>
      <w:r w:rsidR="00363517">
        <w:rPr>
          <w:rFonts w:ascii="Times New Roman" w:hAnsi="Times New Roman" w:cs="Times New Roman"/>
          <w:sz w:val="24"/>
          <w:szCs w:val="24"/>
        </w:rPr>
        <w:t xml:space="preserve">Устава </w:t>
      </w:r>
      <w:r>
        <w:rPr>
          <w:rFonts w:ascii="Times New Roman" w:hAnsi="Times New Roman" w:cs="Times New Roman"/>
          <w:sz w:val="24"/>
          <w:szCs w:val="24"/>
        </w:rPr>
        <w:t>наше</w:t>
      </w:r>
      <w:r w:rsidR="00363517">
        <w:rPr>
          <w:rFonts w:ascii="Times New Roman" w:hAnsi="Times New Roman" w:cs="Times New Roman"/>
          <w:sz w:val="24"/>
          <w:szCs w:val="24"/>
        </w:rPr>
        <w:t>го учреждения, предусматривающего</w:t>
      </w:r>
      <w:r>
        <w:rPr>
          <w:rFonts w:ascii="Times New Roman" w:hAnsi="Times New Roman" w:cs="Times New Roman"/>
          <w:sz w:val="24"/>
          <w:szCs w:val="24"/>
        </w:rPr>
        <w:t xml:space="preserve"> краткосрочное пребывание детей, перед специалистами Центра стоит сложная задача оказания наиболее эффективной помощи </w:t>
      </w:r>
      <w:r w:rsidR="00363517">
        <w:rPr>
          <w:rFonts w:ascii="Times New Roman" w:hAnsi="Times New Roman" w:cs="Times New Roman"/>
          <w:sz w:val="24"/>
          <w:szCs w:val="24"/>
        </w:rPr>
        <w:t>в наименьший промежуток времени, т.е. поиски оптимальных форм и методов реабилитационной деятельности.</w:t>
      </w:r>
    </w:p>
    <w:p w:rsidR="003C544D" w:rsidRDefault="00363517" w:rsidP="0072259D">
      <w:pPr>
        <w:pStyle w:val="a3"/>
        <w:ind w:left="-284" w:firstLine="568"/>
        <w:jc w:val="both"/>
        <w:rPr>
          <w:rFonts w:ascii="Times New Roman" w:hAnsi="Times New Roman" w:cs="Times New Roman"/>
          <w:sz w:val="24"/>
          <w:szCs w:val="24"/>
        </w:rPr>
      </w:pPr>
      <w:r>
        <w:rPr>
          <w:rFonts w:ascii="Times New Roman" w:hAnsi="Times New Roman" w:cs="Times New Roman"/>
          <w:sz w:val="24"/>
          <w:szCs w:val="24"/>
        </w:rPr>
        <w:t xml:space="preserve"> Но у</w:t>
      </w:r>
      <w:r w:rsidR="00054719">
        <w:rPr>
          <w:rFonts w:ascii="Times New Roman" w:hAnsi="Times New Roman" w:cs="Times New Roman"/>
          <w:sz w:val="24"/>
          <w:szCs w:val="24"/>
        </w:rPr>
        <w:t xml:space="preserve">спешность коррекционно-воспитательной работы по преодолению речевого дефекта предполагает активное участие в нем </w:t>
      </w:r>
      <w:r w:rsidR="00912261">
        <w:rPr>
          <w:rFonts w:ascii="Times New Roman" w:hAnsi="Times New Roman" w:cs="Times New Roman"/>
          <w:sz w:val="24"/>
          <w:szCs w:val="24"/>
        </w:rPr>
        <w:t>н</w:t>
      </w:r>
      <w:r>
        <w:rPr>
          <w:rFonts w:ascii="Times New Roman" w:hAnsi="Times New Roman" w:cs="Times New Roman"/>
          <w:sz w:val="24"/>
          <w:szCs w:val="24"/>
        </w:rPr>
        <w:t xml:space="preserve">е только специалистов Центра, а также </w:t>
      </w:r>
      <w:r w:rsidR="00912261">
        <w:rPr>
          <w:rFonts w:ascii="Times New Roman" w:hAnsi="Times New Roman" w:cs="Times New Roman"/>
          <w:sz w:val="24"/>
          <w:szCs w:val="24"/>
        </w:rPr>
        <w:t xml:space="preserve"> и </w:t>
      </w:r>
      <w:r w:rsidR="00054719">
        <w:rPr>
          <w:rFonts w:ascii="Times New Roman" w:hAnsi="Times New Roman" w:cs="Times New Roman"/>
          <w:sz w:val="24"/>
          <w:szCs w:val="24"/>
        </w:rPr>
        <w:t xml:space="preserve">родителей.  </w:t>
      </w:r>
      <w:r w:rsidR="00054719" w:rsidRPr="00190EA5">
        <w:rPr>
          <w:rFonts w:ascii="Times New Roman" w:hAnsi="Times New Roman" w:cs="Times New Roman"/>
          <w:sz w:val="24"/>
          <w:szCs w:val="24"/>
        </w:rPr>
        <w:t>Ни одна</w:t>
      </w:r>
      <w:r w:rsidR="00C63BE2" w:rsidRPr="00C63BE2">
        <w:rPr>
          <w:rFonts w:ascii="Times New Roman" w:hAnsi="Times New Roman" w:cs="Times New Roman"/>
          <w:sz w:val="24"/>
          <w:szCs w:val="24"/>
        </w:rPr>
        <w:t xml:space="preserve"> </w:t>
      </w:r>
      <w:r w:rsidR="00054719" w:rsidRPr="00190EA5">
        <w:rPr>
          <w:rFonts w:ascii="Times New Roman" w:hAnsi="Times New Roman" w:cs="Times New Roman"/>
          <w:sz w:val="24"/>
          <w:szCs w:val="24"/>
        </w:rPr>
        <w:t>система не может быть в полной мере эффективной, если в ней не задействована семья.</w:t>
      </w:r>
      <w:r w:rsidR="00C63BE2" w:rsidRPr="00C63BE2">
        <w:rPr>
          <w:rFonts w:ascii="Times New Roman" w:hAnsi="Times New Roman" w:cs="Times New Roman"/>
          <w:sz w:val="24"/>
          <w:szCs w:val="24"/>
        </w:rPr>
        <w:t xml:space="preserve"> </w:t>
      </w:r>
      <w:r w:rsidR="00054719">
        <w:rPr>
          <w:rFonts w:ascii="Times New Roman" w:hAnsi="Times New Roman" w:cs="Times New Roman"/>
          <w:sz w:val="24"/>
          <w:szCs w:val="24"/>
        </w:rPr>
        <w:t xml:space="preserve">Именно в семье ребенок проходит первые этапы социализации, в семье </w:t>
      </w:r>
      <w:r w:rsidR="00054719">
        <w:rPr>
          <w:rFonts w:ascii="Times New Roman" w:hAnsi="Times New Roman" w:cs="Times New Roman"/>
          <w:sz w:val="24"/>
          <w:szCs w:val="24"/>
        </w:rPr>
        <w:lastRenderedPageBreak/>
        <w:t xml:space="preserve">начинается развитие его личности. Многолетний опыт работы </w:t>
      </w:r>
      <w:r>
        <w:rPr>
          <w:rFonts w:ascii="Times New Roman" w:hAnsi="Times New Roman" w:cs="Times New Roman"/>
          <w:sz w:val="24"/>
          <w:szCs w:val="24"/>
        </w:rPr>
        <w:t xml:space="preserve">с неблагополучными семьями </w:t>
      </w:r>
      <w:r w:rsidR="00054719">
        <w:rPr>
          <w:rFonts w:ascii="Times New Roman" w:hAnsi="Times New Roman" w:cs="Times New Roman"/>
          <w:sz w:val="24"/>
          <w:szCs w:val="24"/>
        </w:rPr>
        <w:t>показывает, что</w:t>
      </w:r>
      <w:r w:rsidR="00534F20">
        <w:rPr>
          <w:rFonts w:ascii="Times New Roman" w:hAnsi="Times New Roman" w:cs="Times New Roman"/>
          <w:sz w:val="24"/>
          <w:szCs w:val="24"/>
        </w:rPr>
        <w:t xml:space="preserve"> о</w:t>
      </w:r>
      <w:r w:rsidR="00054719" w:rsidRPr="00190EA5">
        <w:rPr>
          <w:rFonts w:ascii="Times New Roman" w:hAnsi="Times New Roman" w:cs="Times New Roman"/>
          <w:sz w:val="24"/>
          <w:szCs w:val="24"/>
        </w:rPr>
        <w:t>дной из наиболее актуальных проблем логопедической работы на сегодняшний день является проблема работы с семьей, имеющей ребенка с речевыми нарушения</w:t>
      </w:r>
      <w:r w:rsidR="003C544D">
        <w:rPr>
          <w:rFonts w:ascii="Times New Roman" w:hAnsi="Times New Roman" w:cs="Times New Roman"/>
          <w:sz w:val="24"/>
          <w:szCs w:val="24"/>
        </w:rPr>
        <w:t>ми.  Зачастую  такие  семьи</w:t>
      </w:r>
      <w:r w:rsidR="00054719">
        <w:rPr>
          <w:rFonts w:ascii="Times New Roman" w:hAnsi="Times New Roman" w:cs="Times New Roman"/>
          <w:sz w:val="24"/>
          <w:szCs w:val="24"/>
        </w:rPr>
        <w:t xml:space="preserve"> не в состоянии оказать действенную помощь ребенку в развитии речи и коррекции речевых дефектов.  </w:t>
      </w:r>
      <w:r w:rsidR="008835D1">
        <w:rPr>
          <w:rFonts w:ascii="Times New Roman" w:hAnsi="Times New Roman" w:cs="Times New Roman"/>
          <w:sz w:val="24"/>
          <w:szCs w:val="24"/>
        </w:rPr>
        <w:t xml:space="preserve">Родители нередко </w:t>
      </w:r>
      <w:r w:rsidR="003C544D">
        <w:rPr>
          <w:rFonts w:ascii="Times New Roman" w:hAnsi="Times New Roman" w:cs="Times New Roman"/>
          <w:sz w:val="24"/>
          <w:szCs w:val="24"/>
        </w:rPr>
        <w:t>у</w:t>
      </w:r>
      <w:r w:rsidR="008835D1">
        <w:rPr>
          <w:rFonts w:ascii="Times New Roman" w:hAnsi="Times New Roman" w:cs="Times New Roman"/>
          <w:sz w:val="24"/>
          <w:szCs w:val="24"/>
        </w:rPr>
        <w:t>страняются не только от работы по преодолению речевых нарушений у детей, но и от общения с ними. Часто они не владеют элементарными пед</w:t>
      </w:r>
      <w:r w:rsidR="003C544D">
        <w:rPr>
          <w:rFonts w:ascii="Times New Roman" w:hAnsi="Times New Roman" w:cs="Times New Roman"/>
          <w:sz w:val="24"/>
          <w:szCs w:val="24"/>
        </w:rPr>
        <w:t xml:space="preserve">агогическими знаниями, умениями, </w:t>
      </w:r>
      <w:r w:rsidR="00054719">
        <w:rPr>
          <w:rFonts w:ascii="Times New Roman" w:hAnsi="Times New Roman" w:cs="Times New Roman"/>
          <w:sz w:val="24"/>
          <w:szCs w:val="24"/>
        </w:rPr>
        <w:t>не понимают реальных причин, из-за которых у их ребенка те или иные нарушения. Некоторые считают, что ребенок ленив, не желает заниматься, упрямится</w:t>
      </w:r>
    </w:p>
    <w:p w:rsidR="001420AC" w:rsidRDefault="009B28E0" w:rsidP="0072259D">
      <w:pPr>
        <w:pStyle w:val="a3"/>
        <w:ind w:left="-284" w:firstLine="568"/>
        <w:jc w:val="both"/>
        <w:rPr>
          <w:rFonts w:ascii="Times New Roman" w:hAnsi="Times New Roman" w:cs="Times New Roman"/>
          <w:sz w:val="24"/>
          <w:szCs w:val="24"/>
        </w:rPr>
      </w:pPr>
      <w:r>
        <w:rPr>
          <w:rFonts w:ascii="Times New Roman" w:hAnsi="Times New Roman" w:cs="Times New Roman"/>
          <w:sz w:val="24"/>
          <w:szCs w:val="24"/>
        </w:rPr>
        <w:t xml:space="preserve">Моя цель </w:t>
      </w:r>
      <w:r w:rsidR="003C544D">
        <w:rPr>
          <w:rFonts w:ascii="Times New Roman" w:hAnsi="Times New Roman" w:cs="Times New Roman"/>
          <w:sz w:val="24"/>
          <w:szCs w:val="24"/>
        </w:rPr>
        <w:t>-  привлечь</w:t>
      </w:r>
      <w:r w:rsidR="00054719">
        <w:rPr>
          <w:rFonts w:ascii="Times New Roman" w:hAnsi="Times New Roman" w:cs="Times New Roman"/>
          <w:sz w:val="24"/>
          <w:szCs w:val="24"/>
        </w:rPr>
        <w:t xml:space="preserve"> родителей </w:t>
      </w:r>
      <w:r w:rsidR="0072259D">
        <w:rPr>
          <w:rFonts w:ascii="Times New Roman" w:hAnsi="Times New Roman" w:cs="Times New Roman"/>
          <w:sz w:val="24"/>
          <w:szCs w:val="24"/>
        </w:rPr>
        <w:t xml:space="preserve"> к совместной</w:t>
      </w:r>
      <w:r>
        <w:rPr>
          <w:rFonts w:ascii="Times New Roman" w:hAnsi="Times New Roman" w:cs="Times New Roman"/>
          <w:sz w:val="24"/>
          <w:szCs w:val="24"/>
        </w:rPr>
        <w:t xml:space="preserve"> деятельности, как  неотъемлемой части</w:t>
      </w:r>
      <w:r w:rsidR="00054719">
        <w:rPr>
          <w:rFonts w:ascii="Times New Roman" w:hAnsi="Times New Roman" w:cs="Times New Roman"/>
          <w:sz w:val="24"/>
          <w:szCs w:val="24"/>
        </w:rPr>
        <w:t xml:space="preserve"> всего </w:t>
      </w:r>
      <w:r w:rsidR="00580250">
        <w:rPr>
          <w:rFonts w:ascii="Times New Roman" w:hAnsi="Times New Roman" w:cs="Times New Roman"/>
          <w:sz w:val="24"/>
          <w:szCs w:val="24"/>
        </w:rPr>
        <w:t xml:space="preserve">коррекционного </w:t>
      </w:r>
      <w:r w:rsidR="00054719">
        <w:rPr>
          <w:rFonts w:ascii="Times New Roman" w:hAnsi="Times New Roman" w:cs="Times New Roman"/>
          <w:sz w:val="24"/>
          <w:szCs w:val="24"/>
        </w:rPr>
        <w:t>процесса</w:t>
      </w:r>
      <w:r w:rsidR="00580250">
        <w:rPr>
          <w:rFonts w:ascii="Times New Roman" w:hAnsi="Times New Roman" w:cs="Times New Roman"/>
          <w:sz w:val="24"/>
          <w:szCs w:val="24"/>
        </w:rPr>
        <w:t>,</w:t>
      </w:r>
      <w:r>
        <w:rPr>
          <w:rFonts w:ascii="Times New Roman" w:hAnsi="Times New Roman" w:cs="Times New Roman"/>
          <w:sz w:val="24"/>
          <w:szCs w:val="24"/>
        </w:rPr>
        <w:t xml:space="preserve"> который </w:t>
      </w:r>
      <w:r w:rsidR="00580250">
        <w:rPr>
          <w:rFonts w:ascii="Times New Roman" w:hAnsi="Times New Roman" w:cs="Times New Roman"/>
          <w:sz w:val="24"/>
          <w:szCs w:val="24"/>
        </w:rPr>
        <w:t xml:space="preserve"> тщательно планируется и осуществляется регулярно и целенаправленно.</w:t>
      </w:r>
    </w:p>
    <w:p w:rsidR="001420AC" w:rsidRPr="006C5771" w:rsidRDefault="001420AC" w:rsidP="0072259D">
      <w:pPr>
        <w:pStyle w:val="a3"/>
        <w:ind w:left="-284" w:firstLine="568"/>
        <w:jc w:val="both"/>
        <w:rPr>
          <w:rFonts w:ascii="Times New Roman" w:hAnsi="Times New Roman" w:cs="Times New Roman"/>
          <w:i/>
          <w:sz w:val="24"/>
          <w:szCs w:val="24"/>
        </w:rPr>
      </w:pPr>
      <w:r>
        <w:rPr>
          <w:rFonts w:ascii="Times New Roman" w:hAnsi="Times New Roman" w:cs="Times New Roman"/>
          <w:sz w:val="24"/>
          <w:szCs w:val="24"/>
        </w:rPr>
        <w:t>Планируя работу с родителями</w:t>
      </w:r>
      <w:r w:rsidR="00DD31BA">
        <w:rPr>
          <w:rFonts w:ascii="Times New Roman" w:hAnsi="Times New Roman" w:cs="Times New Roman"/>
          <w:sz w:val="24"/>
          <w:szCs w:val="24"/>
        </w:rPr>
        <w:t>,</w:t>
      </w:r>
      <w:r>
        <w:rPr>
          <w:rFonts w:ascii="Times New Roman" w:hAnsi="Times New Roman" w:cs="Times New Roman"/>
          <w:sz w:val="24"/>
          <w:szCs w:val="24"/>
        </w:rPr>
        <w:t xml:space="preserve"> я ставлю </w:t>
      </w:r>
      <w:r w:rsidRPr="006C5771">
        <w:rPr>
          <w:rFonts w:ascii="Times New Roman" w:hAnsi="Times New Roman" w:cs="Times New Roman"/>
          <w:i/>
          <w:sz w:val="24"/>
          <w:szCs w:val="24"/>
        </w:rPr>
        <w:t>следующие задачи:</w:t>
      </w:r>
    </w:p>
    <w:p w:rsidR="001420AC" w:rsidRDefault="001420AC" w:rsidP="0072259D">
      <w:pPr>
        <w:pStyle w:val="a3"/>
        <w:numPr>
          <w:ilvl w:val="0"/>
          <w:numId w:val="1"/>
        </w:numPr>
        <w:ind w:left="-284" w:firstLine="568"/>
        <w:jc w:val="both"/>
        <w:rPr>
          <w:rFonts w:ascii="Times New Roman" w:hAnsi="Times New Roman" w:cs="Times New Roman"/>
          <w:sz w:val="24"/>
          <w:szCs w:val="24"/>
        </w:rPr>
      </w:pPr>
      <w:r>
        <w:rPr>
          <w:rFonts w:ascii="Times New Roman" w:hAnsi="Times New Roman" w:cs="Times New Roman"/>
          <w:sz w:val="24"/>
          <w:szCs w:val="24"/>
        </w:rPr>
        <w:t>Формировать у родителей мотивации к коррекционной работе с детьми.</w:t>
      </w:r>
    </w:p>
    <w:p w:rsidR="001420AC" w:rsidRDefault="001420AC" w:rsidP="0072259D">
      <w:pPr>
        <w:pStyle w:val="a3"/>
        <w:numPr>
          <w:ilvl w:val="0"/>
          <w:numId w:val="1"/>
        </w:numPr>
        <w:ind w:left="-284" w:firstLine="568"/>
        <w:jc w:val="both"/>
        <w:rPr>
          <w:rFonts w:ascii="Times New Roman" w:hAnsi="Times New Roman" w:cs="Times New Roman"/>
          <w:sz w:val="24"/>
          <w:szCs w:val="24"/>
        </w:rPr>
      </w:pPr>
      <w:r>
        <w:rPr>
          <w:rFonts w:ascii="Times New Roman" w:hAnsi="Times New Roman" w:cs="Times New Roman"/>
          <w:sz w:val="24"/>
          <w:szCs w:val="24"/>
        </w:rPr>
        <w:t>Разъяснять</w:t>
      </w:r>
      <w:r w:rsidR="009B28E0">
        <w:rPr>
          <w:rFonts w:ascii="Times New Roman" w:hAnsi="Times New Roman" w:cs="Times New Roman"/>
          <w:sz w:val="24"/>
          <w:szCs w:val="24"/>
        </w:rPr>
        <w:t xml:space="preserve">  и обучать</w:t>
      </w:r>
      <w:r>
        <w:rPr>
          <w:rFonts w:ascii="Times New Roman" w:hAnsi="Times New Roman" w:cs="Times New Roman"/>
          <w:sz w:val="24"/>
          <w:szCs w:val="24"/>
        </w:rPr>
        <w:t>, как правильно развивать речь детей</w:t>
      </w:r>
    </w:p>
    <w:p w:rsidR="001420AC" w:rsidRPr="00A81CD0" w:rsidRDefault="001420AC" w:rsidP="0072259D">
      <w:pPr>
        <w:pStyle w:val="a3"/>
        <w:numPr>
          <w:ilvl w:val="0"/>
          <w:numId w:val="1"/>
        </w:numPr>
        <w:ind w:left="-284" w:firstLine="568"/>
        <w:jc w:val="both"/>
        <w:rPr>
          <w:rFonts w:ascii="Times New Roman" w:hAnsi="Times New Roman" w:cs="Times New Roman"/>
          <w:sz w:val="24"/>
          <w:szCs w:val="24"/>
        </w:rPr>
      </w:pPr>
      <w:r>
        <w:rPr>
          <w:rFonts w:ascii="Times New Roman" w:hAnsi="Times New Roman" w:cs="Times New Roman"/>
          <w:sz w:val="24"/>
          <w:szCs w:val="24"/>
        </w:rPr>
        <w:t>Поддерживать и закреплять речевые навыки и умения, полученные на логопедических занятиях в Центре.</w:t>
      </w:r>
    </w:p>
    <w:p w:rsidR="006C5771" w:rsidRDefault="009B28E0" w:rsidP="0072259D">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 xml:space="preserve">Для решения поставленных задач </w:t>
      </w:r>
      <w:r w:rsidR="008F4C25">
        <w:rPr>
          <w:rStyle w:val="apple-converted-space"/>
          <w:rFonts w:ascii="Times New Roman" w:hAnsi="Times New Roman" w:cs="Times New Roman"/>
          <w:sz w:val="24"/>
          <w:szCs w:val="24"/>
        </w:rPr>
        <w:t>я использую</w:t>
      </w:r>
      <w:r w:rsidR="006C5771">
        <w:rPr>
          <w:rStyle w:val="apple-converted-space"/>
          <w:rFonts w:ascii="Times New Roman" w:hAnsi="Times New Roman" w:cs="Times New Roman"/>
          <w:sz w:val="24"/>
          <w:szCs w:val="24"/>
        </w:rPr>
        <w:t xml:space="preserve"> разнообразные </w:t>
      </w:r>
      <w:r w:rsidR="001B5F1C">
        <w:rPr>
          <w:rStyle w:val="apple-converted-space"/>
          <w:rFonts w:ascii="Times New Roman" w:hAnsi="Times New Roman" w:cs="Times New Roman"/>
          <w:sz w:val="24"/>
          <w:szCs w:val="24"/>
        </w:rPr>
        <w:t xml:space="preserve"> традиционные и инновационные </w:t>
      </w:r>
      <w:r w:rsidR="006C5771">
        <w:rPr>
          <w:rStyle w:val="apple-converted-space"/>
          <w:rFonts w:ascii="Times New Roman" w:hAnsi="Times New Roman" w:cs="Times New Roman"/>
          <w:sz w:val="24"/>
          <w:szCs w:val="24"/>
        </w:rPr>
        <w:t>формы сотрудничества с родителями. Их можно разделить на три группы:</w:t>
      </w:r>
    </w:p>
    <w:p w:rsidR="00B95080" w:rsidRDefault="00B95080" w:rsidP="0072259D">
      <w:pPr>
        <w:pStyle w:val="a3"/>
        <w:ind w:left="-284" w:firstLine="568"/>
        <w:jc w:val="both"/>
        <w:rPr>
          <w:rStyle w:val="apple-converted-space"/>
          <w:rFonts w:ascii="Times New Roman" w:hAnsi="Times New Roman" w:cs="Times New Roman"/>
          <w:sz w:val="24"/>
          <w:szCs w:val="24"/>
        </w:rPr>
      </w:pPr>
    </w:p>
    <w:p w:rsidR="009911F1" w:rsidRDefault="009911F1" w:rsidP="006C5771">
      <w:pPr>
        <w:pStyle w:val="a3"/>
        <w:ind w:left="1080"/>
        <w:rPr>
          <w:rStyle w:val="apple-converted-space"/>
          <w:rFonts w:ascii="Times New Roman" w:hAnsi="Times New Roman" w:cs="Times New Roman"/>
          <w:i/>
          <w:sz w:val="24"/>
          <w:szCs w:val="24"/>
        </w:rPr>
      </w:pPr>
      <w:r w:rsidRPr="009911F1">
        <w:rPr>
          <w:rStyle w:val="apple-converted-space"/>
          <w:rFonts w:ascii="Times New Roman" w:hAnsi="Times New Roman" w:cs="Times New Roman"/>
          <w:i/>
          <w:noProof/>
          <w:sz w:val="24"/>
          <w:lang w:eastAsia="ru-RU"/>
        </w:rPr>
        <w:drawing>
          <wp:inline distT="0" distB="0" distL="0" distR="0">
            <wp:extent cx="2948437" cy="1647645"/>
            <wp:effectExtent l="0" t="0" r="42545" b="29210"/>
            <wp:docPr id="6"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72259D" w:rsidRDefault="0072259D" w:rsidP="006C5771">
      <w:pPr>
        <w:pStyle w:val="a3"/>
        <w:ind w:left="1080"/>
        <w:rPr>
          <w:rStyle w:val="apple-converted-space"/>
          <w:rFonts w:ascii="Times New Roman" w:hAnsi="Times New Roman" w:cs="Times New Roman"/>
          <w:i/>
          <w:sz w:val="24"/>
          <w:szCs w:val="24"/>
        </w:rPr>
      </w:pPr>
    </w:p>
    <w:p w:rsidR="00572ABC" w:rsidRDefault="001B5F1C" w:rsidP="0072259D">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Так как с</w:t>
      </w:r>
      <w:r w:rsidR="00A70D90">
        <w:rPr>
          <w:rStyle w:val="apple-converted-space"/>
          <w:rFonts w:ascii="Times New Roman" w:hAnsi="Times New Roman" w:cs="Times New Roman"/>
          <w:sz w:val="24"/>
          <w:szCs w:val="24"/>
        </w:rPr>
        <w:t xml:space="preserve">остав родителей по педагогической состоятельности </w:t>
      </w:r>
      <w:r>
        <w:rPr>
          <w:rStyle w:val="apple-converted-space"/>
          <w:rFonts w:ascii="Times New Roman" w:hAnsi="Times New Roman" w:cs="Times New Roman"/>
          <w:sz w:val="24"/>
          <w:szCs w:val="24"/>
        </w:rPr>
        <w:t xml:space="preserve">разный </w:t>
      </w:r>
      <w:r w:rsidR="00A70D90">
        <w:rPr>
          <w:rStyle w:val="apple-converted-space"/>
          <w:rFonts w:ascii="Times New Roman" w:hAnsi="Times New Roman" w:cs="Times New Roman"/>
          <w:sz w:val="24"/>
          <w:szCs w:val="24"/>
        </w:rPr>
        <w:t xml:space="preserve">и постоянно меняющийся, </w:t>
      </w:r>
      <w:r>
        <w:rPr>
          <w:rStyle w:val="apple-converted-space"/>
          <w:rFonts w:ascii="Times New Roman" w:hAnsi="Times New Roman" w:cs="Times New Roman"/>
          <w:sz w:val="24"/>
          <w:szCs w:val="24"/>
        </w:rPr>
        <w:t>яразработала</w:t>
      </w:r>
      <w:r w:rsidR="00A70D90">
        <w:rPr>
          <w:rStyle w:val="apple-converted-space"/>
          <w:rFonts w:ascii="Times New Roman" w:hAnsi="Times New Roman" w:cs="Times New Roman"/>
          <w:sz w:val="24"/>
          <w:szCs w:val="24"/>
        </w:rPr>
        <w:t xml:space="preserve"> комплекс родительских собраний с различн</w:t>
      </w:r>
      <w:r>
        <w:rPr>
          <w:rStyle w:val="apple-converted-space"/>
          <w:rFonts w:ascii="Times New Roman" w:hAnsi="Times New Roman" w:cs="Times New Roman"/>
          <w:sz w:val="24"/>
          <w:szCs w:val="24"/>
        </w:rPr>
        <w:t>ой тематикой, которые провожу</w:t>
      </w:r>
      <w:r w:rsidR="00A70D90">
        <w:rPr>
          <w:rStyle w:val="apple-converted-space"/>
          <w:rFonts w:ascii="Times New Roman" w:hAnsi="Times New Roman" w:cs="Times New Roman"/>
          <w:sz w:val="24"/>
          <w:szCs w:val="24"/>
        </w:rPr>
        <w:t xml:space="preserve"> в начале, середине и </w:t>
      </w:r>
      <w:r>
        <w:rPr>
          <w:rStyle w:val="apple-converted-space"/>
          <w:rFonts w:ascii="Times New Roman" w:hAnsi="Times New Roman" w:cs="Times New Roman"/>
          <w:sz w:val="24"/>
          <w:szCs w:val="24"/>
        </w:rPr>
        <w:t xml:space="preserve">в </w:t>
      </w:r>
      <w:r w:rsidR="00A70D90">
        <w:rPr>
          <w:rStyle w:val="apple-converted-space"/>
          <w:rFonts w:ascii="Times New Roman" w:hAnsi="Times New Roman" w:cs="Times New Roman"/>
          <w:sz w:val="24"/>
          <w:szCs w:val="24"/>
        </w:rPr>
        <w:t>конце срока пребывания</w:t>
      </w:r>
      <w:r>
        <w:rPr>
          <w:rStyle w:val="apple-converted-space"/>
          <w:rFonts w:ascii="Times New Roman" w:hAnsi="Times New Roman" w:cs="Times New Roman"/>
          <w:sz w:val="24"/>
          <w:szCs w:val="24"/>
        </w:rPr>
        <w:t xml:space="preserve"> воспитанников в Центре. Они помогают инициировать </w:t>
      </w:r>
      <w:r w:rsidR="00774BFC">
        <w:rPr>
          <w:rStyle w:val="apple-converted-space"/>
          <w:rFonts w:ascii="Times New Roman" w:hAnsi="Times New Roman" w:cs="Times New Roman"/>
          <w:sz w:val="24"/>
          <w:szCs w:val="24"/>
        </w:rPr>
        <w:t xml:space="preserve">родителей на помощь </w:t>
      </w:r>
      <w:r>
        <w:rPr>
          <w:rStyle w:val="apple-converted-space"/>
          <w:rFonts w:ascii="Times New Roman" w:hAnsi="Times New Roman" w:cs="Times New Roman"/>
          <w:sz w:val="24"/>
          <w:szCs w:val="24"/>
        </w:rPr>
        <w:t xml:space="preserve">мне, </w:t>
      </w:r>
      <w:r w:rsidR="00774BFC">
        <w:rPr>
          <w:rStyle w:val="apple-converted-space"/>
          <w:rFonts w:ascii="Times New Roman" w:hAnsi="Times New Roman" w:cs="Times New Roman"/>
          <w:sz w:val="24"/>
          <w:szCs w:val="24"/>
        </w:rPr>
        <w:t>логопеду</w:t>
      </w:r>
      <w:r>
        <w:rPr>
          <w:rStyle w:val="apple-converted-space"/>
          <w:rFonts w:ascii="Times New Roman" w:hAnsi="Times New Roman" w:cs="Times New Roman"/>
          <w:sz w:val="24"/>
          <w:szCs w:val="24"/>
        </w:rPr>
        <w:t>,</w:t>
      </w:r>
      <w:r w:rsidR="00774BFC">
        <w:rPr>
          <w:rStyle w:val="apple-converted-space"/>
          <w:rFonts w:ascii="Times New Roman" w:hAnsi="Times New Roman" w:cs="Times New Roman"/>
          <w:sz w:val="24"/>
          <w:szCs w:val="24"/>
        </w:rPr>
        <w:t xml:space="preserve"> и своему ребенку, </w:t>
      </w:r>
      <w:r>
        <w:rPr>
          <w:rStyle w:val="apple-converted-space"/>
          <w:rFonts w:ascii="Times New Roman" w:hAnsi="Times New Roman" w:cs="Times New Roman"/>
          <w:sz w:val="24"/>
          <w:szCs w:val="24"/>
        </w:rPr>
        <w:t xml:space="preserve"> а также </w:t>
      </w:r>
      <w:r w:rsidR="00774BFC">
        <w:rPr>
          <w:rStyle w:val="apple-converted-space"/>
          <w:rFonts w:ascii="Times New Roman" w:hAnsi="Times New Roman" w:cs="Times New Roman"/>
          <w:sz w:val="24"/>
          <w:szCs w:val="24"/>
        </w:rPr>
        <w:t>активно включиться в процесс воспитания детей.</w:t>
      </w:r>
    </w:p>
    <w:p w:rsidR="00572ABC" w:rsidRDefault="00572ABC" w:rsidP="0072259D">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Особый интерес для родителей и детей представляет новая форма коллективной работы</w:t>
      </w:r>
      <w:r w:rsidR="009400B2">
        <w:rPr>
          <w:rStyle w:val="apple-converted-space"/>
          <w:rFonts w:ascii="Times New Roman" w:hAnsi="Times New Roman" w:cs="Times New Roman"/>
          <w:sz w:val="24"/>
          <w:szCs w:val="24"/>
        </w:rPr>
        <w:t xml:space="preserve">, которую я </w:t>
      </w:r>
      <w:r w:rsidR="00CE75CB">
        <w:rPr>
          <w:rStyle w:val="apple-converted-space"/>
          <w:rFonts w:ascii="Times New Roman" w:hAnsi="Times New Roman" w:cs="Times New Roman"/>
          <w:sz w:val="24"/>
          <w:szCs w:val="24"/>
        </w:rPr>
        <w:t xml:space="preserve"> использу</w:t>
      </w:r>
      <w:r w:rsidR="00E92A82">
        <w:rPr>
          <w:rStyle w:val="apple-converted-space"/>
          <w:rFonts w:ascii="Times New Roman" w:hAnsi="Times New Roman" w:cs="Times New Roman"/>
          <w:sz w:val="24"/>
          <w:szCs w:val="24"/>
        </w:rPr>
        <w:t>ю</w:t>
      </w:r>
      <w:r w:rsidR="00CE75CB">
        <w:rPr>
          <w:rStyle w:val="apple-converted-space"/>
          <w:rFonts w:ascii="Times New Roman" w:hAnsi="Times New Roman" w:cs="Times New Roman"/>
          <w:sz w:val="24"/>
          <w:szCs w:val="24"/>
        </w:rPr>
        <w:t xml:space="preserve"> -</w:t>
      </w:r>
      <w:r>
        <w:rPr>
          <w:rStyle w:val="apple-converted-space"/>
          <w:rFonts w:ascii="Times New Roman" w:hAnsi="Times New Roman" w:cs="Times New Roman"/>
          <w:sz w:val="24"/>
          <w:szCs w:val="24"/>
        </w:rPr>
        <w:t xml:space="preserve"> логопедический детско-родительский тренинг. Цель тренинга – помочь родителям объективно оценивать</w:t>
      </w:r>
      <w:r w:rsidR="00CE75CB">
        <w:rPr>
          <w:rStyle w:val="apple-converted-space"/>
          <w:rFonts w:ascii="Times New Roman" w:hAnsi="Times New Roman" w:cs="Times New Roman"/>
          <w:sz w:val="24"/>
          <w:szCs w:val="24"/>
        </w:rPr>
        <w:t xml:space="preserve"> состояние речи ребенка и обеспечить их знаниями и умениями, необходимыми для развития правильной речи. Практика показала, что данная форма работы находит положительный </w:t>
      </w:r>
      <w:r w:rsidR="009400B2">
        <w:rPr>
          <w:rStyle w:val="apple-converted-space"/>
          <w:rFonts w:ascii="Times New Roman" w:hAnsi="Times New Roman" w:cs="Times New Roman"/>
          <w:sz w:val="24"/>
          <w:szCs w:val="24"/>
        </w:rPr>
        <w:t>отклик у родителей.</w:t>
      </w:r>
      <w:r w:rsidR="00E92A82">
        <w:rPr>
          <w:rStyle w:val="apple-converted-space"/>
          <w:rFonts w:ascii="Times New Roman" w:hAnsi="Times New Roman" w:cs="Times New Roman"/>
          <w:sz w:val="24"/>
          <w:szCs w:val="24"/>
        </w:rPr>
        <w:t xml:space="preserve"> Родители активно принимают участие в играх с детьми, а дети получают поддержку от родителей, учатся правильно оценивать свои возможности, что способствует формированию адекватной самооценки. Посещая тренинги, родители не только приобретают необходимые знания и умения, но и осознают, что коррекционная работа – сложный и длительный процесс, и успешность его зависит от совместных усилий </w:t>
      </w:r>
      <w:r w:rsidR="00AE0EE8">
        <w:rPr>
          <w:rStyle w:val="apple-converted-space"/>
          <w:rFonts w:ascii="Times New Roman" w:hAnsi="Times New Roman" w:cs="Times New Roman"/>
          <w:sz w:val="24"/>
          <w:szCs w:val="24"/>
        </w:rPr>
        <w:t>ребенка, родителей и логопеда.</w:t>
      </w:r>
    </w:p>
    <w:p w:rsidR="00B95080" w:rsidRDefault="00B95080" w:rsidP="0072259D">
      <w:pPr>
        <w:pStyle w:val="a3"/>
        <w:ind w:left="-284" w:firstLine="568"/>
        <w:jc w:val="both"/>
        <w:rPr>
          <w:rStyle w:val="apple-converted-space"/>
          <w:rFonts w:ascii="Times New Roman" w:hAnsi="Times New Roman" w:cs="Times New Roman"/>
          <w:sz w:val="24"/>
          <w:szCs w:val="24"/>
        </w:rPr>
      </w:pPr>
    </w:p>
    <w:p w:rsidR="00B95080" w:rsidRDefault="00B95080" w:rsidP="0072259D">
      <w:pPr>
        <w:pStyle w:val="a3"/>
        <w:ind w:left="-284" w:firstLine="568"/>
        <w:jc w:val="both"/>
        <w:rPr>
          <w:rStyle w:val="apple-converted-space"/>
          <w:rFonts w:ascii="Times New Roman" w:hAnsi="Times New Roman" w:cs="Times New Roman"/>
          <w:sz w:val="24"/>
          <w:szCs w:val="24"/>
        </w:rPr>
      </w:pPr>
    </w:p>
    <w:p w:rsidR="00B95080" w:rsidRDefault="00B95080" w:rsidP="00A70D90">
      <w:pPr>
        <w:pStyle w:val="a3"/>
        <w:rPr>
          <w:rStyle w:val="apple-converted-space"/>
          <w:rFonts w:ascii="Times New Roman" w:hAnsi="Times New Roman" w:cs="Times New Roman"/>
          <w:sz w:val="24"/>
          <w:szCs w:val="24"/>
        </w:rPr>
      </w:pPr>
      <w:r w:rsidRPr="00B95080">
        <w:rPr>
          <w:rStyle w:val="apple-converted-space"/>
          <w:rFonts w:ascii="Times New Roman" w:hAnsi="Times New Roman" w:cs="Times New Roman"/>
          <w:noProof/>
          <w:sz w:val="24"/>
          <w:lang w:eastAsia="ru-RU"/>
        </w:rPr>
        <w:lastRenderedPageBreak/>
        <w:drawing>
          <wp:inline distT="0" distB="0" distL="0" distR="0">
            <wp:extent cx="3567741" cy="1647646"/>
            <wp:effectExtent l="19050" t="0" r="0" b="29210"/>
            <wp:docPr id="7"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B95080" w:rsidRDefault="00B95080" w:rsidP="00A70D90">
      <w:pPr>
        <w:pStyle w:val="a3"/>
        <w:rPr>
          <w:rStyle w:val="apple-converted-space"/>
          <w:rFonts w:ascii="Times New Roman" w:hAnsi="Times New Roman" w:cs="Times New Roman"/>
          <w:sz w:val="24"/>
          <w:szCs w:val="24"/>
        </w:rPr>
      </w:pPr>
    </w:p>
    <w:p w:rsidR="00E46AB4" w:rsidRPr="00E46AB4" w:rsidRDefault="00E46AB4" w:rsidP="00E46AB4">
      <w:pPr>
        <w:pStyle w:val="a3"/>
        <w:ind w:left="709"/>
        <w:rPr>
          <w:rStyle w:val="apple-converted-space"/>
          <w:rFonts w:ascii="Times New Roman" w:hAnsi="Times New Roman" w:cs="Times New Roman"/>
          <w:i/>
          <w:sz w:val="24"/>
          <w:szCs w:val="24"/>
        </w:rPr>
      </w:pPr>
    </w:p>
    <w:p w:rsidR="001F1D90" w:rsidRDefault="001F1D90" w:rsidP="0072259D">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Индивидуальная работа позволяет ус</w:t>
      </w:r>
      <w:r w:rsidR="007D25CF">
        <w:rPr>
          <w:rStyle w:val="apple-converted-space"/>
          <w:rFonts w:ascii="Times New Roman" w:hAnsi="Times New Roman" w:cs="Times New Roman"/>
          <w:sz w:val="24"/>
          <w:szCs w:val="24"/>
        </w:rPr>
        <w:t>тановить более тесный контакт с родителями и дать нужную информацию</w:t>
      </w:r>
      <w:r w:rsidR="00E46AB4">
        <w:rPr>
          <w:rStyle w:val="apple-converted-space"/>
          <w:rFonts w:ascii="Times New Roman" w:hAnsi="Times New Roman" w:cs="Times New Roman"/>
          <w:sz w:val="24"/>
          <w:szCs w:val="24"/>
        </w:rPr>
        <w:t>,</w:t>
      </w:r>
      <w:r w:rsidR="007D25CF">
        <w:rPr>
          <w:rStyle w:val="apple-converted-space"/>
          <w:rFonts w:ascii="Times New Roman" w:hAnsi="Times New Roman" w:cs="Times New Roman"/>
          <w:sz w:val="24"/>
          <w:szCs w:val="24"/>
        </w:rPr>
        <w:t xml:space="preserve"> касающуюся непосредственно их ребенка</w:t>
      </w:r>
      <w:r w:rsidR="00E46AB4">
        <w:rPr>
          <w:rStyle w:val="apple-converted-space"/>
          <w:rFonts w:ascii="Times New Roman" w:hAnsi="Times New Roman" w:cs="Times New Roman"/>
          <w:sz w:val="24"/>
          <w:szCs w:val="24"/>
        </w:rPr>
        <w:t>.</w:t>
      </w:r>
    </w:p>
    <w:p w:rsidR="00F070CC" w:rsidRDefault="007F41D5" w:rsidP="0072259D">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 xml:space="preserve">Для налаживания контактов с родителями, сообщения диагностических данных я приглашаю родителей на индивидуальную беседу. Первая беседа проводится после обследования детей, где знакомлю родителей с результатами. Родные ребенка узнают </w:t>
      </w:r>
      <w:r w:rsidR="004A594F">
        <w:rPr>
          <w:rStyle w:val="apple-converted-space"/>
          <w:rFonts w:ascii="Times New Roman" w:hAnsi="Times New Roman" w:cs="Times New Roman"/>
          <w:sz w:val="24"/>
          <w:szCs w:val="24"/>
        </w:rPr>
        <w:t>о пробелах в его развитии,</w:t>
      </w:r>
      <w:r w:rsidR="00F070CC">
        <w:rPr>
          <w:rStyle w:val="apple-converted-space"/>
          <w:rFonts w:ascii="Times New Roman" w:hAnsi="Times New Roman" w:cs="Times New Roman"/>
          <w:sz w:val="24"/>
          <w:szCs w:val="24"/>
        </w:rPr>
        <w:t xml:space="preserve"> знакомлю родителей с планом работы, обсуждаем организационные моменты.Далее индивидуальные </w:t>
      </w:r>
      <w:r w:rsidR="007C0E0D">
        <w:rPr>
          <w:rStyle w:val="apple-converted-space"/>
          <w:rFonts w:ascii="Times New Roman" w:hAnsi="Times New Roman" w:cs="Times New Roman"/>
          <w:sz w:val="24"/>
          <w:szCs w:val="24"/>
        </w:rPr>
        <w:t>беседы проводятся</w:t>
      </w:r>
      <w:r w:rsidR="00563E03">
        <w:rPr>
          <w:rStyle w:val="apple-converted-space"/>
          <w:rFonts w:ascii="Times New Roman" w:hAnsi="Times New Roman" w:cs="Times New Roman"/>
          <w:sz w:val="24"/>
          <w:szCs w:val="24"/>
        </w:rPr>
        <w:t xml:space="preserve"> по запросу родителей, </w:t>
      </w:r>
      <w:r w:rsidR="007C0E0D">
        <w:rPr>
          <w:rStyle w:val="apple-converted-space"/>
          <w:rFonts w:ascii="Times New Roman" w:hAnsi="Times New Roman" w:cs="Times New Roman"/>
          <w:sz w:val="24"/>
          <w:szCs w:val="24"/>
        </w:rPr>
        <w:t xml:space="preserve"> динамике в речевом развитии, </w:t>
      </w:r>
      <w:r w:rsidR="00912261">
        <w:rPr>
          <w:rStyle w:val="apple-converted-space"/>
          <w:rFonts w:ascii="Times New Roman" w:hAnsi="Times New Roman" w:cs="Times New Roman"/>
          <w:sz w:val="24"/>
          <w:szCs w:val="24"/>
        </w:rPr>
        <w:t xml:space="preserve"> организационным моментам.</w:t>
      </w:r>
    </w:p>
    <w:p w:rsidR="00563E03" w:rsidRDefault="00F070CC" w:rsidP="0072259D">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И</w:t>
      </w:r>
      <w:r w:rsidR="004A594F">
        <w:rPr>
          <w:rStyle w:val="apple-converted-space"/>
          <w:rFonts w:ascii="Times New Roman" w:hAnsi="Times New Roman" w:cs="Times New Roman"/>
          <w:sz w:val="24"/>
          <w:szCs w:val="24"/>
        </w:rPr>
        <w:t>зучение запросов</w:t>
      </w:r>
      <w:r>
        <w:rPr>
          <w:rStyle w:val="apple-converted-space"/>
          <w:rFonts w:ascii="Times New Roman" w:hAnsi="Times New Roman" w:cs="Times New Roman"/>
          <w:sz w:val="24"/>
          <w:szCs w:val="24"/>
        </w:rPr>
        <w:t>, пожеланий</w:t>
      </w:r>
      <w:r w:rsidR="004A594F">
        <w:rPr>
          <w:rStyle w:val="apple-converted-space"/>
          <w:rFonts w:ascii="Times New Roman" w:hAnsi="Times New Roman" w:cs="Times New Roman"/>
          <w:sz w:val="24"/>
          <w:szCs w:val="24"/>
        </w:rPr>
        <w:t xml:space="preserve"> родителей </w:t>
      </w:r>
      <w:r>
        <w:rPr>
          <w:rStyle w:val="apple-converted-space"/>
          <w:rFonts w:ascii="Times New Roman" w:hAnsi="Times New Roman" w:cs="Times New Roman"/>
          <w:sz w:val="24"/>
          <w:szCs w:val="24"/>
        </w:rPr>
        <w:t xml:space="preserve">через </w:t>
      </w:r>
      <w:r w:rsidR="004A594F">
        <w:rPr>
          <w:rStyle w:val="apple-converted-space"/>
          <w:rFonts w:ascii="Times New Roman" w:hAnsi="Times New Roman" w:cs="Times New Roman"/>
          <w:sz w:val="24"/>
          <w:szCs w:val="24"/>
        </w:rPr>
        <w:t>анкетирование</w:t>
      </w:r>
      <w:r>
        <w:rPr>
          <w:rStyle w:val="apple-converted-space"/>
          <w:rFonts w:ascii="Times New Roman" w:hAnsi="Times New Roman" w:cs="Times New Roman"/>
          <w:sz w:val="24"/>
          <w:szCs w:val="24"/>
        </w:rPr>
        <w:t xml:space="preserve"> позволяет оценить данную форму работы как положительный момент.</w:t>
      </w:r>
      <w:r w:rsidR="00912261">
        <w:rPr>
          <w:rStyle w:val="apple-converted-space"/>
          <w:rFonts w:ascii="Times New Roman" w:hAnsi="Times New Roman" w:cs="Times New Roman"/>
          <w:sz w:val="24"/>
          <w:szCs w:val="24"/>
        </w:rPr>
        <w:t>Темы анкетирования разнообразны: «Воспитание культуры речи у детей», «Могу ли я помочь своему ребенку?», «Готов ли ваш ребенок к школе?», «</w:t>
      </w:r>
      <w:r w:rsidR="00AD4BC4">
        <w:rPr>
          <w:rStyle w:val="apple-converted-space"/>
          <w:rFonts w:ascii="Times New Roman" w:hAnsi="Times New Roman" w:cs="Times New Roman"/>
          <w:sz w:val="24"/>
          <w:szCs w:val="24"/>
        </w:rPr>
        <w:t>Результативность логопедических занятий</w:t>
      </w:r>
      <w:r w:rsidR="00912261">
        <w:rPr>
          <w:rStyle w:val="apple-converted-space"/>
          <w:rFonts w:ascii="Times New Roman" w:hAnsi="Times New Roman" w:cs="Times New Roman"/>
          <w:sz w:val="24"/>
          <w:szCs w:val="24"/>
        </w:rPr>
        <w:t>»</w:t>
      </w:r>
      <w:r w:rsidR="00047E73">
        <w:rPr>
          <w:rStyle w:val="apple-converted-space"/>
          <w:rFonts w:ascii="Times New Roman" w:hAnsi="Times New Roman" w:cs="Times New Roman"/>
          <w:sz w:val="24"/>
          <w:szCs w:val="24"/>
        </w:rPr>
        <w:t xml:space="preserve"> и другие. </w:t>
      </w:r>
    </w:p>
    <w:p w:rsidR="00572ABC" w:rsidRDefault="00533E66" w:rsidP="0072259D">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Совсем недавно применяется новый вид работы -  «Логопедическая шкатулка вопросов». Р</w:t>
      </w:r>
      <w:r w:rsidR="00AD4BC4">
        <w:rPr>
          <w:rStyle w:val="apple-converted-space"/>
          <w:rFonts w:ascii="Times New Roman" w:hAnsi="Times New Roman" w:cs="Times New Roman"/>
          <w:sz w:val="24"/>
          <w:szCs w:val="24"/>
        </w:rPr>
        <w:t>одители</w:t>
      </w:r>
      <w:r>
        <w:rPr>
          <w:rStyle w:val="apple-converted-space"/>
          <w:rFonts w:ascii="Times New Roman" w:hAnsi="Times New Roman" w:cs="Times New Roman"/>
          <w:sz w:val="24"/>
          <w:szCs w:val="24"/>
        </w:rPr>
        <w:t xml:space="preserve"> в письменной форме</w:t>
      </w:r>
      <w:r w:rsidR="00AD4BC4">
        <w:rPr>
          <w:rStyle w:val="apple-converted-space"/>
          <w:rFonts w:ascii="Times New Roman" w:hAnsi="Times New Roman" w:cs="Times New Roman"/>
          <w:sz w:val="24"/>
          <w:szCs w:val="24"/>
        </w:rPr>
        <w:t xml:space="preserve"> задают вопросы</w:t>
      </w:r>
      <w:r>
        <w:rPr>
          <w:rStyle w:val="apple-converted-space"/>
          <w:rFonts w:ascii="Times New Roman" w:hAnsi="Times New Roman" w:cs="Times New Roman"/>
          <w:sz w:val="24"/>
          <w:szCs w:val="24"/>
        </w:rPr>
        <w:t xml:space="preserve"> о речевом развитии ребенка</w:t>
      </w:r>
      <w:r w:rsidR="00AD4BC4">
        <w:rPr>
          <w:rStyle w:val="apple-converted-space"/>
          <w:rFonts w:ascii="Times New Roman" w:hAnsi="Times New Roman" w:cs="Times New Roman"/>
          <w:sz w:val="24"/>
          <w:szCs w:val="24"/>
        </w:rPr>
        <w:t>, а ответы на вопросы я помещаю на стенде</w:t>
      </w:r>
      <w:r w:rsidR="00A415EA">
        <w:rPr>
          <w:rStyle w:val="apple-converted-space"/>
          <w:rFonts w:ascii="Times New Roman" w:hAnsi="Times New Roman" w:cs="Times New Roman"/>
          <w:sz w:val="24"/>
          <w:szCs w:val="24"/>
        </w:rPr>
        <w:t>.</w:t>
      </w:r>
    </w:p>
    <w:p w:rsidR="00D456F6" w:rsidRDefault="00D456F6" w:rsidP="0072259D">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Одной из наиболее эффективной формой  в коррекционной работе являются консультации-практикумы, так как на них можно в действии показать нужные приемы и методы работы с детьми. Такие практикумы провожу с участием детей, с использованием компьютерных технологий</w:t>
      </w:r>
      <w:r w:rsidR="00CA6F75">
        <w:rPr>
          <w:rStyle w:val="apple-converted-space"/>
          <w:rFonts w:ascii="Times New Roman" w:hAnsi="Times New Roman" w:cs="Times New Roman"/>
          <w:sz w:val="24"/>
          <w:szCs w:val="24"/>
        </w:rPr>
        <w:t>.</w:t>
      </w:r>
    </w:p>
    <w:p w:rsidR="00CA6F75" w:rsidRDefault="00CA6F75" w:rsidP="0072259D">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Продуктивной формой взаимодействия с родителями является тетрадь для домашних заданий. Через индивидуальную тетрадь родители получают информацию о том, чем занимался ребенок, с каким новым материалом он познакомился, что у него получилось, а что вызвало затруднения. Через тетрадь осуществляется и обратная связь</w:t>
      </w:r>
      <w:r w:rsidR="008F4C25">
        <w:rPr>
          <w:rStyle w:val="apple-converted-space"/>
          <w:rFonts w:ascii="Times New Roman" w:hAnsi="Times New Roman" w:cs="Times New Roman"/>
          <w:sz w:val="24"/>
          <w:szCs w:val="24"/>
        </w:rPr>
        <w:t>. Сразу видно, что и как сделали дома.</w:t>
      </w:r>
    </w:p>
    <w:p w:rsidR="0072259D" w:rsidRDefault="0072259D" w:rsidP="0072259D">
      <w:pPr>
        <w:pStyle w:val="a3"/>
        <w:ind w:left="-284" w:firstLine="568"/>
        <w:jc w:val="both"/>
        <w:rPr>
          <w:rStyle w:val="apple-converted-space"/>
          <w:rFonts w:ascii="Times New Roman" w:hAnsi="Times New Roman" w:cs="Times New Roman"/>
          <w:sz w:val="24"/>
          <w:szCs w:val="24"/>
        </w:rPr>
      </w:pPr>
    </w:p>
    <w:p w:rsidR="0072259D" w:rsidRDefault="0072259D" w:rsidP="0072259D">
      <w:pPr>
        <w:pStyle w:val="a3"/>
        <w:ind w:left="-284" w:firstLine="568"/>
        <w:jc w:val="both"/>
        <w:rPr>
          <w:rStyle w:val="apple-converted-space"/>
          <w:rFonts w:ascii="Times New Roman" w:hAnsi="Times New Roman" w:cs="Times New Roman"/>
          <w:sz w:val="24"/>
          <w:szCs w:val="24"/>
        </w:rPr>
      </w:pPr>
    </w:p>
    <w:p w:rsidR="0072259D" w:rsidRDefault="0072259D" w:rsidP="0072259D">
      <w:pPr>
        <w:pStyle w:val="a3"/>
        <w:ind w:left="-284" w:firstLine="568"/>
        <w:jc w:val="both"/>
        <w:rPr>
          <w:rStyle w:val="apple-converted-space"/>
          <w:rFonts w:ascii="Times New Roman" w:hAnsi="Times New Roman" w:cs="Times New Roman"/>
          <w:sz w:val="24"/>
          <w:szCs w:val="24"/>
        </w:rPr>
      </w:pPr>
      <w:r w:rsidRPr="0072259D">
        <w:rPr>
          <w:rStyle w:val="apple-converted-space"/>
          <w:rFonts w:ascii="Times New Roman" w:hAnsi="Times New Roman" w:cs="Times New Roman"/>
          <w:noProof/>
          <w:sz w:val="24"/>
          <w:lang w:eastAsia="ru-RU"/>
        </w:rPr>
        <w:drawing>
          <wp:inline distT="0" distB="0" distL="0" distR="0">
            <wp:extent cx="3623094" cy="1647645"/>
            <wp:effectExtent l="0" t="0" r="0" b="29210"/>
            <wp:docPr id="8"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24692C" w:rsidRDefault="0024692C" w:rsidP="0072259D">
      <w:pPr>
        <w:pStyle w:val="a3"/>
        <w:ind w:left="-284" w:firstLine="568"/>
        <w:jc w:val="both"/>
        <w:rPr>
          <w:rStyle w:val="apple-converted-space"/>
          <w:rFonts w:ascii="Times New Roman" w:hAnsi="Times New Roman" w:cs="Times New Roman"/>
          <w:sz w:val="24"/>
          <w:szCs w:val="24"/>
        </w:rPr>
      </w:pPr>
    </w:p>
    <w:p w:rsidR="00AB25FB" w:rsidRDefault="00F85F08" w:rsidP="0024692C">
      <w:pPr>
        <w:pStyle w:val="a3"/>
        <w:ind w:left="-284" w:firstLine="568"/>
        <w:jc w:val="both"/>
        <w:rPr>
          <w:rStyle w:val="apple-converted-space"/>
          <w:rFonts w:ascii="Times New Roman" w:hAnsi="Times New Roman" w:cs="Times New Roman"/>
          <w:sz w:val="24"/>
          <w:szCs w:val="24"/>
        </w:rPr>
      </w:pPr>
      <w:r w:rsidRPr="00F85F08">
        <w:rPr>
          <w:rStyle w:val="apple-converted-space"/>
          <w:rFonts w:ascii="Times New Roman" w:hAnsi="Times New Roman" w:cs="Times New Roman"/>
          <w:sz w:val="24"/>
          <w:szCs w:val="24"/>
        </w:rPr>
        <w:t xml:space="preserve">Наглядная форма работы очень </w:t>
      </w:r>
      <w:r>
        <w:rPr>
          <w:rStyle w:val="apple-converted-space"/>
          <w:rFonts w:ascii="Times New Roman" w:hAnsi="Times New Roman" w:cs="Times New Roman"/>
          <w:sz w:val="24"/>
          <w:szCs w:val="24"/>
        </w:rPr>
        <w:t>важна для родителей. Большую часть информации мы запоминаем</w:t>
      </w:r>
      <w:r w:rsidR="00004891">
        <w:rPr>
          <w:rStyle w:val="apple-converted-space"/>
          <w:rFonts w:ascii="Times New Roman" w:hAnsi="Times New Roman" w:cs="Times New Roman"/>
          <w:sz w:val="24"/>
          <w:szCs w:val="24"/>
        </w:rPr>
        <w:t>,</w:t>
      </w:r>
      <w:r>
        <w:rPr>
          <w:rStyle w:val="apple-converted-space"/>
          <w:rFonts w:ascii="Times New Roman" w:hAnsi="Times New Roman" w:cs="Times New Roman"/>
          <w:sz w:val="24"/>
          <w:szCs w:val="24"/>
        </w:rPr>
        <w:t xml:space="preserve"> воспринимая ее зрительно. </w:t>
      </w:r>
      <w:r w:rsidR="00533E66">
        <w:rPr>
          <w:rStyle w:val="apple-converted-space"/>
          <w:rFonts w:ascii="Times New Roman" w:hAnsi="Times New Roman" w:cs="Times New Roman"/>
          <w:sz w:val="24"/>
          <w:szCs w:val="24"/>
        </w:rPr>
        <w:t xml:space="preserve">Весьма популярна такая форма взаимодействия, как совместная деятельность родителей и детей. </w:t>
      </w:r>
      <w:r w:rsidR="003310B8">
        <w:rPr>
          <w:rStyle w:val="apple-converted-space"/>
          <w:rFonts w:ascii="Times New Roman" w:hAnsi="Times New Roman" w:cs="Times New Roman"/>
          <w:sz w:val="24"/>
          <w:szCs w:val="24"/>
        </w:rPr>
        <w:t xml:space="preserve">Например, </w:t>
      </w:r>
      <w:r w:rsidR="00533E66">
        <w:rPr>
          <w:rStyle w:val="apple-converted-space"/>
          <w:rFonts w:ascii="Times New Roman" w:hAnsi="Times New Roman" w:cs="Times New Roman"/>
          <w:sz w:val="24"/>
          <w:szCs w:val="24"/>
        </w:rPr>
        <w:t>работа</w:t>
      </w:r>
      <w:r w:rsidR="0097617E">
        <w:rPr>
          <w:rStyle w:val="apple-converted-space"/>
          <w:rFonts w:ascii="Times New Roman" w:hAnsi="Times New Roman" w:cs="Times New Roman"/>
          <w:sz w:val="24"/>
          <w:szCs w:val="24"/>
        </w:rPr>
        <w:t xml:space="preserve">по составлению рассказа «Расскажи и запиши» - ребенок составляет рассказ, а родители записывают каждую фразу </w:t>
      </w:r>
      <w:r w:rsidR="0097617E">
        <w:rPr>
          <w:rStyle w:val="apple-converted-space"/>
          <w:rFonts w:ascii="Times New Roman" w:hAnsi="Times New Roman" w:cs="Times New Roman"/>
          <w:sz w:val="24"/>
          <w:szCs w:val="24"/>
        </w:rPr>
        <w:lastRenderedPageBreak/>
        <w:t>ребенка. Свои рассказы</w:t>
      </w:r>
      <w:r w:rsidR="00092F39">
        <w:rPr>
          <w:rStyle w:val="apple-converted-space"/>
          <w:rFonts w:ascii="Times New Roman" w:hAnsi="Times New Roman" w:cs="Times New Roman"/>
          <w:sz w:val="24"/>
          <w:szCs w:val="24"/>
        </w:rPr>
        <w:t xml:space="preserve"> дети</w:t>
      </w:r>
      <w:r w:rsidR="0097617E">
        <w:rPr>
          <w:rStyle w:val="apple-converted-space"/>
          <w:rFonts w:ascii="Times New Roman" w:hAnsi="Times New Roman" w:cs="Times New Roman"/>
          <w:sz w:val="24"/>
          <w:szCs w:val="24"/>
        </w:rPr>
        <w:t xml:space="preserve"> приносят на занятия, где мы их зачитываем, а после вывешиваем в логопедический уголок. </w:t>
      </w:r>
      <w:r w:rsidR="008E5D9D">
        <w:rPr>
          <w:rStyle w:val="apple-converted-space"/>
          <w:rFonts w:ascii="Times New Roman" w:hAnsi="Times New Roman" w:cs="Times New Roman"/>
          <w:sz w:val="24"/>
          <w:szCs w:val="24"/>
        </w:rPr>
        <w:t>Эта работа проводится 1 раз в месяц на определенную тематику. Такой вид деятельности</w:t>
      </w:r>
      <w:r w:rsidR="0097617E">
        <w:rPr>
          <w:rStyle w:val="apple-converted-space"/>
          <w:rFonts w:ascii="Times New Roman" w:hAnsi="Times New Roman" w:cs="Times New Roman"/>
          <w:sz w:val="24"/>
          <w:szCs w:val="24"/>
        </w:rPr>
        <w:t xml:space="preserve"> стимулирует детей и организовывает родителей.</w:t>
      </w:r>
    </w:p>
    <w:p w:rsidR="00DD31BA" w:rsidRDefault="00F85F08" w:rsidP="0024692C">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В моей методической копилке подобран разнообразный  материал в помощь родителям. Так, например, рубрика «Домашняя игротека» знакомит родителей с играми, игровыми упражнениями и заданиями на закрепление речевых навыков</w:t>
      </w:r>
      <w:r w:rsidR="0013670A">
        <w:rPr>
          <w:rStyle w:val="apple-converted-space"/>
          <w:rFonts w:ascii="Times New Roman" w:hAnsi="Times New Roman" w:cs="Times New Roman"/>
          <w:sz w:val="24"/>
          <w:szCs w:val="24"/>
        </w:rPr>
        <w:t>: «Игры на кухне», «По дороге домой», «Игры с мячом», «Пальчиковые игры» и другие. В рубрике «Помоги своему малышу» подобран информационный материал, который знакомит родителей с особенностями речев</w:t>
      </w:r>
      <w:r w:rsidR="00004891">
        <w:rPr>
          <w:rStyle w:val="apple-converted-space"/>
          <w:rFonts w:ascii="Times New Roman" w:hAnsi="Times New Roman" w:cs="Times New Roman"/>
          <w:sz w:val="24"/>
          <w:szCs w:val="24"/>
        </w:rPr>
        <w:t>ого развития детей, рекомендациями</w:t>
      </w:r>
      <w:r w:rsidR="0013670A">
        <w:rPr>
          <w:rStyle w:val="apple-converted-space"/>
          <w:rFonts w:ascii="Times New Roman" w:hAnsi="Times New Roman" w:cs="Times New Roman"/>
          <w:sz w:val="24"/>
          <w:szCs w:val="24"/>
        </w:rPr>
        <w:t xml:space="preserve"> по развитию речи</w:t>
      </w:r>
      <w:r w:rsidR="00004891">
        <w:rPr>
          <w:rStyle w:val="apple-converted-space"/>
          <w:rFonts w:ascii="Times New Roman" w:hAnsi="Times New Roman" w:cs="Times New Roman"/>
          <w:sz w:val="24"/>
          <w:szCs w:val="24"/>
        </w:rPr>
        <w:t>.</w:t>
      </w:r>
    </w:p>
    <w:p w:rsidR="00DC4A8C" w:rsidRDefault="00DC4A8C" w:rsidP="0024692C">
      <w:pPr>
        <w:pStyle w:val="a3"/>
        <w:ind w:left="-284" w:firstLine="568"/>
        <w:jc w:val="both"/>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Еженедельно обновляю информационный стенд логопедическим материалом</w:t>
      </w:r>
      <w:r w:rsidR="00040FF4">
        <w:rPr>
          <w:rStyle w:val="apple-converted-space"/>
          <w:rFonts w:ascii="Times New Roman" w:hAnsi="Times New Roman" w:cs="Times New Roman"/>
          <w:sz w:val="24"/>
          <w:szCs w:val="24"/>
        </w:rPr>
        <w:t>, касающегося развития речи ребенка.</w:t>
      </w:r>
    </w:p>
    <w:p w:rsidR="00DD31BA" w:rsidRDefault="00DD31BA" w:rsidP="0024692C">
      <w:pPr>
        <w:pStyle w:val="a3"/>
        <w:ind w:left="-284" w:firstLine="568"/>
        <w:jc w:val="both"/>
        <w:rPr>
          <w:rFonts w:ascii="Times New Roman" w:hAnsi="Times New Roman" w:cs="Times New Roman"/>
          <w:sz w:val="24"/>
          <w:szCs w:val="24"/>
        </w:rPr>
      </w:pPr>
      <w:r>
        <w:rPr>
          <w:rFonts w:ascii="Times New Roman" w:hAnsi="Times New Roman" w:cs="Times New Roman"/>
          <w:sz w:val="24"/>
          <w:szCs w:val="24"/>
        </w:rPr>
        <w:t xml:space="preserve">Поиск, апробация и внедрение новых эффективных методов и приемов интегрированного воздействия, а также тесного сотрудничества с родителями помогает мне добиваться устойчивых, стабильных результатов работы, что показывает мониторинг эффективности проводимой логопедической работы с детьми, находящихся у нас в Центре. </w:t>
      </w:r>
    </w:p>
    <w:p w:rsidR="00DD31BA" w:rsidRDefault="00DD31BA" w:rsidP="00A70D90">
      <w:pPr>
        <w:pStyle w:val="a3"/>
        <w:rPr>
          <w:rStyle w:val="apple-converted-space"/>
          <w:rFonts w:ascii="Times New Roman" w:hAnsi="Times New Roman" w:cs="Times New Roman"/>
          <w:sz w:val="24"/>
          <w:szCs w:val="24"/>
        </w:rPr>
      </w:pPr>
    </w:p>
    <w:p w:rsidR="00DD31BA" w:rsidRPr="00F85F08" w:rsidRDefault="00DD31BA" w:rsidP="00A70D90">
      <w:pPr>
        <w:pStyle w:val="a3"/>
        <w:rPr>
          <w:rStyle w:val="apple-converted-space"/>
          <w:rFonts w:ascii="Times New Roman" w:hAnsi="Times New Roman" w:cs="Times New Roman"/>
          <w:sz w:val="24"/>
          <w:szCs w:val="24"/>
        </w:rPr>
      </w:pPr>
    </w:p>
    <w:p w:rsidR="00572ABC" w:rsidRDefault="00DD31BA" w:rsidP="00A70D90">
      <w:pPr>
        <w:pStyle w:val="a3"/>
        <w:rPr>
          <w:rStyle w:val="apple-converted-space"/>
          <w:rFonts w:ascii="Times New Roman" w:hAnsi="Times New Roman" w:cs="Times New Roman"/>
          <w:sz w:val="24"/>
          <w:szCs w:val="24"/>
        </w:rPr>
      </w:pPr>
      <w:r w:rsidRPr="00DD31BA">
        <w:rPr>
          <w:rStyle w:val="apple-converted-space"/>
          <w:rFonts w:ascii="Times New Roman" w:hAnsi="Times New Roman" w:cs="Times New Roman"/>
          <w:noProof/>
          <w:sz w:val="24"/>
          <w:lang w:eastAsia="ru-RU"/>
        </w:rPr>
        <w:drawing>
          <wp:inline distT="0" distB="0" distL="0" distR="0">
            <wp:extent cx="5936831" cy="2863970"/>
            <wp:effectExtent l="19050" t="0" r="25819"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DD31BA" w:rsidRDefault="00DD31BA" w:rsidP="00A70D90">
      <w:pPr>
        <w:pStyle w:val="a3"/>
        <w:rPr>
          <w:rStyle w:val="apple-converted-space"/>
          <w:rFonts w:ascii="Times New Roman" w:hAnsi="Times New Roman" w:cs="Times New Roman"/>
          <w:sz w:val="24"/>
          <w:szCs w:val="24"/>
        </w:rPr>
      </w:pPr>
    </w:p>
    <w:p w:rsidR="00A415EA" w:rsidRDefault="00A415EA" w:rsidP="00A70D90">
      <w:pPr>
        <w:pStyle w:val="a3"/>
        <w:rPr>
          <w:rStyle w:val="apple-converted-space"/>
          <w:rFonts w:ascii="Times New Roman" w:hAnsi="Times New Roman" w:cs="Times New Roman"/>
          <w:sz w:val="24"/>
          <w:szCs w:val="24"/>
        </w:rPr>
      </w:pPr>
    </w:p>
    <w:p w:rsidR="00A415EA" w:rsidRDefault="00A415EA" w:rsidP="00A70D90">
      <w:pPr>
        <w:pStyle w:val="a3"/>
        <w:rPr>
          <w:rStyle w:val="apple-converted-space"/>
          <w:rFonts w:ascii="Times New Roman" w:hAnsi="Times New Roman" w:cs="Times New Roman"/>
          <w:sz w:val="24"/>
          <w:szCs w:val="24"/>
        </w:rPr>
      </w:pPr>
    </w:p>
    <w:p w:rsidR="00A415EA" w:rsidRDefault="00DD31BA" w:rsidP="00A70D90">
      <w:pPr>
        <w:pStyle w:val="a3"/>
        <w:rPr>
          <w:rStyle w:val="apple-converted-space"/>
          <w:rFonts w:ascii="Times New Roman" w:hAnsi="Times New Roman" w:cs="Times New Roman"/>
          <w:sz w:val="24"/>
          <w:szCs w:val="24"/>
        </w:rPr>
      </w:pPr>
      <w:r w:rsidRPr="00DD31BA">
        <w:rPr>
          <w:rStyle w:val="apple-converted-space"/>
          <w:rFonts w:ascii="Times New Roman" w:hAnsi="Times New Roman" w:cs="Times New Roman"/>
          <w:noProof/>
          <w:sz w:val="24"/>
          <w:szCs w:val="24"/>
          <w:lang w:eastAsia="ru-RU"/>
        </w:rPr>
        <w:drawing>
          <wp:inline distT="0" distB="0" distL="0" distR="0">
            <wp:extent cx="4955003" cy="1519707"/>
            <wp:effectExtent l="19050" t="0" r="17047" b="4293"/>
            <wp:docPr id="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563E03" w:rsidRDefault="00563E03" w:rsidP="00A70D90">
      <w:pPr>
        <w:pStyle w:val="a3"/>
        <w:rPr>
          <w:rStyle w:val="apple-converted-space"/>
          <w:rFonts w:ascii="Times New Roman" w:hAnsi="Times New Roman" w:cs="Times New Roman"/>
          <w:sz w:val="24"/>
          <w:szCs w:val="24"/>
        </w:rPr>
      </w:pPr>
    </w:p>
    <w:p w:rsidR="00563E03" w:rsidRDefault="00563E03" w:rsidP="00A70D90">
      <w:pPr>
        <w:pStyle w:val="a3"/>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Таким образом, целенаправленная, систематически спланированная, комплексная работа логопеда, осознанное и заинтересованное включение в этот процесс родителей – важнейший аспект повышения результативности обучения.</w:t>
      </w:r>
    </w:p>
    <w:p w:rsidR="00F44DB0" w:rsidRPr="0024692C" w:rsidRDefault="00F44DB0" w:rsidP="00A70D90">
      <w:pPr>
        <w:pStyle w:val="a3"/>
        <w:rPr>
          <w:rStyle w:val="apple-converted-space"/>
          <w:rFonts w:ascii="Times New Roman" w:hAnsi="Times New Roman" w:cs="Times New Roman"/>
          <w:sz w:val="24"/>
          <w:szCs w:val="24"/>
        </w:rPr>
      </w:pPr>
    </w:p>
    <w:p w:rsidR="006328E9" w:rsidRDefault="006328E9" w:rsidP="00A70D90">
      <w:pPr>
        <w:pStyle w:val="a3"/>
        <w:rPr>
          <w:rStyle w:val="apple-converted-space"/>
          <w:rFonts w:ascii="Times New Roman" w:hAnsi="Times New Roman" w:cs="Times New Roman"/>
          <w:sz w:val="24"/>
          <w:szCs w:val="24"/>
        </w:rPr>
      </w:pPr>
    </w:p>
    <w:p w:rsidR="006328E9" w:rsidRDefault="006328E9" w:rsidP="00A70D90">
      <w:pPr>
        <w:pStyle w:val="a3"/>
        <w:rPr>
          <w:rStyle w:val="apple-converted-space"/>
          <w:rFonts w:ascii="Times New Roman" w:hAnsi="Times New Roman" w:cs="Times New Roman"/>
          <w:sz w:val="24"/>
          <w:szCs w:val="24"/>
        </w:rPr>
      </w:pPr>
    </w:p>
    <w:p w:rsidR="0024692C" w:rsidRPr="006328E9" w:rsidRDefault="006328E9" w:rsidP="00A70D90">
      <w:pPr>
        <w:pStyle w:val="a3"/>
        <w:rPr>
          <w:rStyle w:val="apple-converted-space"/>
          <w:rFonts w:ascii="Times New Roman" w:hAnsi="Times New Roman" w:cs="Times New Roman"/>
          <w:i/>
          <w:sz w:val="24"/>
          <w:szCs w:val="24"/>
        </w:rPr>
      </w:pPr>
      <w:r w:rsidRPr="006328E9">
        <w:rPr>
          <w:rStyle w:val="apple-converted-space"/>
          <w:rFonts w:ascii="Times New Roman" w:hAnsi="Times New Roman" w:cs="Times New Roman"/>
          <w:i/>
          <w:sz w:val="24"/>
          <w:szCs w:val="24"/>
        </w:rPr>
        <w:lastRenderedPageBreak/>
        <w:t xml:space="preserve">Список использованной литературы: </w:t>
      </w:r>
    </w:p>
    <w:p w:rsidR="006328E9" w:rsidRDefault="006328E9" w:rsidP="00A70D90">
      <w:pPr>
        <w:pStyle w:val="a3"/>
        <w:rPr>
          <w:rStyle w:val="apple-converted-space"/>
          <w:rFonts w:ascii="Times New Roman" w:hAnsi="Times New Roman" w:cs="Times New Roman"/>
          <w:sz w:val="24"/>
          <w:szCs w:val="24"/>
        </w:rPr>
      </w:pPr>
      <w:proofErr w:type="spellStart"/>
      <w:r>
        <w:rPr>
          <w:rStyle w:val="apple-converted-space"/>
          <w:rFonts w:ascii="Times New Roman" w:hAnsi="Times New Roman" w:cs="Times New Roman"/>
          <w:sz w:val="24"/>
          <w:szCs w:val="24"/>
        </w:rPr>
        <w:t>Бачина</w:t>
      </w:r>
      <w:proofErr w:type="spellEnd"/>
      <w:r>
        <w:rPr>
          <w:rStyle w:val="apple-converted-space"/>
          <w:rFonts w:ascii="Times New Roman" w:hAnsi="Times New Roman" w:cs="Times New Roman"/>
          <w:sz w:val="24"/>
          <w:szCs w:val="24"/>
        </w:rPr>
        <w:t xml:space="preserve"> О.В., </w:t>
      </w:r>
      <w:proofErr w:type="spellStart"/>
      <w:r>
        <w:rPr>
          <w:rStyle w:val="apple-converted-space"/>
          <w:rFonts w:ascii="Times New Roman" w:hAnsi="Times New Roman" w:cs="Times New Roman"/>
          <w:sz w:val="24"/>
          <w:szCs w:val="24"/>
        </w:rPr>
        <w:t>Самородова</w:t>
      </w:r>
      <w:proofErr w:type="spellEnd"/>
      <w:r>
        <w:rPr>
          <w:rStyle w:val="apple-converted-space"/>
          <w:rFonts w:ascii="Times New Roman" w:hAnsi="Times New Roman" w:cs="Times New Roman"/>
          <w:sz w:val="24"/>
          <w:szCs w:val="24"/>
        </w:rPr>
        <w:t xml:space="preserve"> Л.Н.  Взаимодействие логопеда и семьи ребенка с недостатками речи. М., 2009.</w:t>
      </w:r>
    </w:p>
    <w:p w:rsidR="006328E9" w:rsidRDefault="006328E9" w:rsidP="00A70D90">
      <w:pPr>
        <w:pStyle w:val="a3"/>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 xml:space="preserve">Коломийченко Л.В.  Формирование психолого-педагогической компетентности родителей. Пермь, 2005. </w:t>
      </w:r>
    </w:p>
    <w:p w:rsidR="006328E9" w:rsidRPr="006328E9" w:rsidRDefault="006328E9" w:rsidP="00A70D90">
      <w:pPr>
        <w:pStyle w:val="a3"/>
        <w:rPr>
          <w:rStyle w:val="apple-converted-space"/>
          <w:rFonts w:ascii="Times New Roman" w:hAnsi="Times New Roman" w:cs="Times New Roman"/>
          <w:sz w:val="24"/>
          <w:szCs w:val="24"/>
        </w:rPr>
      </w:pPr>
      <w:r>
        <w:rPr>
          <w:rStyle w:val="apple-converted-space"/>
          <w:rFonts w:ascii="Times New Roman" w:hAnsi="Times New Roman" w:cs="Times New Roman"/>
          <w:sz w:val="24"/>
          <w:szCs w:val="24"/>
        </w:rPr>
        <w:t>Степанова О.А.  Справочник учителя-логопеда. М., 2009.</w:t>
      </w:r>
    </w:p>
    <w:p w:rsidR="0024692C" w:rsidRDefault="0024692C" w:rsidP="00A70D90">
      <w:pPr>
        <w:pStyle w:val="a3"/>
        <w:rPr>
          <w:rStyle w:val="apple-converted-space"/>
          <w:rFonts w:ascii="Times New Roman" w:hAnsi="Times New Roman" w:cs="Times New Roman"/>
          <w:i/>
          <w:sz w:val="24"/>
          <w:szCs w:val="24"/>
        </w:rPr>
      </w:pPr>
    </w:p>
    <w:p w:rsidR="0024692C" w:rsidRDefault="0024692C" w:rsidP="00A70D90">
      <w:pPr>
        <w:pStyle w:val="a3"/>
        <w:rPr>
          <w:rStyle w:val="apple-converted-space"/>
          <w:rFonts w:ascii="Times New Roman" w:hAnsi="Times New Roman" w:cs="Times New Roman"/>
          <w:i/>
          <w:sz w:val="24"/>
          <w:szCs w:val="24"/>
        </w:rPr>
      </w:pPr>
    </w:p>
    <w:p w:rsidR="00F44DB0" w:rsidRDefault="00F44DB0" w:rsidP="00A70D90">
      <w:pPr>
        <w:pStyle w:val="a3"/>
        <w:rPr>
          <w:rStyle w:val="apple-converted-space"/>
          <w:rFonts w:ascii="Times New Roman" w:hAnsi="Times New Roman" w:cs="Times New Roman"/>
          <w:i/>
          <w:sz w:val="24"/>
          <w:szCs w:val="24"/>
        </w:rPr>
      </w:pPr>
      <w:r>
        <w:rPr>
          <w:rStyle w:val="apple-converted-space"/>
          <w:rFonts w:ascii="Times New Roman" w:hAnsi="Times New Roman" w:cs="Times New Roman"/>
          <w:i/>
          <w:sz w:val="24"/>
          <w:szCs w:val="24"/>
        </w:rPr>
        <w:t>П</w:t>
      </w:r>
      <w:r w:rsidRPr="00F44DB0">
        <w:rPr>
          <w:rStyle w:val="apple-converted-space"/>
          <w:rFonts w:ascii="Times New Roman" w:hAnsi="Times New Roman" w:cs="Times New Roman"/>
          <w:i/>
          <w:sz w:val="24"/>
          <w:szCs w:val="24"/>
        </w:rPr>
        <w:t>риложение</w:t>
      </w:r>
      <w:r w:rsidR="00DC4A8C">
        <w:rPr>
          <w:rStyle w:val="apple-converted-space"/>
          <w:rFonts w:ascii="Times New Roman" w:hAnsi="Times New Roman" w:cs="Times New Roman"/>
          <w:i/>
          <w:sz w:val="24"/>
          <w:szCs w:val="24"/>
        </w:rPr>
        <w:t xml:space="preserve"> №1</w:t>
      </w:r>
    </w:p>
    <w:p w:rsidR="00F44DB0" w:rsidRDefault="00F44DB0" w:rsidP="00A70D90">
      <w:pPr>
        <w:pStyle w:val="a3"/>
        <w:rPr>
          <w:rStyle w:val="apple-converted-space"/>
          <w:rFonts w:ascii="Times New Roman" w:hAnsi="Times New Roman" w:cs="Times New Roman"/>
          <w:i/>
          <w:sz w:val="24"/>
          <w:szCs w:val="24"/>
        </w:rPr>
      </w:pPr>
    </w:p>
    <w:p w:rsidR="00F44DB0" w:rsidRPr="00F44DB0" w:rsidRDefault="00F44DB0" w:rsidP="00A70D90">
      <w:pPr>
        <w:pStyle w:val="a3"/>
        <w:rPr>
          <w:rStyle w:val="apple-converted-space"/>
          <w:rFonts w:ascii="Times New Roman" w:hAnsi="Times New Roman" w:cs="Times New Roman"/>
          <w:i/>
          <w:sz w:val="24"/>
          <w:szCs w:val="24"/>
        </w:rPr>
      </w:pPr>
    </w:p>
    <w:p w:rsidR="00F44DB0" w:rsidRPr="00F44DB0" w:rsidRDefault="00F44DB0" w:rsidP="00F44DB0">
      <w:pPr>
        <w:pStyle w:val="a3"/>
        <w:jc w:val="center"/>
        <w:rPr>
          <w:rFonts w:ascii="Times New Roman" w:hAnsi="Times New Roman" w:cs="Times New Roman"/>
          <w:b/>
        </w:rPr>
      </w:pPr>
      <w:r w:rsidRPr="00F44DB0">
        <w:rPr>
          <w:rFonts w:ascii="Times New Roman" w:hAnsi="Times New Roman" w:cs="Times New Roman"/>
          <w:b/>
        </w:rPr>
        <w:t>Памятка для родителей</w:t>
      </w:r>
    </w:p>
    <w:p w:rsidR="00F44DB0" w:rsidRPr="00F44DB0" w:rsidRDefault="00F44DB0" w:rsidP="00F44DB0">
      <w:pPr>
        <w:pStyle w:val="a3"/>
        <w:jc w:val="center"/>
        <w:rPr>
          <w:rFonts w:ascii="Times New Roman" w:hAnsi="Times New Roman" w:cs="Times New Roman"/>
          <w:b/>
          <w:i/>
        </w:rPr>
      </w:pPr>
      <w:r w:rsidRPr="00F44DB0">
        <w:rPr>
          <w:rFonts w:ascii="Times New Roman" w:hAnsi="Times New Roman" w:cs="Times New Roman"/>
          <w:b/>
          <w:i/>
        </w:rPr>
        <w:t>«Учимся слышать звуки и правильно их произносить»</w:t>
      </w:r>
    </w:p>
    <w:p w:rsidR="00F44DB0" w:rsidRPr="00F44DB0" w:rsidRDefault="00F44DB0" w:rsidP="00F44DB0">
      <w:pPr>
        <w:pStyle w:val="a3"/>
        <w:jc w:val="center"/>
        <w:rPr>
          <w:rFonts w:ascii="Times New Roman" w:hAnsi="Times New Roman" w:cs="Times New Roman"/>
          <w:b/>
        </w:rPr>
      </w:pPr>
    </w:p>
    <w:p w:rsidR="00F44DB0" w:rsidRP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Уважаемые родители!</w:t>
      </w:r>
    </w:p>
    <w:p w:rsidR="00F44DB0" w:rsidRP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Вашему вниманию предлагаются речевые игры и упражнения, которые Вы можете использовать дома для закрепления правильного звукопроизношения. Старайтесь как можно чаще побуждать ребенка прислушиваться к звуковой «одежде» слов, оценивать собственное произношение. Помните, что ваша речь – образец для ребенка, поэтому она должна быть четкой, внятной и выразительной. Не забывайте следить за правильностью произнесения ребенком закрепляемых звуков, как в игре, так и в повседневной жизни. Не скупитесь на похвалу и поощрения, они важный стимул для успешного закрепления полученных на логопедических занятиях навыков.</w:t>
      </w:r>
    </w:p>
    <w:p w:rsidR="00F44DB0" w:rsidRPr="00F44DB0" w:rsidRDefault="00F44DB0" w:rsidP="00F44DB0">
      <w:pPr>
        <w:pStyle w:val="a3"/>
        <w:ind w:right="283"/>
        <w:jc w:val="both"/>
        <w:rPr>
          <w:rFonts w:ascii="Times New Roman" w:hAnsi="Times New Roman" w:cs="Times New Roman"/>
        </w:rPr>
      </w:pPr>
    </w:p>
    <w:p w:rsidR="00F44DB0" w:rsidRPr="00F44DB0" w:rsidRDefault="00F44DB0" w:rsidP="00F44DB0">
      <w:pPr>
        <w:pStyle w:val="a3"/>
        <w:ind w:right="283"/>
        <w:jc w:val="both"/>
        <w:rPr>
          <w:rFonts w:ascii="Times New Roman" w:hAnsi="Times New Roman" w:cs="Times New Roman"/>
          <w:b/>
        </w:rPr>
      </w:pPr>
      <w:r w:rsidRPr="00F44DB0">
        <w:rPr>
          <w:rFonts w:ascii="Times New Roman" w:hAnsi="Times New Roman" w:cs="Times New Roman"/>
          <w:b/>
        </w:rPr>
        <w:t>«Стоп – игра»</w:t>
      </w:r>
    </w:p>
    <w:p w:rsidR="00F44DB0" w:rsidRP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Называть любые слова. Ребенок говорит «стоп», если услышит слово с закрепляемым звуком. Уточнить какое слово услышал ребенок. Начинать игру в медленном темпе, постепенно ускоряя его.</w:t>
      </w:r>
    </w:p>
    <w:p w:rsidR="00F44DB0" w:rsidRPr="00F44DB0" w:rsidRDefault="00F44DB0" w:rsidP="00F44DB0">
      <w:pPr>
        <w:pStyle w:val="a3"/>
        <w:ind w:right="283"/>
        <w:jc w:val="both"/>
        <w:rPr>
          <w:rFonts w:ascii="Times New Roman" w:hAnsi="Times New Roman" w:cs="Times New Roman"/>
          <w:b/>
        </w:rPr>
      </w:pPr>
      <w:r w:rsidRPr="00F44DB0">
        <w:rPr>
          <w:rFonts w:ascii="Times New Roman" w:hAnsi="Times New Roman" w:cs="Times New Roman"/>
          <w:b/>
        </w:rPr>
        <w:t>«Разведчики»</w:t>
      </w:r>
    </w:p>
    <w:p w:rsidR="00F44DB0" w:rsidRP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Предложите всем членам семьи отправиться на кухню (в ванную, прихожую) или заглянуть в шкаф (холодильник) и найти как можно больше предметов с закрепляемым звуком. Кто найдет больше предметов, тот и победил.</w:t>
      </w:r>
    </w:p>
    <w:p w:rsidR="00F44DB0" w:rsidRPr="00F44DB0" w:rsidRDefault="00F44DB0" w:rsidP="00F44DB0">
      <w:pPr>
        <w:pStyle w:val="a3"/>
        <w:ind w:right="283"/>
        <w:jc w:val="both"/>
        <w:rPr>
          <w:rFonts w:ascii="Times New Roman" w:hAnsi="Times New Roman" w:cs="Times New Roman"/>
          <w:b/>
        </w:rPr>
      </w:pPr>
      <w:r w:rsidRPr="00F44DB0">
        <w:rPr>
          <w:rFonts w:ascii="Times New Roman" w:hAnsi="Times New Roman" w:cs="Times New Roman"/>
          <w:b/>
        </w:rPr>
        <w:t>«Угадай-ка»</w:t>
      </w:r>
    </w:p>
    <w:p w:rsidR="00F44DB0" w:rsidRP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 xml:space="preserve">Предложите детям угадать разные предметы по их описанию, напомнив при этом, что во всех словах «живет» закрепляемый звук. Подумайте о поощрении в случае угадывания и правильного произнесения слова. </w:t>
      </w:r>
    </w:p>
    <w:p w:rsidR="00F44DB0" w:rsidRPr="00F44DB0" w:rsidRDefault="00F44DB0" w:rsidP="00F44DB0">
      <w:pPr>
        <w:pStyle w:val="a3"/>
        <w:ind w:right="283"/>
        <w:jc w:val="both"/>
        <w:rPr>
          <w:rFonts w:ascii="Times New Roman" w:hAnsi="Times New Roman" w:cs="Times New Roman"/>
          <w:b/>
        </w:rPr>
      </w:pPr>
      <w:r w:rsidRPr="00F44DB0">
        <w:rPr>
          <w:rFonts w:ascii="Times New Roman" w:hAnsi="Times New Roman" w:cs="Times New Roman"/>
          <w:b/>
        </w:rPr>
        <w:t>«Исправляй-ка»</w:t>
      </w:r>
    </w:p>
    <w:p w:rsidR="00F44DB0" w:rsidRP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Произнесите слова с «дефектным» произношением и попросите ребенка исправить ошибку.</w:t>
      </w:r>
    </w:p>
    <w:p w:rsidR="00F44DB0" w:rsidRPr="00F44DB0" w:rsidRDefault="00F44DB0" w:rsidP="00F44DB0">
      <w:pPr>
        <w:pStyle w:val="a3"/>
        <w:ind w:right="283"/>
        <w:jc w:val="both"/>
        <w:rPr>
          <w:rFonts w:ascii="Times New Roman" w:hAnsi="Times New Roman" w:cs="Times New Roman"/>
          <w:b/>
        </w:rPr>
      </w:pPr>
      <w:r w:rsidRPr="00F44DB0">
        <w:rPr>
          <w:rFonts w:ascii="Times New Roman" w:hAnsi="Times New Roman" w:cs="Times New Roman"/>
          <w:b/>
        </w:rPr>
        <w:t>«Будь внимателен»</w:t>
      </w:r>
    </w:p>
    <w:p w:rsidR="00F44DB0" w:rsidRP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При чтении сказок, рассказов или стихов попросите ребенка запомнить как можно больше слов с закрепляемым звуком из этого произведения. Аналогичное задание можно предложить при рассматривании иллюстраций в книге.</w:t>
      </w:r>
    </w:p>
    <w:p w:rsidR="00F44DB0" w:rsidRPr="00F44DB0" w:rsidRDefault="00F44DB0" w:rsidP="00F44DB0">
      <w:pPr>
        <w:pStyle w:val="a3"/>
        <w:ind w:right="283"/>
        <w:jc w:val="both"/>
        <w:rPr>
          <w:rFonts w:ascii="Times New Roman" w:hAnsi="Times New Roman" w:cs="Times New Roman"/>
          <w:b/>
        </w:rPr>
      </w:pPr>
      <w:r w:rsidRPr="00F44DB0">
        <w:rPr>
          <w:rFonts w:ascii="Times New Roman" w:hAnsi="Times New Roman" w:cs="Times New Roman"/>
          <w:b/>
        </w:rPr>
        <w:t>«Кто больше?»</w:t>
      </w:r>
    </w:p>
    <w:p w:rsidR="00F44DB0" w:rsidRP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Посоревнуйтесь с ребенком в придумывании слов с закрепляемым звуком.</w:t>
      </w:r>
    </w:p>
    <w:p w:rsidR="00F44DB0" w:rsidRPr="00F44DB0" w:rsidRDefault="00F44DB0" w:rsidP="00F44DB0">
      <w:pPr>
        <w:pStyle w:val="a3"/>
        <w:ind w:right="283"/>
        <w:jc w:val="both"/>
        <w:rPr>
          <w:rFonts w:ascii="Times New Roman" w:hAnsi="Times New Roman" w:cs="Times New Roman"/>
          <w:b/>
        </w:rPr>
      </w:pPr>
      <w:r w:rsidRPr="00F44DB0">
        <w:rPr>
          <w:rFonts w:ascii="Times New Roman" w:hAnsi="Times New Roman" w:cs="Times New Roman"/>
          <w:b/>
        </w:rPr>
        <w:t>«Мы - артисты»</w:t>
      </w:r>
    </w:p>
    <w:p w:rsidR="00F44DB0" w:rsidRP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 xml:space="preserve">Проговорите с ребенком скороговорку </w:t>
      </w:r>
      <w:proofErr w:type="spellStart"/>
      <w:r w:rsidRPr="00F44DB0">
        <w:rPr>
          <w:rFonts w:ascii="Times New Roman" w:hAnsi="Times New Roman" w:cs="Times New Roman"/>
        </w:rPr>
        <w:t>чистоговорку</w:t>
      </w:r>
      <w:proofErr w:type="spellEnd"/>
      <w:r w:rsidRPr="00F44DB0">
        <w:rPr>
          <w:rFonts w:ascii="Times New Roman" w:hAnsi="Times New Roman" w:cs="Times New Roman"/>
        </w:rPr>
        <w:t xml:space="preserve"> или короткое стихотворение с закрепляемым звуком несколько разными интонациями (удивленно, весело, грустно). Закрепляемый звук произносите чуть дольше обычного.</w:t>
      </w:r>
    </w:p>
    <w:p w:rsidR="00F44DB0" w:rsidRPr="00F44DB0" w:rsidRDefault="00F44DB0" w:rsidP="00F44DB0">
      <w:pPr>
        <w:pStyle w:val="a3"/>
        <w:ind w:right="283"/>
        <w:jc w:val="both"/>
        <w:rPr>
          <w:rFonts w:ascii="Times New Roman" w:hAnsi="Times New Roman" w:cs="Times New Roman"/>
          <w:b/>
        </w:rPr>
      </w:pPr>
      <w:r w:rsidRPr="00F44DB0">
        <w:rPr>
          <w:rFonts w:ascii="Times New Roman" w:hAnsi="Times New Roman" w:cs="Times New Roman"/>
          <w:b/>
        </w:rPr>
        <w:t>Можно или нельзя?»</w:t>
      </w:r>
    </w:p>
    <w:p w:rsidR="00F44DB0" w:rsidRDefault="00F44DB0" w:rsidP="00F44DB0">
      <w:pPr>
        <w:pStyle w:val="a3"/>
        <w:ind w:right="283"/>
        <w:jc w:val="both"/>
        <w:rPr>
          <w:rFonts w:ascii="Times New Roman" w:hAnsi="Times New Roman" w:cs="Times New Roman"/>
        </w:rPr>
      </w:pPr>
      <w:r w:rsidRPr="00F44DB0">
        <w:rPr>
          <w:rFonts w:ascii="Times New Roman" w:hAnsi="Times New Roman" w:cs="Times New Roman"/>
        </w:rPr>
        <w:t>Договоритесь с ребенком, что вы будете внимательно следить за его речью и сможете выполнить только те его просьбы, которые он произнесет без ошибок.</w:t>
      </w:r>
    </w:p>
    <w:p w:rsidR="00F44DB0" w:rsidRPr="00F44DB0" w:rsidRDefault="00F44DB0" w:rsidP="00F44DB0">
      <w:pPr>
        <w:pStyle w:val="a3"/>
        <w:ind w:right="283"/>
        <w:jc w:val="both"/>
        <w:rPr>
          <w:rFonts w:ascii="Times New Roman" w:hAnsi="Times New Roman" w:cs="Times New Roman"/>
        </w:rPr>
      </w:pPr>
    </w:p>
    <w:p w:rsidR="00F44DB0" w:rsidRDefault="00F44DB0" w:rsidP="00F44DB0">
      <w:pPr>
        <w:pStyle w:val="a3"/>
        <w:ind w:right="283"/>
        <w:jc w:val="both"/>
        <w:rPr>
          <w:rFonts w:ascii="Times New Roman" w:hAnsi="Times New Roman" w:cs="Times New Roman"/>
        </w:rPr>
      </w:pPr>
    </w:p>
    <w:p w:rsidR="00EB23AF" w:rsidRDefault="00EB23AF" w:rsidP="00F44DB0">
      <w:pPr>
        <w:pStyle w:val="a3"/>
        <w:ind w:right="283"/>
        <w:jc w:val="both"/>
        <w:rPr>
          <w:rFonts w:ascii="Times New Roman" w:hAnsi="Times New Roman" w:cs="Times New Roman"/>
        </w:rPr>
      </w:pPr>
    </w:p>
    <w:p w:rsidR="00EB23AF" w:rsidRDefault="00EB23AF" w:rsidP="00F44DB0">
      <w:pPr>
        <w:pStyle w:val="a3"/>
        <w:ind w:right="283"/>
        <w:jc w:val="both"/>
        <w:rPr>
          <w:rFonts w:ascii="Times New Roman" w:hAnsi="Times New Roman" w:cs="Times New Roman"/>
        </w:rPr>
      </w:pPr>
    </w:p>
    <w:p w:rsidR="00EB23AF" w:rsidRPr="00F44DB0" w:rsidRDefault="00EB23AF" w:rsidP="00F44DB0">
      <w:pPr>
        <w:pStyle w:val="a3"/>
        <w:ind w:right="283"/>
        <w:jc w:val="both"/>
        <w:rPr>
          <w:rFonts w:ascii="Times New Roman" w:hAnsi="Times New Roman" w:cs="Times New Roman"/>
        </w:rPr>
      </w:pPr>
    </w:p>
    <w:p w:rsidR="0024692C" w:rsidRDefault="00F44DB0" w:rsidP="00F44DB0">
      <w:pPr>
        <w:pStyle w:val="a3"/>
        <w:jc w:val="center"/>
        <w:rPr>
          <w:rFonts w:ascii="Times New Roman" w:hAnsi="Times New Roman" w:cs="Times New Roman"/>
          <w:b/>
        </w:rPr>
      </w:pPr>
      <w:r w:rsidRPr="00F44DB0">
        <w:rPr>
          <w:rFonts w:ascii="Times New Roman" w:hAnsi="Times New Roman" w:cs="Times New Roman"/>
          <w:b/>
        </w:rPr>
        <w:lastRenderedPageBreak/>
        <w:t>ПАМЯТКА ДЛЯ РОДИТЕЛЕЙ</w:t>
      </w:r>
    </w:p>
    <w:p w:rsidR="00F44DB0" w:rsidRPr="00F44DB0" w:rsidRDefault="0024692C" w:rsidP="00F44DB0">
      <w:pPr>
        <w:pStyle w:val="a3"/>
        <w:jc w:val="center"/>
        <w:rPr>
          <w:rFonts w:ascii="Times New Roman" w:hAnsi="Times New Roman" w:cs="Times New Roman"/>
          <w:b/>
        </w:rPr>
      </w:pPr>
      <w:r>
        <w:rPr>
          <w:rFonts w:ascii="Times New Roman" w:hAnsi="Times New Roman" w:cs="Times New Roman"/>
          <w:b/>
        </w:rPr>
        <w:t>«</w:t>
      </w:r>
      <w:r w:rsidR="00F44DB0">
        <w:rPr>
          <w:rFonts w:ascii="Times New Roman" w:hAnsi="Times New Roman" w:cs="Times New Roman"/>
          <w:b/>
        </w:rPr>
        <w:t>Как выполнять артикуляционную гимнастику</w:t>
      </w:r>
      <w:r>
        <w:rPr>
          <w:rFonts w:ascii="Times New Roman" w:hAnsi="Times New Roman" w:cs="Times New Roman"/>
          <w:b/>
        </w:rPr>
        <w:t>»</w:t>
      </w:r>
      <w:r w:rsidR="00F44DB0">
        <w:rPr>
          <w:rFonts w:ascii="Times New Roman" w:hAnsi="Times New Roman" w:cs="Times New Roman"/>
          <w:b/>
        </w:rPr>
        <w:t>.</w:t>
      </w:r>
    </w:p>
    <w:p w:rsidR="00F44DB0" w:rsidRPr="00F44DB0" w:rsidRDefault="00F44DB0" w:rsidP="00F44DB0">
      <w:pPr>
        <w:pStyle w:val="a3"/>
        <w:numPr>
          <w:ilvl w:val="0"/>
          <w:numId w:val="4"/>
        </w:numPr>
        <w:rPr>
          <w:rFonts w:ascii="Times New Roman" w:hAnsi="Times New Roman" w:cs="Times New Roman"/>
        </w:rPr>
      </w:pPr>
      <w:r w:rsidRPr="00F44DB0">
        <w:rPr>
          <w:rFonts w:ascii="Times New Roman" w:hAnsi="Times New Roman" w:cs="Times New Roman"/>
        </w:rPr>
        <w:t>Домашние задания с ребенком проводятся сидя перед зеркалом.</w:t>
      </w:r>
    </w:p>
    <w:p w:rsidR="00F44DB0" w:rsidRPr="00F44DB0" w:rsidRDefault="00F44DB0" w:rsidP="00F44DB0">
      <w:pPr>
        <w:pStyle w:val="a3"/>
        <w:numPr>
          <w:ilvl w:val="0"/>
          <w:numId w:val="4"/>
        </w:numPr>
        <w:rPr>
          <w:rFonts w:ascii="Times New Roman" w:hAnsi="Times New Roman" w:cs="Times New Roman"/>
        </w:rPr>
      </w:pPr>
      <w:r w:rsidRPr="00F44DB0">
        <w:rPr>
          <w:rFonts w:ascii="Times New Roman" w:hAnsi="Times New Roman" w:cs="Times New Roman"/>
        </w:rPr>
        <w:t>Движения при артикуляционной гимнастике выполняются неторопливо, ритмично, четко.</w:t>
      </w:r>
    </w:p>
    <w:p w:rsidR="00F44DB0" w:rsidRPr="00F44DB0" w:rsidRDefault="00F44DB0" w:rsidP="00F44DB0">
      <w:pPr>
        <w:pStyle w:val="a3"/>
        <w:numPr>
          <w:ilvl w:val="0"/>
          <w:numId w:val="5"/>
        </w:numPr>
        <w:rPr>
          <w:rFonts w:ascii="Times New Roman" w:hAnsi="Times New Roman" w:cs="Times New Roman"/>
        </w:rPr>
      </w:pPr>
      <w:r w:rsidRPr="00F44DB0">
        <w:rPr>
          <w:rFonts w:ascii="Times New Roman" w:hAnsi="Times New Roman" w:cs="Times New Roman"/>
        </w:rPr>
        <w:t>Не следует предлагать ребенку сразу много упражнений. Достаточно 3 – 4 упражнения.</w:t>
      </w:r>
    </w:p>
    <w:p w:rsidR="00F44DB0" w:rsidRPr="00F44DB0" w:rsidRDefault="00F44DB0" w:rsidP="00F44DB0">
      <w:pPr>
        <w:pStyle w:val="a3"/>
        <w:numPr>
          <w:ilvl w:val="0"/>
          <w:numId w:val="5"/>
        </w:numPr>
        <w:rPr>
          <w:rFonts w:ascii="Times New Roman" w:hAnsi="Times New Roman" w:cs="Times New Roman"/>
        </w:rPr>
      </w:pPr>
      <w:r w:rsidRPr="00F44DB0">
        <w:rPr>
          <w:rFonts w:ascii="Times New Roman" w:hAnsi="Times New Roman" w:cs="Times New Roman"/>
        </w:rPr>
        <w:t>Продолжительность артикуляционной гимнастики 3 – 5 минут (каждое упражнение выполняется от 5 до 15 раз).</w:t>
      </w:r>
    </w:p>
    <w:p w:rsidR="00F44DB0" w:rsidRPr="00F44DB0" w:rsidRDefault="00F44DB0" w:rsidP="00F44DB0">
      <w:pPr>
        <w:pStyle w:val="a3"/>
        <w:numPr>
          <w:ilvl w:val="0"/>
          <w:numId w:val="5"/>
        </w:numPr>
        <w:rPr>
          <w:rFonts w:ascii="Times New Roman" w:hAnsi="Times New Roman" w:cs="Times New Roman"/>
        </w:rPr>
      </w:pPr>
      <w:r w:rsidRPr="00F44DB0">
        <w:rPr>
          <w:rFonts w:ascii="Times New Roman" w:hAnsi="Times New Roman" w:cs="Times New Roman"/>
        </w:rPr>
        <w:t>Проводить артикуляционную гимнастику необходимо ежедневно 2 раза в день.</w:t>
      </w:r>
    </w:p>
    <w:p w:rsidR="00F44DB0" w:rsidRPr="00F44DB0" w:rsidRDefault="00F44DB0" w:rsidP="00F44DB0">
      <w:pPr>
        <w:pStyle w:val="a3"/>
        <w:numPr>
          <w:ilvl w:val="0"/>
          <w:numId w:val="5"/>
        </w:numPr>
        <w:rPr>
          <w:rFonts w:ascii="Times New Roman" w:hAnsi="Times New Roman" w:cs="Times New Roman"/>
        </w:rPr>
      </w:pPr>
      <w:r w:rsidRPr="00F44DB0">
        <w:rPr>
          <w:rFonts w:ascii="Times New Roman" w:hAnsi="Times New Roman" w:cs="Times New Roman"/>
        </w:rPr>
        <w:t>Чаще сравнивайте образец (действия взрослого) с рабочим вариантом (действия ребенка).</w:t>
      </w:r>
    </w:p>
    <w:p w:rsidR="00F44DB0" w:rsidRPr="00F44DB0" w:rsidRDefault="00F44DB0" w:rsidP="00F44DB0">
      <w:pPr>
        <w:pStyle w:val="a3"/>
        <w:numPr>
          <w:ilvl w:val="0"/>
          <w:numId w:val="5"/>
        </w:numPr>
        <w:rPr>
          <w:rFonts w:ascii="Times New Roman" w:hAnsi="Times New Roman" w:cs="Times New Roman"/>
        </w:rPr>
      </w:pPr>
      <w:r w:rsidRPr="00F44DB0">
        <w:rPr>
          <w:rFonts w:ascii="Times New Roman" w:hAnsi="Times New Roman" w:cs="Times New Roman"/>
        </w:rPr>
        <w:t>Нежелательно выполнять гимнастику сразу после еды.</w:t>
      </w:r>
    </w:p>
    <w:p w:rsidR="00F44DB0" w:rsidRPr="00F44DB0" w:rsidRDefault="00F44DB0" w:rsidP="00F44DB0">
      <w:pPr>
        <w:pStyle w:val="a3"/>
        <w:numPr>
          <w:ilvl w:val="0"/>
          <w:numId w:val="5"/>
        </w:numPr>
        <w:rPr>
          <w:rFonts w:ascii="Times New Roman" w:hAnsi="Times New Roman" w:cs="Times New Roman"/>
        </w:rPr>
      </w:pPr>
      <w:r w:rsidRPr="00F44DB0">
        <w:rPr>
          <w:rFonts w:ascii="Times New Roman" w:hAnsi="Times New Roman" w:cs="Times New Roman"/>
        </w:rPr>
        <w:t>Используйте в домашних занятиях картинки, игрушки. Проводите артикуляционную гимнастику эмоционально в игровой форме.</w:t>
      </w:r>
    </w:p>
    <w:p w:rsidR="00F44DB0" w:rsidRPr="00F44DB0" w:rsidRDefault="00F44DB0" w:rsidP="00F44DB0">
      <w:pPr>
        <w:pStyle w:val="a3"/>
        <w:numPr>
          <w:ilvl w:val="0"/>
          <w:numId w:val="5"/>
        </w:numPr>
        <w:rPr>
          <w:rFonts w:ascii="Times New Roman" w:hAnsi="Times New Roman" w:cs="Times New Roman"/>
        </w:rPr>
      </w:pPr>
      <w:r w:rsidRPr="00F44DB0">
        <w:rPr>
          <w:rFonts w:ascii="Times New Roman" w:hAnsi="Times New Roman" w:cs="Times New Roman"/>
        </w:rPr>
        <w:t>Поощряйте малейшие успехи ребенка и будьте терпеливы при неудачах.</w:t>
      </w:r>
    </w:p>
    <w:p w:rsidR="00F44DB0" w:rsidRPr="00F44DB0" w:rsidRDefault="00F44DB0" w:rsidP="00F44DB0">
      <w:pPr>
        <w:pStyle w:val="a3"/>
        <w:numPr>
          <w:ilvl w:val="0"/>
          <w:numId w:val="5"/>
        </w:numPr>
        <w:rPr>
          <w:rFonts w:ascii="Times New Roman" w:hAnsi="Times New Roman" w:cs="Times New Roman"/>
        </w:rPr>
      </w:pPr>
      <w:r w:rsidRPr="00F44DB0">
        <w:rPr>
          <w:rFonts w:ascii="Times New Roman" w:hAnsi="Times New Roman" w:cs="Times New Roman"/>
        </w:rPr>
        <w:t>Будьте дружелюбны и уважительны к ребенку. Он должен чувствовать, что занятия – не скучная неизбежная повинность, а интересное, увлекательное дело, игра, в которой он обязательно должен выиграть.</w:t>
      </w:r>
    </w:p>
    <w:p w:rsidR="00F44DB0" w:rsidRDefault="00F44DB0" w:rsidP="00F44DB0">
      <w:pPr>
        <w:pStyle w:val="a3"/>
        <w:rPr>
          <w:rFonts w:ascii="Times New Roman" w:hAnsi="Times New Roman" w:cs="Times New Roman"/>
        </w:rPr>
      </w:pPr>
      <w:r w:rsidRPr="00F44DB0">
        <w:rPr>
          <w:rFonts w:ascii="Times New Roman" w:hAnsi="Times New Roman" w:cs="Times New Roman"/>
        </w:rPr>
        <w:t>ПОМНИТЕ: научиться правильно произносить тот или иной звук – часто очень сложная и трудоемкая для ребенка работа. Не требуйте, чтобы он сразу правильно употреблял новый для него звук в повседневной речи. Ребенок должен многократно, в течение многих дней, повторять его отдельно, затем в слогах, фразах, стихах. Только после этого звук появляется в обиходной речи.</w:t>
      </w:r>
    </w:p>
    <w:p w:rsidR="00F44DB0" w:rsidRDefault="00F44DB0" w:rsidP="00F44DB0">
      <w:pPr>
        <w:pStyle w:val="a3"/>
        <w:rPr>
          <w:rFonts w:ascii="Times New Roman" w:hAnsi="Times New Roman" w:cs="Times New Roman"/>
        </w:rPr>
      </w:pPr>
    </w:p>
    <w:p w:rsidR="00F44DB0" w:rsidRDefault="00F44DB0" w:rsidP="00F44DB0">
      <w:pPr>
        <w:pStyle w:val="a3"/>
        <w:rPr>
          <w:rFonts w:ascii="Times New Roman" w:hAnsi="Times New Roman" w:cs="Times New Roman"/>
        </w:rPr>
      </w:pPr>
    </w:p>
    <w:p w:rsidR="00F44DB0" w:rsidRPr="00F44DB0" w:rsidRDefault="00F44DB0" w:rsidP="00F44DB0">
      <w:pPr>
        <w:pStyle w:val="a3"/>
        <w:rPr>
          <w:rFonts w:ascii="Times New Roman" w:hAnsi="Times New Roman" w:cs="Times New Roman"/>
        </w:rPr>
      </w:pPr>
    </w:p>
    <w:p w:rsidR="00F44DB0" w:rsidRPr="00F44DB0" w:rsidRDefault="00F44DB0" w:rsidP="00F44DB0">
      <w:pPr>
        <w:pStyle w:val="a3"/>
        <w:jc w:val="center"/>
        <w:rPr>
          <w:rFonts w:ascii="Times New Roman" w:hAnsi="Times New Roman" w:cs="Times New Roman"/>
          <w:b/>
          <w:i/>
          <w:sz w:val="24"/>
          <w:szCs w:val="24"/>
        </w:rPr>
      </w:pPr>
      <w:r w:rsidRPr="00F44DB0">
        <w:rPr>
          <w:rFonts w:ascii="Times New Roman" w:hAnsi="Times New Roman" w:cs="Times New Roman"/>
          <w:b/>
          <w:i/>
          <w:sz w:val="24"/>
          <w:szCs w:val="24"/>
        </w:rPr>
        <w:t>Памятка</w:t>
      </w:r>
    </w:p>
    <w:p w:rsidR="00F44DB0" w:rsidRPr="00F44DB0" w:rsidRDefault="00F44DB0" w:rsidP="00F44DB0">
      <w:pPr>
        <w:pStyle w:val="a3"/>
        <w:jc w:val="center"/>
        <w:rPr>
          <w:rFonts w:ascii="Times New Roman" w:hAnsi="Times New Roman" w:cs="Times New Roman"/>
          <w:b/>
          <w:i/>
        </w:rPr>
      </w:pPr>
      <w:r w:rsidRPr="00F44DB0">
        <w:rPr>
          <w:rFonts w:ascii="Times New Roman" w:hAnsi="Times New Roman" w:cs="Times New Roman"/>
          <w:b/>
          <w:i/>
        </w:rPr>
        <w:t>«Правила работы при выполнении домашних заданий»</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1. Папки с домашними логопедическими  заданиями  выдаются домой   в пятницу</w:t>
      </w:r>
      <w:r w:rsidR="00BB1174">
        <w:rPr>
          <w:rFonts w:ascii="Times New Roman" w:hAnsi="Times New Roman" w:cs="Times New Roman"/>
        </w:rPr>
        <w:t xml:space="preserve">, </w:t>
      </w:r>
      <w:r w:rsidRPr="00F44DB0">
        <w:rPr>
          <w:rFonts w:ascii="Times New Roman" w:hAnsi="Times New Roman" w:cs="Times New Roman"/>
        </w:rPr>
        <w:t xml:space="preserve"> и возвращаются в понедельник. </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 xml:space="preserve">2. Домашние задания лучше выполнять ежедневно – начиная от 10-15 минут и до 25 (детям старшего дошкольного возраста) можно по 2-3 раза в день – особенно на этапе постановки звука!  На выходных заниматься обязательно! </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3. Выполнение всех заданий обязательно. Это дисциплинирует ребёнка, организует его и подготавливает к восприятию школьной программы.</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 xml:space="preserve">5. Если вы заметили, что у ребёнка пропал интерес к занятию, прекратите его, возобновив снова спустя некоторое время. Если у ребёнка вообще нет интереса  к занятиям, чтению и любым  развивающим упражнениям – это должно вас насторожить – это могут быть симптомы </w:t>
      </w:r>
      <w:proofErr w:type="spellStart"/>
      <w:r w:rsidRPr="00F44DB0">
        <w:rPr>
          <w:rFonts w:ascii="Times New Roman" w:hAnsi="Times New Roman" w:cs="Times New Roman"/>
        </w:rPr>
        <w:t>несформированности</w:t>
      </w:r>
      <w:proofErr w:type="spellEnd"/>
      <w:r w:rsidRPr="00F44DB0">
        <w:rPr>
          <w:rFonts w:ascii="Times New Roman" w:hAnsi="Times New Roman" w:cs="Times New Roman"/>
        </w:rPr>
        <w:t xml:space="preserve"> эмоционально-волевой сферы, со стойкими проявлениями которых должен работать психолог. </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 xml:space="preserve">6. Консультацию о правильном выполнении артикуляционной гимнастики вы можете получить у логопеда. </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7. Ваша речь должна быть образцом для ребёнка – чёткой, неторопливой, спокойной. Применяйте понятные слова и выражения. Не</w:t>
      </w:r>
      <w:r>
        <w:rPr>
          <w:rFonts w:ascii="Times New Roman" w:hAnsi="Times New Roman" w:cs="Times New Roman"/>
        </w:rPr>
        <w:t xml:space="preserve">понятные  для восприятия слова </w:t>
      </w:r>
      <w:r w:rsidRPr="00F44DB0">
        <w:rPr>
          <w:rFonts w:ascii="Times New Roman" w:hAnsi="Times New Roman" w:cs="Times New Roman"/>
        </w:rPr>
        <w:t xml:space="preserve">обязательно объясняйте ребёнку! Расширяйте и закрепляйте его словарный запас! </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8. Когда звук поставлен, на этапе автоматизации звука нужно в ненавязчивой форме напоминать о его правильном произношении.</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 xml:space="preserve"> 9. После каждого выполнения домашнего задания в домашней тетради оставьте дату и свою подпись.</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 xml:space="preserve">11. Помните: совместная работа логопеда, воспитателей и вас определит общий успех коррекционного обучения и сократит сроки коррекции. </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 xml:space="preserve">12. Приучайте своего ребёнка бережно относиться к тетради и предлагаемому материалу. Если вложены листы с карточками-раскрасками – их необходимо раскрасить самому ребёнку,  а не родителям  – таким образом, развиваются графические навыки ребёнка. Все задания нужно выполнять совместно – родитель объясняет, даёт инструкцию, а ребёнок по мере сил выполняет самостоятельно. Не надо делать всё за ребёнка – это материалы для его развития!                                     </w:t>
      </w:r>
    </w:p>
    <w:p w:rsidR="00F44DB0" w:rsidRPr="00F44DB0" w:rsidRDefault="00F44DB0" w:rsidP="00F44DB0">
      <w:pPr>
        <w:pStyle w:val="a3"/>
        <w:rPr>
          <w:rFonts w:ascii="Times New Roman" w:hAnsi="Times New Roman" w:cs="Times New Roman"/>
        </w:rPr>
      </w:pPr>
      <w:r w:rsidRPr="00F44DB0">
        <w:rPr>
          <w:rFonts w:ascii="Times New Roman" w:hAnsi="Times New Roman" w:cs="Times New Roman"/>
        </w:rPr>
        <w:t xml:space="preserve">            Успехов Вам!</w:t>
      </w:r>
    </w:p>
    <w:p w:rsidR="00F44DB0" w:rsidRPr="0024692C" w:rsidRDefault="00F44DB0" w:rsidP="0024692C">
      <w:pPr>
        <w:pStyle w:val="a3"/>
        <w:rPr>
          <w:rFonts w:ascii="Times New Roman" w:hAnsi="Times New Roman" w:cs="Times New Roman"/>
          <w:sz w:val="24"/>
          <w:szCs w:val="24"/>
        </w:rPr>
      </w:pPr>
    </w:p>
    <w:p w:rsidR="00F44DB0" w:rsidRDefault="00F44DB0" w:rsidP="00F44DB0">
      <w:pPr>
        <w:pStyle w:val="a3"/>
        <w:ind w:right="283"/>
        <w:jc w:val="both"/>
        <w:rPr>
          <w:rFonts w:ascii="Times New Roman" w:hAnsi="Times New Roman" w:cs="Times New Roman"/>
        </w:rPr>
      </w:pPr>
    </w:p>
    <w:p w:rsidR="00DC4A8C" w:rsidRDefault="00DC4A8C" w:rsidP="00F44DB0">
      <w:pPr>
        <w:pStyle w:val="a3"/>
        <w:ind w:right="283"/>
        <w:jc w:val="both"/>
        <w:rPr>
          <w:rFonts w:ascii="Times New Roman" w:hAnsi="Times New Roman" w:cs="Times New Roman"/>
        </w:rPr>
      </w:pPr>
    </w:p>
    <w:p w:rsidR="00DC4A8C" w:rsidRDefault="00DC4A8C" w:rsidP="00F44DB0">
      <w:pPr>
        <w:pStyle w:val="a3"/>
        <w:ind w:right="283"/>
        <w:jc w:val="both"/>
        <w:rPr>
          <w:rFonts w:ascii="Times New Roman" w:hAnsi="Times New Roman" w:cs="Times New Roman"/>
        </w:rPr>
      </w:pPr>
    </w:p>
    <w:p w:rsidR="00DC4A8C" w:rsidRDefault="00DC4A8C" w:rsidP="00F44DB0">
      <w:pPr>
        <w:pStyle w:val="a3"/>
        <w:ind w:right="283"/>
        <w:jc w:val="both"/>
        <w:rPr>
          <w:rFonts w:ascii="Times New Roman" w:hAnsi="Times New Roman" w:cs="Times New Roman"/>
        </w:rPr>
      </w:pPr>
    </w:p>
    <w:p w:rsidR="00DC4A8C" w:rsidRDefault="00DC4A8C" w:rsidP="00F44DB0">
      <w:pPr>
        <w:pStyle w:val="a3"/>
        <w:ind w:right="283"/>
        <w:jc w:val="both"/>
        <w:rPr>
          <w:rFonts w:ascii="Times New Roman" w:hAnsi="Times New Roman" w:cs="Times New Roman"/>
        </w:rPr>
      </w:pPr>
    </w:p>
    <w:p w:rsidR="00DC4A8C" w:rsidRDefault="00DC4A8C" w:rsidP="00F44DB0">
      <w:pPr>
        <w:pStyle w:val="a3"/>
        <w:ind w:right="283"/>
        <w:jc w:val="both"/>
        <w:rPr>
          <w:rFonts w:ascii="Times New Roman" w:hAnsi="Times New Roman" w:cs="Times New Roman"/>
          <w:i/>
        </w:rPr>
      </w:pPr>
      <w:r w:rsidRPr="00DC4A8C">
        <w:rPr>
          <w:rFonts w:ascii="Times New Roman" w:hAnsi="Times New Roman" w:cs="Times New Roman"/>
          <w:i/>
        </w:rPr>
        <w:t>Приложение №2</w:t>
      </w:r>
    </w:p>
    <w:p w:rsidR="00040FF4" w:rsidRDefault="00040FF4" w:rsidP="00661C07">
      <w:pPr>
        <w:pStyle w:val="a3"/>
        <w:ind w:right="283"/>
        <w:jc w:val="center"/>
        <w:rPr>
          <w:rFonts w:ascii="Times New Roman" w:hAnsi="Times New Roman" w:cs="Times New Roman"/>
          <w:b/>
          <w:sz w:val="24"/>
          <w:szCs w:val="24"/>
        </w:rPr>
      </w:pPr>
      <w:r w:rsidRPr="00040FF4">
        <w:rPr>
          <w:rFonts w:ascii="Times New Roman" w:hAnsi="Times New Roman" w:cs="Times New Roman"/>
          <w:b/>
          <w:sz w:val="24"/>
          <w:szCs w:val="24"/>
        </w:rPr>
        <w:t>Тематические родительские собрания</w:t>
      </w:r>
    </w:p>
    <w:p w:rsidR="00040FF4" w:rsidRDefault="00040FF4" w:rsidP="00F44DB0">
      <w:pPr>
        <w:pStyle w:val="a3"/>
        <w:ind w:right="283"/>
        <w:jc w:val="both"/>
        <w:rPr>
          <w:rFonts w:ascii="Times New Roman" w:hAnsi="Times New Roman" w:cs="Times New Roman"/>
          <w:b/>
          <w:sz w:val="24"/>
          <w:szCs w:val="24"/>
        </w:rPr>
      </w:pPr>
    </w:p>
    <w:tbl>
      <w:tblPr>
        <w:tblStyle w:val="a4"/>
        <w:tblW w:w="0" w:type="auto"/>
        <w:tblLayout w:type="fixed"/>
        <w:tblLook w:val="04A0" w:firstRow="1" w:lastRow="0" w:firstColumn="1" w:lastColumn="0" w:noHBand="0" w:noVBand="1"/>
      </w:tblPr>
      <w:tblGrid>
        <w:gridCol w:w="534"/>
        <w:gridCol w:w="5670"/>
        <w:gridCol w:w="1895"/>
      </w:tblGrid>
      <w:tr w:rsidR="00FF3EAC" w:rsidTr="00FF3EAC">
        <w:trPr>
          <w:trHeight w:val="358"/>
        </w:trPr>
        <w:tc>
          <w:tcPr>
            <w:tcW w:w="534" w:type="dxa"/>
          </w:tcPr>
          <w:p w:rsidR="00FF3EAC" w:rsidRPr="00040FF4" w:rsidRDefault="00FF3EAC" w:rsidP="00F44DB0">
            <w:pPr>
              <w:pStyle w:val="a3"/>
              <w:ind w:right="283"/>
              <w:jc w:val="both"/>
              <w:rPr>
                <w:rFonts w:ascii="Times New Roman" w:hAnsi="Times New Roman" w:cs="Times New Roman"/>
                <w:b/>
                <w:sz w:val="24"/>
                <w:szCs w:val="24"/>
              </w:rPr>
            </w:pPr>
            <w:r>
              <w:rPr>
                <w:rFonts w:ascii="Times New Roman" w:hAnsi="Times New Roman" w:cs="Times New Roman"/>
                <w:b/>
                <w:sz w:val="24"/>
                <w:szCs w:val="24"/>
              </w:rPr>
              <w:t>№</w:t>
            </w:r>
          </w:p>
        </w:tc>
        <w:tc>
          <w:tcPr>
            <w:tcW w:w="5670" w:type="dxa"/>
          </w:tcPr>
          <w:p w:rsidR="00FF3EAC" w:rsidRDefault="00FF3EAC" w:rsidP="00FF3EAC">
            <w:pPr>
              <w:pStyle w:val="a3"/>
              <w:ind w:right="283"/>
              <w:jc w:val="center"/>
              <w:rPr>
                <w:rFonts w:ascii="Times New Roman" w:hAnsi="Times New Roman" w:cs="Times New Roman"/>
                <w:b/>
                <w:sz w:val="24"/>
                <w:szCs w:val="24"/>
              </w:rPr>
            </w:pPr>
            <w:r>
              <w:rPr>
                <w:rFonts w:ascii="Times New Roman" w:hAnsi="Times New Roman" w:cs="Times New Roman"/>
                <w:b/>
                <w:sz w:val="24"/>
                <w:szCs w:val="24"/>
              </w:rPr>
              <w:t>тема</w:t>
            </w:r>
          </w:p>
        </w:tc>
        <w:tc>
          <w:tcPr>
            <w:tcW w:w="1895" w:type="dxa"/>
          </w:tcPr>
          <w:p w:rsidR="00FF3EAC" w:rsidRPr="00FF3EAC" w:rsidRDefault="00FF3EAC" w:rsidP="00FF3EAC">
            <w:pPr>
              <w:pStyle w:val="a3"/>
              <w:ind w:right="283"/>
              <w:jc w:val="center"/>
              <w:rPr>
                <w:rFonts w:ascii="Times New Roman" w:hAnsi="Times New Roman" w:cs="Times New Roman"/>
                <w:sz w:val="24"/>
                <w:szCs w:val="24"/>
              </w:rPr>
            </w:pPr>
            <w:r>
              <w:rPr>
                <w:rFonts w:ascii="Times New Roman" w:hAnsi="Times New Roman" w:cs="Times New Roman"/>
                <w:b/>
                <w:sz w:val="24"/>
                <w:szCs w:val="24"/>
              </w:rPr>
              <w:t>сроки</w:t>
            </w:r>
          </w:p>
        </w:tc>
      </w:tr>
      <w:tr w:rsidR="00FF3EAC" w:rsidTr="00FF3EAC">
        <w:tc>
          <w:tcPr>
            <w:tcW w:w="534" w:type="dxa"/>
          </w:tcPr>
          <w:p w:rsidR="00FF3EAC" w:rsidRPr="00FF3EAC" w:rsidRDefault="00FF3EAC" w:rsidP="00F44DB0">
            <w:pPr>
              <w:pStyle w:val="a3"/>
              <w:ind w:right="283"/>
              <w:jc w:val="both"/>
              <w:rPr>
                <w:rFonts w:ascii="Times New Roman" w:hAnsi="Times New Roman" w:cs="Times New Roman"/>
                <w:sz w:val="24"/>
                <w:szCs w:val="24"/>
              </w:rPr>
            </w:pPr>
            <w:r w:rsidRPr="00FF3EAC">
              <w:rPr>
                <w:rFonts w:ascii="Times New Roman" w:hAnsi="Times New Roman" w:cs="Times New Roman"/>
                <w:sz w:val="24"/>
                <w:szCs w:val="24"/>
              </w:rPr>
              <w:t>1</w:t>
            </w:r>
          </w:p>
        </w:tc>
        <w:tc>
          <w:tcPr>
            <w:tcW w:w="5670" w:type="dxa"/>
          </w:tcPr>
          <w:p w:rsidR="00FF3EAC" w:rsidRPr="00FF3EAC" w:rsidRDefault="00FF3EAC" w:rsidP="00F44DB0">
            <w:pPr>
              <w:pStyle w:val="a3"/>
              <w:ind w:right="283"/>
              <w:jc w:val="both"/>
              <w:rPr>
                <w:rFonts w:ascii="Times New Roman" w:hAnsi="Times New Roman" w:cs="Times New Roman"/>
                <w:sz w:val="24"/>
                <w:szCs w:val="24"/>
              </w:rPr>
            </w:pPr>
            <w:r w:rsidRPr="00FF3EAC">
              <w:rPr>
                <w:rFonts w:ascii="Times New Roman" w:hAnsi="Times New Roman" w:cs="Times New Roman"/>
                <w:sz w:val="24"/>
                <w:szCs w:val="24"/>
              </w:rPr>
              <w:t xml:space="preserve">Особенности </w:t>
            </w:r>
            <w:r>
              <w:rPr>
                <w:rFonts w:ascii="Times New Roman" w:hAnsi="Times New Roman" w:cs="Times New Roman"/>
                <w:sz w:val="24"/>
                <w:szCs w:val="24"/>
              </w:rPr>
              <w:t>речевого развития детей дошкольного возраста.</w:t>
            </w:r>
          </w:p>
        </w:tc>
        <w:tc>
          <w:tcPr>
            <w:tcW w:w="1895" w:type="dxa"/>
          </w:tcPr>
          <w:p w:rsidR="00FF3EAC" w:rsidRPr="00661C07" w:rsidRDefault="00661C07" w:rsidP="00F44DB0">
            <w:pPr>
              <w:pStyle w:val="a3"/>
              <w:ind w:right="283"/>
              <w:jc w:val="both"/>
              <w:rPr>
                <w:rFonts w:ascii="Times New Roman" w:hAnsi="Times New Roman" w:cs="Times New Roman"/>
                <w:sz w:val="24"/>
                <w:szCs w:val="24"/>
              </w:rPr>
            </w:pPr>
            <w:r w:rsidRPr="00661C07">
              <w:rPr>
                <w:rFonts w:ascii="Times New Roman" w:hAnsi="Times New Roman" w:cs="Times New Roman"/>
                <w:sz w:val="24"/>
                <w:szCs w:val="24"/>
              </w:rPr>
              <w:t>сентябрь</w:t>
            </w:r>
          </w:p>
        </w:tc>
      </w:tr>
      <w:tr w:rsidR="00FF3EAC" w:rsidTr="00FF3EAC">
        <w:tc>
          <w:tcPr>
            <w:tcW w:w="534" w:type="dxa"/>
          </w:tcPr>
          <w:p w:rsidR="00FF3EAC" w:rsidRPr="00FF3EAC" w:rsidRDefault="00FF3EAC" w:rsidP="00F44DB0">
            <w:pPr>
              <w:pStyle w:val="a3"/>
              <w:ind w:right="283"/>
              <w:jc w:val="both"/>
              <w:rPr>
                <w:rFonts w:ascii="Times New Roman" w:hAnsi="Times New Roman" w:cs="Times New Roman"/>
                <w:sz w:val="24"/>
                <w:szCs w:val="24"/>
              </w:rPr>
            </w:pPr>
            <w:r>
              <w:rPr>
                <w:rFonts w:ascii="Times New Roman" w:hAnsi="Times New Roman" w:cs="Times New Roman"/>
                <w:sz w:val="24"/>
                <w:szCs w:val="24"/>
              </w:rPr>
              <w:t>2</w:t>
            </w:r>
          </w:p>
        </w:tc>
        <w:tc>
          <w:tcPr>
            <w:tcW w:w="5670" w:type="dxa"/>
          </w:tcPr>
          <w:p w:rsidR="00FF3EAC" w:rsidRDefault="00FF3EAC" w:rsidP="00F44DB0">
            <w:pPr>
              <w:pStyle w:val="a3"/>
              <w:ind w:right="283"/>
              <w:jc w:val="both"/>
              <w:rPr>
                <w:rFonts w:ascii="Times New Roman" w:hAnsi="Times New Roman" w:cs="Times New Roman"/>
                <w:sz w:val="24"/>
                <w:szCs w:val="24"/>
              </w:rPr>
            </w:pPr>
            <w:r>
              <w:rPr>
                <w:rFonts w:ascii="Times New Roman" w:hAnsi="Times New Roman" w:cs="Times New Roman"/>
                <w:sz w:val="24"/>
                <w:szCs w:val="24"/>
              </w:rPr>
              <w:t>«</w:t>
            </w:r>
            <w:r w:rsidRPr="00FF3EAC">
              <w:rPr>
                <w:rFonts w:ascii="Times New Roman" w:hAnsi="Times New Roman" w:cs="Times New Roman"/>
                <w:sz w:val="24"/>
                <w:szCs w:val="24"/>
              </w:rPr>
              <w:t>Учим говорить правильно</w:t>
            </w:r>
            <w:r>
              <w:rPr>
                <w:rFonts w:ascii="Times New Roman" w:hAnsi="Times New Roman" w:cs="Times New Roman"/>
                <w:sz w:val="24"/>
                <w:szCs w:val="24"/>
              </w:rPr>
              <w:t>»</w:t>
            </w:r>
            <w:r w:rsidRPr="00FF3EAC">
              <w:rPr>
                <w:rFonts w:ascii="Times New Roman" w:hAnsi="Times New Roman" w:cs="Times New Roman"/>
                <w:sz w:val="24"/>
                <w:szCs w:val="24"/>
              </w:rPr>
              <w:t>.</w:t>
            </w:r>
          </w:p>
          <w:p w:rsidR="00FF3EAC" w:rsidRDefault="00FF3EAC" w:rsidP="00F44DB0">
            <w:pPr>
              <w:pStyle w:val="a3"/>
              <w:ind w:right="283"/>
              <w:jc w:val="both"/>
              <w:rPr>
                <w:rFonts w:ascii="Times New Roman" w:hAnsi="Times New Roman" w:cs="Times New Roman"/>
                <w:sz w:val="24"/>
                <w:szCs w:val="24"/>
              </w:rPr>
            </w:pPr>
            <w:r>
              <w:rPr>
                <w:rFonts w:ascii="Times New Roman" w:hAnsi="Times New Roman" w:cs="Times New Roman"/>
                <w:sz w:val="24"/>
                <w:szCs w:val="24"/>
              </w:rPr>
              <w:t>- артикуляционная гимнастика;</w:t>
            </w:r>
          </w:p>
          <w:p w:rsidR="00FF3EAC" w:rsidRDefault="00FF3EAC" w:rsidP="00F44DB0">
            <w:pPr>
              <w:pStyle w:val="a3"/>
              <w:ind w:right="283"/>
              <w:jc w:val="both"/>
              <w:rPr>
                <w:rFonts w:ascii="Times New Roman" w:hAnsi="Times New Roman" w:cs="Times New Roman"/>
                <w:sz w:val="24"/>
                <w:szCs w:val="24"/>
              </w:rPr>
            </w:pPr>
            <w:r>
              <w:rPr>
                <w:rFonts w:ascii="Times New Roman" w:hAnsi="Times New Roman" w:cs="Times New Roman"/>
                <w:sz w:val="24"/>
                <w:szCs w:val="24"/>
              </w:rPr>
              <w:t>- дыхательные упражнения;</w:t>
            </w:r>
          </w:p>
          <w:p w:rsidR="00FF3EAC" w:rsidRPr="00FF3EAC" w:rsidRDefault="00FF3EAC" w:rsidP="00F44DB0">
            <w:pPr>
              <w:pStyle w:val="a3"/>
              <w:ind w:right="283"/>
              <w:jc w:val="both"/>
              <w:rPr>
                <w:rFonts w:ascii="Times New Roman" w:hAnsi="Times New Roman" w:cs="Times New Roman"/>
                <w:sz w:val="24"/>
                <w:szCs w:val="24"/>
              </w:rPr>
            </w:pPr>
            <w:r>
              <w:rPr>
                <w:rFonts w:ascii="Times New Roman" w:hAnsi="Times New Roman" w:cs="Times New Roman"/>
                <w:sz w:val="24"/>
                <w:szCs w:val="24"/>
              </w:rPr>
              <w:t>- пальчиковая гимнастика.</w:t>
            </w:r>
          </w:p>
        </w:tc>
        <w:tc>
          <w:tcPr>
            <w:tcW w:w="1895" w:type="dxa"/>
          </w:tcPr>
          <w:p w:rsidR="00FF3EAC" w:rsidRPr="00661C07" w:rsidRDefault="00661C07" w:rsidP="00F44DB0">
            <w:pPr>
              <w:pStyle w:val="a3"/>
              <w:ind w:right="283"/>
              <w:jc w:val="both"/>
              <w:rPr>
                <w:rFonts w:ascii="Times New Roman" w:hAnsi="Times New Roman" w:cs="Times New Roman"/>
                <w:sz w:val="24"/>
                <w:szCs w:val="24"/>
              </w:rPr>
            </w:pPr>
            <w:r>
              <w:rPr>
                <w:rFonts w:ascii="Times New Roman" w:hAnsi="Times New Roman" w:cs="Times New Roman"/>
                <w:sz w:val="24"/>
                <w:szCs w:val="24"/>
              </w:rPr>
              <w:t>декабрь</w:t>
            </w:r>
          </w:p>
        </w:tc>
      </w:tr>
      <w:tr w:rsidR="00FF3EAC" w:rsidTr="00FF3EAC">
        <w:tc>
          <w:tcPr>
            <w:tcW w:w="534" w:type="dxa"/>
          </w:tcPr>
          <w:p w:rsidR="00FF3EAC" w:rsidRPr="00FF3EAC" w:rsidRDefault="00FF3EAC" w:rsidP="00F44DB0">
            <w:pPr>
              <w:pStyle w:val="a3"/>
              <w:ind w:right="283"/>
              <w:jc w:val="both"/>
              <w:rPr>
                <w:rFonts w:ascii="Times New Roman" w:hAnsi="Times New Roman" w:cs="Times New Roman"/>
                <w:sz w:val="24"/>
                <w:szCs w:val="24"/>
              </w:rPr>
            </w:pPr>
            <w:r>
              <w:rPr>
                <w:rFonts w:ascii="Times New Roman" w:hAnsi="Times New Roman" w:cs="Times New Roman"/>
                <w:sz w:val="24"/>
                <w:szCs w:val="24"/>
              </w:rPr>
              <w:t>3</w:t>
            </w:r>
          </w:p>
        </w:tc>
        <w:tc>
          <w:tcPr>
            <w:tcW w:w="5670" w:type="dxa"/>
          </w:tcPr>
          <w:p w:rsidR="00FF3EAC" w:rsidRDefault="00661C07" w:rsidP="00F44DB0">
            <w:pPr>
              <w:pStyle w:val="a3"/>
              <w:ind w:right="283"/>
              <w:jc w:val="both"/>
              <w:rPr>
                <w:rFonts w:ascii="Times New Roman" w:hAnsi="Times New Roman" w:cs="Times New Roman"/>
                <w:sz w:val="24"/>
                <w:szCs w:val="24"/>
              </w:rPr>
            </w:pPr>
            <w:r w:rsidRPr="00661C07">
              <w:rPr>
                <w:rFonts w:ascii="Times New Roman" w:hAnsi="Times New Roman" w:cs="Times New Roman"/>
                <w:sz w:val="24"/>
                <w:szCs w:val="24"/>
              </w:rPr>
              <w:t>«У</w:t>
            </w:r>
            <w:r>
              <w:rPr>
                <w:rFonts w:ascii="Times New Roman" w:hAnsi="Times New Roman" w:cs="Times New Roman"/>
                <w:sz w:val="24"/>
                <w:szCs w:val="24"/>
              </w:rPr>
              <w:t>мение связно говорить»</w:t>
            </w:r>
          </w:p>
          <w:p w:rsidR="00661C07" w:rsidRDefault="00661C07" w:rsidP="00F44DB0">
            <w:pPr>
              <w:pStyle w:val="a3"/>
              <w:ind w:right="283"/>
              <w:jc w:val="both"/>
              <w:rPr>
                <w:rFonts w:ascii="Times New Roman" w:hAnsi="Times New Roman" w:cs="Times New Roman"/>
                <w:sz w:val="24"/>
                <w:szCs w:val="24"/>
              </w:rPr>
            </w:pPr>
            <w:r>
              <w:rPr>
                <w:rFonts w:ascii="Times New Roman" w:hAnsi="Times New Roman" w:cs="Times New Roman"/>
                <w:sz w:val="24"/>
                <w:szCs w:val="24"/>
              </w:rPr>
              <w:t>- значение развития связной речи;</w:t>
            </w:r>
          </w:p>
          <w:p w:rsidR="00661C07" w:rsidRPr="00661C07" w:rsidRDefault="00661C07" w:rsidP="00F44DB0">
            <w:pPr>
              <w:pStyle w:val="a3"/>
              <w:ind w:right="283"/>
              <w:jc w:val="both"/>
              <w:rPr>
                <w:rFonts w:ascii="Times New Roman" w:hAnsi="Times New Roman" w:cs="Times New Roman"/>
                <w:sz w:val="24"/>
                <w:szCs w:val="24"/>
              </w:rPr>
            </w:pPr>
            <w:r>
              <w:rPr>
                <w:rFonts w:ascii="Times New Roman" w:hAnsi="Times New Roman" w:cs="Times New Roman"/>
                <w:sz w:val="24"/>
                <w:szCs w:val="24"/>
              </w:rPr>
              <w:t>- составление рассказов.</w:t>
            </w:r>
          </w:p>
        </w:tc>
        <w:tc>
          <w:tcPr>
            <w:tcW w:w="1895" w:type="dxa"/>
          </w:tcPr>
          <w:p w:rsidR="00FF3EAC" w:rsidRPr="00661C07" w:rsidRDefault="00661C07" w:rsidP="00F44DB0">
            <w:pPr>
              <w:pStyle w:val="a3"/>
              <w:ind w:right="283"/>
              <w:jc w:val="both"/>
              <w:rPr>
                <w:rFonts w:ascii="Times New Roman" w:hAnsi="Times New Roman" w:cs="Times New Roman"/>
                <w:sz w:val="24"/>
                <w:szCs w:val="24"/>
              </w:rPr>
            </w:pPr>
            <w:r w:rsidRPr="00661C07">
              <w:rPr>
                <w:rFonts w:ascii="Times New Roman" w:hAnsi="Times New Roman" w:cs="Times New Roman"/>
                <w:sz w:val="24"/>
                <w:szCs w:val="24"/>
              </w:rPr>
              <w:t>март</w:t>
            </w:r>
          </w:p>
        </w:tc>
      </w:tr>
    </w:tbl>
    <w:p w:rsidR="00040FF4" w:rsidRPr="00040FF4" w:rsidRDefault="00040FF4" w:rsidP="00F44DB0">
      <w:pPr>
        <w:pStyle w:val="a3"/>
        <w:ind w:right="283"/>
        <w:jc w:val="both"/>
        <w:rPr>
          <w:rFonts w:ascii="Times New Roman" w:hAnsi="Times New Roman" w:cs="Times New Roman"/>
          <w:b/>
          <w:sz w:val="24"/>
          <w:szCs w:val="24"/>
        </w:rPr>
      </w:pPr>
    </w:p>
    <w:p w:rsidR="00A70D90" w:rsidRPr="00040FF4" w:rsidRDefault="00A70D90" w:rsidP="00A70D90">
      <w:pPr>
        <w:pStyle w:val="a3"/>
        <w:rPr>
          <w:rStyle w:val="apple-converted-space"/>
          <w:rFonts w:ascii="Times New Roman" w:hAnsi="Times New Roman" w:cs="Times New Roman"/>
          <w:b/>
          <w:sz w:val="24"/>
          <w:szCs w:val="24"/>
        </w:rPr>
      </w:pPr>
    </w:p>
    <w:p w:rsidR="001420AC" w:rsidRPr="00F44DB0" w:rsidRDefault="001420AC" w:rsidP="00A81CD0">
      <w:pPr>
        <w:pStyle w:val="a3"/>
        <w:rPr>
          <w:rStyle w:val="apple-converted-space"/>
          <w:rFonts w:ascii="Times New Roman" w:hAnsi="Times New Roman" w:cs="Times New Roman"/>
          <w:i/>
        </w:rPr>
      </w:pPr>
    </w:p>
    <w:p w:rsidR="00B45F17" w:rsidRDefault="00B45F17" w:rsidP="00A81CD0">
      <w:pPr>
        <w:pStyle w:val="a3"/>
        <w:rPr>
          <w:rFonts w:ascii="Times New Roman" w:hAnsi="Times New Roman" w:cs="Times New Roman"/>
          <w:sz w:val="24"/>
          <w:szCs w:val="24"/>
        </w:rPr>
      </w:pPr>
    </w:p>
    <w:sectPr w:rsidR="00B45F17" w:rsidSect="003D78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E50B8"/>
    <w:multiLevelType w:val="hybridMultilevel"/>
    <w:tmpl w:val="EC68FE4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C5A029E"/>
    <w:multiLevelType w:val="hybridMultilevel"/>
    <w:tmpl w:val="6FF6C9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14A3F56"/>
    <w:multiLevelType w:val="hybridMultilevel"/>
    <w:tmpl w:val="735AE5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5F12E8"/>
    <w:multiLevelType w:val="hybridMultilevel"/>
    <w:tmpl w:val="FAC28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C476886"/>
    <w:multiLevelType w:val="hybridMultilevel"/>
    <w:tmpl w:val="AEDE072E"/>
    <w:lvl w:ilvl="0" w:tplc="3B7C4D1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BA7EA8"/>
    <w:rsid w:val="00003F0B"/>
    <w:rsid w:val="00004891"/>
    <w:rsid w:val="00040FF4"/>
    <w:rsid w:val="00047E73"/>
    <w:rsid w:val="00054719"/>
    <w:rsid w:val="0006672E"/>
    <w:rsid w:val="00092F39"/>
    <w:rsid w:val="00114AA9"/>
    <w:rsid w:val="00115C85"/>
    <w:rsid w:val="00117203"/>
    <w:rsid w:val="0013670A"/>
    <w:rsid w:val="001420AC"/>
    <w:rsid w:val="00171185"/>
    <w:rsid w:val="00171BF9"/>
    <w:rsid w:val="001A604A"/>
    <w:rsid w:val="001B5F1C"/>
    <w:rsid w:val="001F1D90"/>
    <w:rsid w:val="001F4863"/>
    <w:rsid w:val="002278D1"/>
    <w:rsid w:val="0024692C"/>
    <w:rsid w:val="00261C45"/>
    <w:rsid w:val="00295F42"/>
    <w:rsid w:val="002B4329"/>
    <w:rsid w:val="003310B8"/>
    <w:rsid w:val="00363517"/>
    <w:rsid w:val="0039083A"/>
    <w:rsid w:val="003B3898"/>
    <w:rsid w:val="003C544D"/>
    <w:rsid w:val="003D78EB"/>
    <w:rsid w:val="00445DAE"/>
    <w:rsid w:val="004A594F"/>
    <w:rsid w:val="004B3F9D"/>
    <w:rsid w:val="004D749C"/>
    <w:rsid w:val="00533E66"/>
    <w:rsid w:val="00534A62"/>
    <w:rsid w:val="00534F20"/>
    <w:rsid w:val="00563E03"/>
    <w:rsid w:val="00572ABC"/>
    <w:rsid w:val="00580250"/>
    <w:rsid w:val="005B1EC8"/>
    <w:rsid w:val="005C3D88"/>
    <w:rsid w:val="0062792C"/>
    <w:rsid w:val="006328E9"/>
    <w:rsid w:val="0064618D"/>
    <w:rsid w:val="00661C07"/>
    <w:rsid w:val="006722A9"/>
    <w:rsid w:val="00682AC4"/>
    <w:rsid w:val="006B7038"/>
    <w:rsid w:val="006C3C3D"/>
    <w:rsid w:val="006C5771"/>
    <w:rsid w:val="006E074E"/>
    <w:rsid w:val="00705E1A"/>
    <w:rsid w:val="007166B4"/>
    <w:rsid w:val="0072259D"/>
    <w:rsid w:val="00773D2F"/>
    <w:rsid w:val="00774BFC"/>
    <w:rsid w:val="00796594"/>
    <w:rsid w:val="007C0E0D"/>
    <w:rsid w:val="007D25CF"/>
    <w:rsid w:val="007F41D5"/>
    <w:rsid w:val="008835D1"/>
    <w:rsid w:val="008E5D9D"/>
    <w:rsid w:val="008F4C25"/>
    <w:rsid w:val="00912261"/>
    <w:rsid w:val="009400B2"/>
    <w:rsid w:val="0097617E"/>
    <w:rsid w:val="009911F1"/>
    <w:rsid w:val="009B28E0"/>
    <w:rsid w:val="00A415EA"/>
    <w:rsid w:val="00A70D90"/>
    <w:rsid w:val="00A7119A"/>
    <w:rsid w:val="00A81CD0"/>
    <w:rsid w:val="00AB25FB"/>
    <w:rsid w:val="00AC6B8C"/>
    <w:rsid w:val="00AD4BC4"/>
    <w:rsid w:val="00AE0EE8"/>
    <w:rsid w:val="00B00A14"/>
    <w:rsid w:val="00B02DB7"/>
    <w:rsid w:val="00B45F17"/>
    <w:rsid w:val="00B95080"/>
    <w:rsid w:val="00BA7EA8"/>
    <w:rsid w:val="00BB1174"/>
    <w:rsid w:val="00BB406F"/>
    <w:rsid w:val="00BD5194"/>
    <w:rsid w:val="00C6270A"/>
    <w:rsid w:val="00C63BE2"/>
    <w:rsid w:val="00CA6F75"/>
    <w:rsid w:val="00CB70D2"/>
    <w:rsid w:val="00CE75CB"/>
    <w:rsid w:val="00D456F6"/>
    <w:rsid w:val="00D46D1F"/>
    <w:rsid w:val="00D902CA"/>
    <w:rsid w:val="00DC4A8C"/>
    <w:rsid w:val="00DD31BA"/>
    <w:rsid w:val="00DF4741"/>
    <w:rsid w:val="00E46AB4"/>
    <w:rsid w:val="00E92A82"/>
    <w:rsid w:val="00EB23AF"/>
    <w:rsid w:val="00EB6704"/>
    <w:rsid w:val="00F070CC"/>
    <w:rsid w:val="00F44DB0"/>
    <w:rsid w:val="00F85F08"/>
    <w:rsid w:val="00FE5FA6"/>
    <w:rsid w:val="00FF3EAC"/>
    <w:rsid w:val="00FF5375"/>
    <w:rsid w:val="00FF5E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CF33E"/>
  <w15:docId w15:val="{53770FE2-D664-4A99-A5E9-A301E1E4C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4A6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81CD0"/>
    <w:pPr>
      <w:spacing w:after="0" w:line="240" w:lineRule="auto"/>
    </w:pPr>
  </w:style>
  <w:style w:type="character" w:customStyle="1" w:styleId="apple-converted-space">
    <w:name w:val="apple-converted-space"/>
    <w:basedOn w:val="a0"/>
    <w:rsid w:val="0039083A"/>
  </w:style>
  <w:style w:type="table" w:styleId="a4">
    <w:name w:val="Table Grid"/>
    <w:basedOn w:val="a1"/>
    <w:uiPriority w:val="59"/>
    <w:rsid w:val="00BB406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5">
    <w:name w:val="Balloon Text"/>
    <w:basedOn w:val="a"/>
    <w:link w:val="a6"/>
    <w:uiPriority w:val="99"/>
    <w:semiHidden/>
    <w:unhideWhenUsed/>
    <w:rsid w:val="002278D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278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3" Type="http://schemas.openxmlformats.org/officeDocument/2006/relationships/styles" Target="styles.xml"/><Relationship Id="rId21" Type="http://schemas.microsoft.com/office/2007/relationships/diagramDrawing" Target="diagrams/drawing3.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2.xml"/><Relationship Id="rId20" Type="http://schemas.openxmlformats.org/officeDocument/2006/relationships/diagramColors" Target="diagrams/colors3.xml"/><Relationship Id="rId1" Type="http://schemas.openxmlformats.org/officeDocument/2006/relationships/customXml" Target="../customXml/item1.xml"/><Relationship Id="rId6" Type="http://schemas.openxmlformats.org/officeDocument/2006/relationships/chart" Target="charts/chart1.xml"/><Relationship Id="rId11" Type="http://schemas.microsoft.com/office/2007/relationships/diagramDrawing" Target="diagrams/drawing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chart" Target="charts/chart3.xml"/><Relationship Id="rId10" Type="http://schemas.openxmlformats.org/officeDocument/2006/relationships/diagramColors" Target="diagrams/colors1.xml"/><Relationship Id="rId19" Type="http://schemas.openxmlformats.org/officeDocument/2006/relationships/diagramQuickStyle" Target="diagrams/quickStyle3.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G:\&#1075;&#1088;&#1072;&#1092;&#1080;&#1082;&#1080;%20&#1085;&#1072;%20&#1073;&#1072;&#1085;&#1077;&#1088;.xlsx" TargetMode="Externa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6934784193642682E-2"/>
          <c:y val="4.4057617797775533E-2"/>
          <c:w val="0.67225839548156063"/>
          <c:h val="0.85653105861767365"/>
        </c:manualLayout>
      </c:layout>
      <c:barChart>
        <c:barDir val="col"/>
        <c:grouping val="clustered"/>
        <c:varyColors val="0"/>
        <c:ser>
          <c:idx val="0"/>
          <c:order val="0"/>
          <c:tx>
            <c:strRef>
              <c:f>Лист1!$B$1</c:f>
              <c:strCache>
                <c:ptCount val="1"/>
                <c:pt idx="0">
                  <c:v>ффнр</c:v>
                </c:pt>
              </c:strCache>
            </c:strRef>
          </c:tx>
          <c:invertIfNegative val="0"/>
          <c:cat>
            <c:numRef>
              <c:f>Лист1!$A$2:$A$4</c:f>
              <c:numCache>
                <c:formatCode>General</c:formatCode>
                <c:ptCount val="3"/>
                <c:pt idx="0">
                  <c:v>2011</c:v>
                </c:pt>
                <c:pt idx="1">
                  <c:v>2012</c:v>
                </c:pt>
                <c:pt idx="2">
                  <c:v>2013</c:v>
                </c:pt>
              </c:numCache>
            </c:numRef>
          </c:cat>
          <c:val>
            <c:numRef>
              <c:f>Лист1!$B$2:$B$4</c:f>
              <c:numCache>
                <c:formatCode>General</c:formatCode>
                <c:ptCount val="3"/>
                <c:pt idx="0">
                  <c:v>7</c:v>
                </c:pt>
                <c:pt idx="1">
                  <c:v>16</c:v>
                </c:pt>
                <c:pt idx="2">
                  <c:v>1</c:v>
                </c:pt>
              </c:numCache>
            </c:numRef>
          </c:val>
          <c:extLst>
            <c:ext xmlns:c16="http://schemas.microsoft.com/office/drawing/2014/chart" uri="{C3380CC4-5D6E-409C-BE32-E72D297353CC}">
              <c16:uniqueId val="{00000000-C80B-42BE-85FF-1EDFBA9275EA}"/>
            </c:ext>
          </c:extLst>
        </c:ser>
        <c:ser>
          <c:idx val="1"/>
          <c:order val="1"/>
          <c:tx>
            <c:strRef>
              <c:f>Лист1!$C$1</c:f>
              <c:strCache>
                <c:ptCount val="1"/>
                <c:pt idx="0">
                  <c:v>онр</c:v>
                </c:pt>
              </c:strCache>
            </c:strRef>
          </c:tx>
          <c:invertIfNegative val="0"/>
          <c:cat>
            <c:numRef>
              <c:f>Лист1!$A$2:$A$4</c:f>
              <c:numCache>
                <c:formatCode>General</c:formatCode>
                <c:ptCount val="3"/>
                <c:pt idx="0">
                  <c:v>2011</c:v>
                </c:pt>
                <c:pt idx="1">
                  <c:v>2012</c:v>
                </c:pt>
                <c:pt idx="2">
                  <c:v>2013</c:v>
                </c:pt>
              </c:numCache>
            </c:numRef>
          </c:cat>
          <c:val>
            <c:numRef>
              <c:f>Лист1!$C$2:$C$4</c:f>
              <c:numCache>
                <c:formatCode>General</c:formatCode>
                <c:ptCount val="3"/>
                <c:pt idx="0">
                  <c:v>14</c:v>
                </c:pt>
                <c:pt idx="1">
                  <c:v>22</c:v>
                </c:pt>
                <c:pt idx="2">
                  <c:v>39</c:v>
                </c:pt>
              </c:numCache>
            </c:numRef>
          </c:val>
          <c:extLst>
            <c:ext xmlns:c16="http://schemas.microsoft.com/office/drawing/2014/chart" uri="{C3380CC4-5D6E-409C-BE32-E72D297353CC}">
              <c16:uniqueId val="{00000001-C80B-42BE-85FF-1EDFBA9275EA}"/>
            </c:ext>
          </c:extLst>
        </c:ser>
        <c:ser>
          <c:idx val="2"/>
          <c:order val="2"/>
          <c:tx>
            <c:strRef>
              <c:f>Лист1!$D$1</c:f>
              <c:strCache>
                <c:ptCount val="1"/>
                <c:pt idx="0">
                  <c:v>заикание</c:v>
                </c:pt>
              </c:strCache>
            </c:strRef>
          </c:tx>
          <c:invertIfNegative val="0"/>
          <c:cat>
            <c:numRef>
              <c:f>Лист1!$A$2:$A$4</c:f>
              <c:numCache>
                <c:formatCode>General</c:formatCode>
                <c:ptCount val="3"/>
                <c:pt idx="0">
                  <c:v>2011</c:v>
                </c:pt>
                <c:pt idx="1">
                  <c:v>2012</c:v>
                </c:pt>
                <c:pt idx="2">
                  <c:v>2013</c:v>
                </c:pt>
              </c:numCache>
            </c:numRef>
          </c:cat>
          <c:val>
            <c:numRef>
              <c:f>Лист1!$D$2:$D$4</c:f>
              <c:numCache>
                <c:formatCode>General</c:formatCode>
                <c:ptCount val="3"/>
                <c:pt idx="0">
                  <c:v>1</c:v>
                </c:pt>
                <c:pt idx="1">
                  <c:v>0</c:v>
                </c:pt>
                <c:pt idx="2">
                  <c:v>0</c:v>
                </c:pt>
              </c:numCache>
            </c:numRef>
          </c:val>
          <c:extLst>
            <c:ext xmlns:c16="http://schemas.microsoft.com/office/drawing/2014/chart" uri="{C3380CC4-5D6E-409C-BE32-E72D297353CC}">
              <c16:uniqueId val="{00000002-C80B-42BE-85FF-1EDFBA9275EA}"/>
            </c:ext>
          </c:extLst>
        </c:ser>
        <c:ser>
          <c:idx val="3"/>
          <c:order val="3"/>
          <c:tx>
            <c:strRef>
              <c:f>Лист1!$E$1</c:f>
              <c:strCache>
                <c:ptCount val="1"/>
                <c:pt idx="0">
                  <c:v>дислалия</c:v>
                </c:pt>
              </c:strCache>
            </c:strRef>
          </c:tx>
          <c:invertIfNegative val="0"/>
          <c:cat>
            <c:numRef>
              <c:f>Лист1!$A$2:$A$4</c:f>
              <c:numCache>
                <c:formatCode>General</c:formatCode>
                <c:ptCount val="3"/>
                <c:pt idx="0">
                  <c:v>2011</c:v>
                </c:pt>
                <c:pt idx="1">
                  <c:v>2012</c:v>
                </c:pt>
                <c:pt idx="2">
                  <c:v>2013</c:v>
                </c:pt>
              </c:numCache>
            </c:numRef>
          </c:cat>
          <c:val>
            <c:numRef>
              <c:f>Лист1!$E$2:$E$4</c:f>
              <c:numCache>
                <c:formatCode>General</c:formatCode>
                <c:ptCount val="3"/>
                <c:pt idx="0">
                  <c:v>18</c:v>
                </c:pt>
                <c:pt idx="1">
                  <c:v>12</c:v>
                </c:pt>
                <c:pt idx="2">
                  <c:v>0</c:v>
                </c:pt>
              </c:numCache>
            </c:numRef>
          </c:val>
          <c:extLst>
            <c:ext xmlns:c16="http://schemas.microsoft.com/office/drawing/2014/chart" uri="{C3380CC4-5D6E-409C-BE32-E72D297353CC}">
              <c16:uniqueId val="{00000003-C80B-42BE-85FF-1EDFBA9275EA}"/>
            </c:ext>
          </c:extLst>
        </c:ser>
        <c:dLbls>
          <c:showLegendKey val="0"/>
          <c:showVal val="0"/>
          <c:showCatName val="0"/>
          <c:showSerName val="0"/>
          <c:showPercent val="0"/>
          <c:showBubbleSize val="0"/>
        </c:dLbls>
        <c:gapWidth val="150"/>
        <c:axId val="69246336"/>
        <c:axId val="69552768"/>
      </c:barChart>
      <c:catAx>
        <c:axId val="69246336"/>
        <c:scaling>
          <c:orientation val="minMax"/>
        </c:scaling>
        <c:delete val="0"/>
        <c:axPos val="b"/>
        <c:numFmt formatCode="General" sourceLinked="1"/>
        <c:majorTickMark val="out"/>
        <c:minorTickMark val="none"/>
        <c:tickLblPos val="nextTo"/>
        <c:crossAx val="69552768"/>
        <c:crosses val="autoZero"/>
        <c:auto val="1"/>
        <c:lblAlgn val="ctr"/>
        <c:lblOffset val="100"/>
        <c:noMultiLvlLbl val="0"/>
      </c:catAx>
      <c:valAx>
        <c:axId val="69552768"/>
        <c:scaling>
          <c:orientation val="minMax"/>
          <c:max val="50"/>
        </c:scaling>
        <c:delete val="0"/>
        <c:axPos val="l"/>
        <c:majorGridlines/>
        <c:numFmt formatCode="General" sourceLinked="1"/>
        <c:majorTickMark val="out"/>
        <c:minorTickMark val="none"/>
        <c:tickLblPos val="nextTo"/>
        <c:crossAx val="69246336"/>
        <c:crosses val="autoZero"/>
        <c:crossBetween val="between"/>
        <c:majorUnit val="10"/>
        <c:minorUnit val="1"/>
      </c:valAx>
    </c:plotArea>
    <c:legend>
      <c:legendPos val="r"/>
      <c:layout>
        <c:manualLayout>
          <c:xMode val="edge"/>
          <c:yMode val="edge"/>
          <c:x val="0.79788755403511369"/>
          <c:y val="2.6004424236092383E-2"/>
          <c:w val="0.18494172299618444"/>
          <c:h val="0.93645361592724641"/>
        </c:manualLayout>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600">
                <a:latin typeface="Times New Roman" pitchFamily="18" charset="0"/>
                <a:cs typeface="Times New Roman" pitchFamily="18" charset="0"/>
              </a:rPr>
              <a:t>Мониторинг эффективности логопедической работы  за  2013г.</a:t>
            </a:r>
          </a:p>
        </c:rich>
      </c:tx>
      <c:overlay val="0"/>
    </c:title>
    <c:autoTitleDeleted val="0"/>
    <c:plotArea>
      <c:layout/>
      <c:lineChart>
        <c:grouping val="standard"/>
        <c:varyColors val="0"/>
        <c:ser>
          <c:idx val="0"/>
          <c:order val="0"/>
          <c:tx>
            <c:strRef>
              <c:f>Лист1!$B$1</c:f>
              <c:strCache>
                <c:ptCount val="1"/>
                <c:pt idx="0">
                  <c:v>начало года</c:v>
                </c:pt>
              </c:strCache>
            </c:strRef>
          </c:tx>
          <c:marker>
            <c:symbol val="none"/>
          </c:marker>
          <c:cat>
            <c:strRef>
              <c:f>Лист1!$A$2:$A$9</c:f>
              <c:strCache>
                <c:ptCount val="8"/>
                <c:pt idx="0">
                  <c:v>мелкая моторика</c:v>
                </c:pt>
                <c:pt idx="1">
                  <c:v>артикуляционная моторика</c:v>
                </c:pt>
                <c:pt idx="2">
                  <c:v>фонематический слух</c:v>
                </c:pt>
                <c:pt idx="3">
                  <c:v>звуковой анализ и  синтез</c:v>
                </c:pt>
                <c:pt idx="4">
                  <c:v>звукопроизношение</c:v>
                </c:pt>
                <c:pt idx="5">
                  <c:v>словарный запас</c:v>
                </c:pt>
                <c:pt idx="6">
                  <c:v>связная речь</c:v>
                </c:pt>
                <c:pt idx="7">
                  <c:v>слоговая структура слова</c:v>
                </c:pt>
              </c:strCache>
            </c:strRef>
          </c:cat>
          <c:val>
            <c:numRef>
              <c:f>Лист1!$B$2:$B$9</c:f>
              <c:numCache>
                <c:formatCode>0%</c:formatCode>
                <c:ptCount val="8"/>
                <c:pt idx="0">
                  <c:v>0.67000000000000404</c:v>
                </c:pt>
                <c:pt idx="1">
                  <c:v>0.54</c:v>
                </c:pt>
                <c:pt idx="2">
                  <c:v>0.34000000000000008</c:v>
                </c:pt>
                <c:pt idx="3">
                  <c:v>5.0000000000000024E-2</c:v>
                </c:pt>
                <c:pt idx="4">
                  <c:v>0.67000000000000404</c:v>
                </c:pt>
                <c:pt idx="5">
                  <c:v>0.64000000000000346</c:v>
                </c:pt>
                <c:pt idx="6">
                  <c:v>0.25</c:v>
                </c:pt>
                <c:pt idx="7">
                  <c:v>0.23</c:v>
                </c:pt>
              </c:numCache>
            </c:numRef>
          </c:val>
          <c:smooth val="0"/>
          <c:extLst>
            <c:ext xmlns:c16="http://schemas.microsoft.com/office/drawing/2014/chart" uri="{C3380CC4-5D6E-409C-BE32-E72D297353CC}">
              <c16:uniqueId val="{00000000-286A-417A-8626-92B4EBE48306}"/>
            </c:ext>
          </c:extLst>
        </c:ser>
        <c:ser>
          <c:idx val="1"/>
          <c:order val="1"/>
          <c:tx>
            <c:strRef>
              <c:f>Лист1!$C$1</c:f>
              <c:strCache>
                <c:ptCount val="1"/>
                <c:pt idx="0">
                  <c:v>конец года</c:v>
                </c:pt>
              </c:strCache>
            </c:strRef>
          </c:tx>
          <c:marker>
            <c:symbol val="none"/>
          </c:marker>
          <c:cat>
            <c:strRef>
              <c:f>Лист1!$A$2:$A$9</c:f>
              <c:strCache>
                <c:ptCount val="8"/>
                <c:pt idx="0">
                  <c:v>мелкая моторика</c:v>
                </c:pt>
                <c:pt idx="1">
                  <c:v>артикуляционная моторика</c:v>
                </c:pt>
                <c:pt idx="2">
                  <c:v>фонематический слух</c:v>
                </c:pt>
                <c:pt idx="3">
                  <c:v>звуковой анализ и  синтез</c:v>
                </c:pt>
                <c:pt idx="4">
                  <c:v>звукопроизношение</c:v>
                </c:pt>
                <c:pt idx="5">
                  <c:v>словарный запас</c:v>
                </c:pt>
                <c:pt idx="6">
                  <c:v>связная речь</c:v>
                </c:pt>
                <c:pt idx="7">
                  <c:v>слоговая структура слова</c:v>
                </c:pt>
              </c:strCache>
            </c:strRef>
          </c:cat>
          <c:val>
            <c:numRef>
              <c:f>Лист1!$C$2:$C$9</c:f>
              <c:numCache>
                <c:formatCode>0%</c:formatCode>
                <c:ptCount val="8"/>
                <c:pt idx="0">
                  <c:v>0.94000000000000061</c:v>
                </c:pt>
                <c:pt idx="1">
                  <c:v>0.84000000000000064</c:v>
                </c:pt>
                <c:pt idx="2">
                  <c:v>0.8700000000000031</c:v>
                </c:pt>
                <c:pt idx="3">
                  <c:v>0.69000000000000072</c:v>
                </c:pt>
                <c:pt idx="4">
                  <c:v>0.92</c:v>
                </c:pt>
                <c:pt idx="5">
                  <c:v>0.89000000000000012</c:v>
                </c:pt>
                <c:pt idx="6">
                  <c:v>0.67000000000000404</c:v>
                </c:pt>
                <c:pt idx="7">
                  <c:v>0.79</c:v>
                </c:pt>
              </c:numCache>
            </c:numRef>
          </c:val>
          <c:smooth val="0"/>
          <c:extLst>
            <c:ext xmlns:c16="http://schemas.microsoft.com/office/drawing/2014/chart" uri="{C3380CC4-5D6E-409C-BE32-E72D297353CC}">
              <c16:uniqueId val="{00000001-286A-417A-8626-92B4EBE48306}"/>
            </c:ext>
          </c:extLst>
        </c:ser>
        <c:dLbls>
          <c:showLegendKey val="0"/>
          <c:showVal val="0"/>
          <c:showCatName val="0"/>
          <c:showSerName val="0"/>
          <c:showPercent val="0"/>
          <c:showBubbleSize val="0"/>
        </c:dLbls>
        <c:smooth val="0"/>
        <c:axId val="72486912"/>
        <c:axId val="72488448"/>
      </c:lineChart>
      <c:catAx>
        <c:axId val="72486912"/>
        <c:scaling>
          <c:orientation val="minMax"/>
        </c:scaling>
        <c:delete val="0"/>
        <c:axPos val="b"/>
        <c:majorGridlines/>
        <c:numFmt formatCode="General" sourceLinked="0"/>
        <c:majorTickMark val="out"/>
        <c:minorTickMark val="none"/>
        <c:tickLblPos val="nextTo"/>
        <c:txPr>
          <a:bodyPr/>
          <a:lstStyle/>
          <a:p>
            <a:pPr>
              <a:defRPr sz="800">
                <a:latin typeface="Times New Roman" pitchFamily="18" charset="0"/>
                <a:cs typeface="Times New Roman" pitchFamily="18" charset="0"/>
              </a:defRPr>
            </a:pPr>
            <a:endParaRPr lang="ru-RU"/>
          </a:p>
        </c:txPr>
        <c:crossAx val="72488448"/>
        <c:crosses val="autoZero"/>
        <c:auto val="1"/>
        <c:lblAlgn val="ctr"/>
        <c:lblOffset val="100"/>
        <c:noMultiLvlLbl val="0"/>
      </c:catAx>
      <c:valAx>
        <c:axId val="72488448"/>
        <c:scaling>
          <c:orientation val="minMax"/>
        </c:scaling>
        <c:delete val="0"/>
        <c:axPos val="l"/>
        <c:majorGridlines/>
        <c:numFmt formatCode="0%" sourceLinked="1"/>
        <c:majorTickMark val="out"/>
        <c:minorTickMark val="none"/>
        <c:tickLblPos val="nextTo"/>
        <c:crossAx val="72486912"/>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Лист1!$B$1</c:f>
              <c:strCache>
                <c:ptCount val="1"/>
                <c:pt idx="0">
                  <c:v>значительное улучшение</c:v>
                </c:pt>
              </c:strCache>
            </c:strRef>
          </c:tx>
          <c:invertIfNegative val="0"/>
          <c:cat>
            <c:numRef>
              <c:f>Лист1!$A$2:$A$4</c:f>
              <c:numCache>
                <c:formatCode>General</c:formatCode>
                <c:ptCount val="3"/>
                <c:pt idx="0">
                  <c:v>2011</c:v>
                </c:pt>
                <c:pt idx="1">
                  <c:v>2012</c:v>
                </c:pt>
                <c:pt idx="2">
                  <c:v>2013</c:v>
                </c:pt>
              </c:numCache>
            </c:numRef>
          </c:cat>
          <c:val>
            <c:numRef>
              <c:f>Лист1!$B$2:$B$4</c:f>
              <c:numCache>
                <c:formatCode>General</c:formatCode>
                <c:ptCount val="3"/>
                <c:pt idx="0">
                  <c:v>29</c:v>
                </c:pt>
                <c:pt idx="1">
                  <c:v>42</c:v>
                </c:pt>
                <c:pt idx="2">
                  <c:v>36</c:v>
                </c:pt>
              </c:numCache>
            </c:numRef>
          </c:val>
          <c:extLst>
            <c:ext xmlns:c16="http://schemas.microsoft.com/office/drawing/2014/chart" uri="{C3380CC4-5D6E-409C-BE32-E72D297353CC}">
              <c16:uniqueId val="{00000000-505F-452B-B0C1-4A0126440D4B}"/>
            </c:ext>
          </c:extLst>
        </c:ser>
        <c:ser>
          <c:idx val="1"/>
          <c:order val="1"/>
          <c:tx>
            <c:strRef>
              <c:f>Лист1!$C$1</c:f>
              <c:strCache>
                <c:ptCount val="1"/>
                <c:pt idx="0">
                  <c:v>улучшение</c:v>
                </c:pt>
              </c:strCache>
            </c:strRef>
          </c:tx>
          <c:invertIfNegative val="0"/>
          <c:cat>
            <c:numRef>
              <c:f>Лист1!$A$2:$A$4</c:f>
              <c:numCache>
                <c:formatCode>General</c:formatCode>
                <c:ptCount val="3"/>
                <c:pt idx="0">
                  <c:v>2011</c:v>
                </c:pt>
                <c:pt idx="1">
                  <c:v>2012</c:v>
                </c:pt>
                <c:pt idx="2">
                  <c:v>2013</c:v>
                </c:pt>
              </c:numCache>
            </c:numRef>
          </c:cat>
          <c:val>
            <c:numRef>
              <c:f>Лист1!$C$2:$C$4</c:f>
              <c:numCache>
                <c:formatCode>General</c:formatCode>
                <c:ptCount val="3"/>
                <c:pt idx="0">
                  <c:v>11</c:v>
                </c:pt>
                <c:pt idx="1">
                  <c:v>8</c:v>
                </c:pt>
                <c:pt idx="2">
                  <c:v>4</c:v>
                </c:pt>
              </c:numCache>
            </c:numRef>
          </c:val>
          <c:extLst>
            <c:ext xmlns:c16="http://schemas.microsoft.com/office/drawing/2014/chart" uri="{C3380CC4-5D6E-409C-BE32-E72D297353CC}">
              <c16:uniqueId val="{00000001-505F-452B-B0C1-4A0126440D4B}"/>
            </c:ext>
          </c:extLst>
        </c:ser>
        <c:dLbls>
          <c:showLegendKey val="0"/>
          <c:showVal val="0"/>
          <c:showCatName val="0"/>
          <c:showSerName val="0"/>
          <c:showPercent val="0"/>
          <c:showBubbleSize val="0"/>
        </c:dLbls>
        <c:gapWidth val="150"/>
        <c:axId val="72508928"/>
        <c:axId val="72510464"/>
      </c:barChart>
      <c:catAx>
        <c:axId val="72508928"/>
        <c:scaling>
          <c:orientation val="minMax"/>
        </c:scaling>
        <c:delete val="0"/>
        <c:axPos val="b"/>
        <c:numFmt formatCode="General" sourceLinked="1"/>
        <c:majorTickMark val="out"/>
        <c:minorTickMark val="none"/>
        <c:tickLblPos val="nextTo"/>
        <c:crossAx val="72510464"/>
        <c:crosses val="autoZero"/>
        <c:auto val="1"/>
        <c:lblAlgn val="ctr"/>
        <c:lblOffset val="100"/>
        <c:noMultiLvlLbl val="0"/>
      </c:catAx>
      <c:valAx>
        <c:axId val="72510464"/>
        <c:scaling>
          <c:orientation val="minMax"/>
        </c:scaling>
        <c:delete val="0"/>
        <c:axPos val="l"/>
        <c:majorGridlines/>
        <c:numFmt formatCode="General" sourceLinked="1"/>
        <c:majorTickMark val="out"/>
        <c:minorTickMark val="none"/>
        <c:tickLblPos val="nextTo"/>
        <c:crossAx val="72508928"/>
        <c:crosses val="autoZero"/>
        <c:crossBetween val="between"/>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BDBF13-9AFB-4A24-9BCF-0BD7FA8CCFD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ru-RU"/>
        </a:p>
      </dgm:t>
    </dgm:pt>
    <dgm:pt modelId="{EEEC0A51-32F2-46AE-958F-44E4F1834EBD}">
      <dgm:prSet phldrT="[Текст]" custT="1"/>
      <dgm:spPr/>
      <dgm:t>
        <a:bodyPr/>
        <a:lstStyle/>
        <a:p>
          <a:r>
            <a:rPr lang="ru-RU" sz="1200" b="1" i="1">
              <a:solidFill>
                <a:srgbClr val="FFC000"/>
              </a:solidFill>
              <a:latin typeface="Times New Roman" pitchFamily="18" charset="0"/>
              <a:cs typeface="Times New Roman" pitchFamily="18" charset="0"/>
            </a:rPr>
            <a:t>коллективные формы работы</a:t>
          </a:r>
        </a:p>
      </dgm:t>
    </dgm:pt>
    <dgm:pt modelId="{20A3ED4F-2503-4D83-873B-613F506051F0}" type="parTrans" cxnId="{ECDB2A8F-7760-4FE6-954B-E5B7F4B85FF9}">
      <dgm:prSet/>
      <dgm:spPr/>
      <dgm:t>
        <a:bodyPr/>
        <a:lstStyle/>
        <a:p>
          <a:endParaRPr lang="ru-RU"/>
        </a:p>
      </dgm:t>
    </dgm:pt>
    <dgm:pt modelId="{C671F589-26E6-4DB7-9612-6C5BB3A60639}" type="sibTrans" cxnId="{ECDB2A8F-7760-4FE6-954B-E5B7F4B85FF9}">
      <dgm:prSet/>
      <dgm:spPr/>
      <dgm:t>
        <a:bodyPr/>
        <a:lstStyle/>
        <a:p>
          <a:endParaRPr lang="ru-RU"/>
        </a:p>
      </dgm:t>
    </dgm:pt>
    <dgm:pt modelId="{75FC4C8A-5E0E-4B51-8CDF-A5555EAE09E1}" type="asst">
      <dgm:prSet phldrT="[Текст]" custT="1"/>
      <dgm:spPr/>
      <dgm:t>
        <a:bodyPr/>
        <a:lstStyle/>
        <a:p>
          <a:r>
            <a:rPr lang="ru-RU" sz="1100">
              <a:solidFill>
                <a:schemeClr val="bg1"/>
              </a:solidFill>
              <a:latin typeface="Times New Roman" pitchFamily="18" charset="0"/>
              <a:cs typeface="Times New Roman" pitchFamily="18" charset="0"/>
            </a:rPr>
            <a:t>родительские собрания</a:t>
          </a:r>
        </a:p>
      </dgm:t>
    </dgm:pt>
    <dgm:pt modelId="{C0D02261-C091-4262-99F3-861C3AADC523}" type="parTrans" cxnId="{48B92510-26C5-4491-81B9-CD29FCDFFEBD}">
      <dgm:prSet/>
      <dgm:spPr/>
      <dgm:t>
        <a:bodyPr/>
        <a:lstStyle/>
        <a:p>
          <a:endParaRPr lang="ru-RU"/>
        </a:p>
      </dgm:t>
    </dgm:pt>
    <dgm:pt modelId="{FECD0255-2ACF-411B-8A07-71AC870934D3}" type="sibTrans" cxnId="{48B92510-26C5-4491-81B9-CD29FCDFFEBD}">
      <dgm:prSet/>
      <dgm:spPr/>
      <dgm:t>
        <a:bodyPr/>
        <a:lstStyle/>
        <a:p>
          <a:endParaRPr lang="ru-RU"/>
        </a:p>
      </dgm:t>
    </dgm:pt>
    <dgm:pt modelId="{95BB8D2C-50FF-46DA-8682-37B527F23FE8}">
      <dgm:prSet phldrT="[Текст]" custT="1"/>
      <dgm:spPr/>
      <dgm:t>
        <a:bodyPr/>
        <a:lstStyle/>
        <a:p>
          <a:r>
            <a:rPr lang="ru-RU" sz="1100" b="0">
              <a:solidFill>
                <a:schemeClr val="bg1"/>
              </a:solidFill>
              <a:latin typeface="Times New Roman" pitchFamily="18" charset="0"/>
              <a:cs typeface="Times New Roman" pitchFamily="18" charset="0"/>
            </a:rPr>
            <a:t>семинары</a:t>
          </a:r>
        </a:p>
      </dgm:t>
    </dgm:pt>
    <dgm:pt modelId="{EA77D3AE-CD8F-4F82-816C-970071E76F1B}" type="parTrans" cxnId="{98DB1699-C256-4503-84C0-E1AF11D42C35}">
      <dgm:prSet/>
      <dgm:spPr/>
      <dgm:t>
        <a:bodyPr/>
        <a:lstStyle/>
        <a:p>
          <a:endParaRPr lang="ru-RU"/>
        </a:p>
      </dgm:t>
    </dgm:pt>
    <dgm:pt modelId="{996D7B2A-ADDA-4C26-80F9-A42B1EA85340}" type="sibTrans" cxnId="{98DB1699-C256-4503-84C0-E1AF11D42C35}">
      <dgm:prSet/>
      <dgm:spPr/>
      <dgm:t>
        <a:bodyPr/>
        <a:lstStyle/>
        <a:p>
          <a:endParaRPr lang="ru-RU"/>
        </a:p>
      </dgm:t>
    </dgm:pt>
    <dgm:pt modelId="{6A88F2A2-B470-463F-84E7-B307D6333037}">
      <dgm:prSet phldrT="[Текст]" custT="1"/>
      <dgm:spPr/>
      <dgm:t>
        <a:bodyPr/>
        <a:lstStyle/>
        <a:p>
          <a:r>
            <a:rPr lang="ru-RU" sz="1100">
              <a:solidFill>
                <a:schemeClr val="bg1"/>
              </a:solidFill>
              <a:latin typeface="Times New Roman" pitchFamily="18" charset="0"/>
              <a:cs typeface="Times New Roman" pitchFamily="18" charset="0"/>
            </a:rPr>
            <a:t>лекции</a:t>
          </a:r>
        </a:p>
      </dgm:t>
    </dgm:pt>
    <dgm:pt modelId="{640E3EDD-60C5-457A-8B5C-42A5741D0EFE}" type="parTrans" cxnId="{67F001CA-9B4F-45FA-8819-DDC9206F91EE}">
      <dgm:prSet/>
      <dgm:spPr/>
      <dgm:t>
        <a:bodyPr/>
        <a:lstStyle/>
        <a:p>
          <a:endParaRPr lang="ru-RU"/>
        </a:p>
      </dgm:t>
    </dgm:pt>
    <dgm:pt modelId="{1A317A89-E743-4D48-B0DA-5F0D752969EA}" type="sibTrans" cxnId="{67F001CA-9B4F-45FA-8819-DDC9206F91EE}">
      <dgm:prSet/>
      <dgm:spPr/>
      <dgm:t>
        <a:bodyPr/>
        <a:lstStyle/>
        <a:p>
          <a:endParaRPr lang="ru-RU"/>
        </a:p>
      </dgm:t>
    </dgm:pt>
    <dgm:pt modelId="{37E78DC5-B83F-4656-9B0F-66715283ECBA}">
      <dgm:prSet phldrT="[Текст]" custT="1"/>
      <dgm:spPr/>
      <dgm:t>
        <a:bodyPr/>
        <a:lstStyle/>
        <a:p>
          <a:r>
            <a:rPr lang="ru-RU" sz="1000">
              <a:solidFill>
                <a:schemeClr val="bg1"/>
              </a:solidFill>
              <a:latin typeface="Times New Roman" pitchFamily="18" charset="0"/>
              <a:cs typeface="Times New Roman" pitchFamily="18" charset="0"/>
            </a:rPr>
            <a:t>фронтальные открытые занятия</a:t>
          </a:r>
        </a:p>
      </dgm:t>
    </dgm:pt>
    <dgm:pt modelId="{EB726766-CB82-41F6-9DE0-47F369D82845}" type="parTrans" cxnId="{0BE977B0-C47B-41B9-B9F7-C4DEF8C7F8FB}">
      <dgm:prSet/>
      <dgm:spPr/>
      <dgm:t>
        <a:bodyPr/>
        <a:lstStyle/>
        <a:p>
          <a:endParaRPr lang="ru-RU"/>
        </a:p>
      </dgm:t>
    </dgm:pt>
    <dgm:pt modelId="{CE8DB004-CDFB-4FA2-8E27-262AFBAEC340}" type="sibTrans" cxnId="{0BE977B0-C47B-41B9-B9F7-C4DEF8C7F8FB}">
      <dgm:prSet/>
      <dgm:spPr/>
      <dgm:t>
        <a:bodyPr/>
        <a:lstStyle/>
        <a:p>
          <a:endParaRPr lang="ru-RU"/>
        </a:p>
      </dgm:t>
    </dgm:pt>
    <dgm:pt modelId="{80CCEF43-7254-4244-B51C-A7BFA2105C8A}" type="asst">
      <dgm:prSet phldrT="[Текст]" custT="1"/>
      <dgm:spPr/>
      <dgm:t>
        <a:bodyPr/>
        <a:lstStyle/>
        <a:p>
          <a:r>
            <a:rPr lang="ru-RU" sz="1100">
              <a:solidFill>
                <a:schemeClr val="bg1"/>
              </a:solidFill>
              <a:latin typeface="Times New Roman" pitchFamily="18" charset="0"/>
              <a:cs typeface="Times New Roman" pitchFamily="18" charset="0"/>
            </a:rPr>
            <a:t>тренинги</a:t>
          </a:r>
        </a:p>
      </dgm:t>
    </dgm:pt>
    <dgm:pt modelId="{1620BE2C-D234-4E16-919B-ABD392B52E5B}" type="parTrans" cxnId="{E4B3F4B1-EB65-4F6E-855E-450E70ADFF15}">
      <dgm:prSet/>
      <dgm:spPr/>
      <dgm:t>
        <a:bodyPr/>
        <a:lstStyle/>
        <a:p>
          <a:endParaRPr lang="ru-RU"/>
        </a:p>
      </dgm:t>
    </dgm:pt>
    <dgm:pt modelId="{00AD98B8-DAD9-475E-8D5B-F73B27ABF4A7}" type="sibTrans" cxnId="{E4B3F4B1-EB65-4F6E-855E-450E70ADFF15}">
      <dgm:prSet/>
      <dgm:spPr/>
      <dgm:t>
        <a:bodyPr/>
        <a:lstStyle/>
        <a:p>
          <a:endParaRPr lang="ru-RU"/>
        </a:p>
      </dgm:t>
    </dgm:pt>
    <dgm:pt modelId="{AFEEDBD6-A748-4AF9-9BDE-EBDE6924C7D1}" type="pres">
      <dgm:prSet presAssocID="{C2BDBF13-9AFB-4A24-9BCF-0BD7FA8CCFD3}" presName="hierChild1" presStyleCnt="0">
        <dgm:presLayoutVars>
          <dgm:orgChart val="1"/>
          <dgm:chPref val="1"/>
          <dgm:dir/>
          <dgm:animOne val="branch"/>
          <dgm:animLvl val="lvl"/>
          <dgm:resizeHandles/>
        </dgm:presLayoutVars>
      </dgm:prSet>
      <dgm:spPr/>
      <dgm:t>
        <a:bodyPr/>
        <a:lstStyle/>
        <a:p>
          <a:endParaRPr lang="ru-RU"/>
        </a:p>
      </dgm:t>
    </dgm:pt>
    <dgm:pt modelId="{A1B4534F-EF99-466C-A5FC-388F57DD7B14}" type="pres">
      <dgm:prSet presAssocID="{EEEC0A51-32F2-46AE-958F-44E4F1834EBD}" presName="hierRoot1" presStyleCnt="0">
        <dgm:presLayoutVars>
          <dgm:hierBranch val="init"/>
        </dgm:presLayoutVars>
      </dgm:prSet>
      <dgm:spPr/>
    </dgm:pt>
    <dgm:pt modelId="{C85FA9BC-6831-4A6E-81BE-CCBA827EC112}" type="pres">
      <dgm:prSet presAssocID="{EEEC0A51-32F2-46AE-958F-44E4F1834EBD}" presName="rootComposite1" presStyleCnt="0"/>
      <dgm:spPr/>
    </dgm:pt>
    <dgm:pt modelId="{334F6952-5E8D-4C73-B625-56ACBD40A412}" type="pres">
      <dgm:prSet presAssocID="{EEEC0A51-32F2-46AE-958F-44E4F1834EBD}" presName="rootText1" presStyleLbl="node0" presStyleIdx="0" presStyleCnt="1" custScaleX="215866" custScaleY="93209">
        <dgm:presLayoutVars>
          <dgm:chPref val="3"/>
        </dgm:presLayoutVars>
      </dgm:prSet>
      <dgm:spPr/>
      <dgm:t>
        <a:bodyPr/>
        <a:lstStyle/>
        <a:p>
          <a:endParaRPr lang="ru-RU"/>
        </a:p>
      </dgm:t>
    </dgm:pt>
    <dgm:pt modelId="{8E4C62DD-2CC9-49CE-A404-1F460854250D}" type="pres">
      <dgm:prSet presAssocID="{EEEC0A51-32F2-46AE-958F-44E4F1834EBD}" presName="rootConnector1" presStyleLbl="node1" presStyleIdx="0" presStyleCnt="0"/>
      <dgm:spPr/>
      <dgm:t>
        <a:bodyPr/>
        <a:lstStyle/>
        <a:p>
          <a:endParaRPr lang="ru-RU"/>
        </a:p>
      </dgm:t>
    </dgm:pt>
    <dgm:pt modelId="{0F7F26EE-7791-43DA-B177-1DC91FFE7ABD}" type="pres">
      <dgm:prSet presAssocID="{EEEC0A51-32F2-46AE-958F-44E4F1834EBD}" presName="hierChild2" presStyleCnt="0"/>
      <dgm:spPr/>
    </dgm:pt>
    <dgm:pt modelId="{F18D282D-378D-4713-900B-722B1984E742}" type="pres">
      <dgm:prSet presAssocID="{EA77D3AE-CD8F-4F82-816C-970071E76F1B}" presName="Name37" presStyleLbl="parChTrans1D2" presStyleIdx="0" presStyleCnt="5"/>
      <dgm:spPr/>
      <dgm:t>
        <a:bodyPr/>
        <a:lstStyle/>
        <a:p>
          <a:endParaRPr lang="ru-RU"/>
        </a:p>
      </dgm:t>
    </dgm:pt>
    <dgm:pt modelId="{0A2E9A90-3C11-49C7-B80A-0E4B2DE0FCD5}" type="pres">
      <dgm:prSet presAssocID="{95BB8D2C-50FF-46DA-8682-37B527F23FE8}" presName="hierRoot2" presStyleCnt="0">
        <dgm:presLayoutVars>
          <dgm:hierBranch val="init"/>
        </dgm:presLayoutVars>
      </dgm:prSet>
      <dgm:spPr/>
    </dgm:pt>
    <dgm:pt modelId="{7C131D86-CBA7-4FD1-80B5-39F5C33F4FC9}" type="pres">
      <dgm:prSet presAssocID="{95BB8D2C-50FF-46DA-8682-37B527F23FE8}" presName="rootComposite" presStyleCnt="0"/>
      <dgm:spPr/>
    </dgm:pt>
    <dgm:pt modelId="{82D954AE-C44F-4772-9523-B8F785C85142}" type="pres">
      <dgm:prSet presAssocID="{95BB8D2C-50FF-46DA-8682-37B527F23FE8}" presName="rootText" presStyleLbl="node2" presStyleIdx="0" presStyleCnt="3">
        <dgm:presLayoutVars>
          <dgm:chPref val="3"/>
        </dgm:presLayoutVars>
      </dgm:prSet>
      <dgm:spPr/>
      <dgm:t>
        <a:bodyPr/>
        <a:lstStyle/>
        <a:p>
          <a:endParaRPr lang="ru-RU"/>
        </a:p>
      </dgm:t>
    </dgm:pt>
    <dgm:pt modelId="{99657293-55D0-4BA4-872A-F7ECB351F66F}" type="pres">
      <dgm:prSet presAssocID="{95BB8D2C-50FF-46DA-8682-37B527F23FE8}" presName="rootConnector" presStyleLbl="node2" presStyleIdx="0" presStyleCnt="3"/>
      <dgm:spPr/>
      <dgm:t>
        <a:bodyPr/>
        <a:lstStyle/>
        <a:p>
          <a:endParaRPr lang="ru-RU"/>
        </a:p>
      </dgm:t>
    </dgm:pt>
    <dgm:pt modelId="{6D550A9A-AC97-4575-9150-4A6150C4336C}" type="pres">
      <dgm:prSet presAssocID="{95BB8D2C-50FF-46DA-8682-37B527F23FE8}" presName="hierChild4" presStyleCnt="0"/>
      <dgm:spPr/>
    </dgm:pt>
    <dgm:pt modelId="{DB2C8183-203A-4282-8A19-68F11C1F39B4}" type="pres">
      <dgm:prSet presAssocID="{95BB8D2C-50FF-46DA-8682-37B527F23FE8}" presName="hierChild5" presStyleCnt="0"/>
      <dgm:spPr/>
    </dgm:pt>
    <dgm:pt modelId="{19057425-DB44-4F80-8EFA-058494AF289C}" type="pres">
      <dgm:prSet presAssocID="{640E3EDD-60C5-457A-8B5C-42A5741D0EFE}" presName="Name37" presStyleLbl="parChTrans1D2" presStyleIdx="1" presStyleCnt="5"/>
      <dgm:spPr/>
      <dgm:t>
        <a:bodyPr/>
        <a:lstStyle/>
        <a:p>
          <a:endParaRPr lang="ru-RU"/>
        </a:p>
      </dgm:t>
    </dgm:pt>
    <dgm:pt modelId="{C1B479E5-7C94-4F83-A858-F752BA88079E}" type="pres">
      <dgm:prSet presAssocID="{6A88F2A2-B470-463F-84E7-B307D6333037}" presName="hierRoot2" presStyleCnt="0">
        <dgm:presLayoutVars>
          <dgm:hierBranch val="init"/>
        </dgm:presLayoutVars>
      </dgm:prSet>
      <dgm:spPr/>
    </dgm:pt>
    <dgm:pt modelId="{987908D0-2461-4BC8-B385-C07F93F70157}" type="pres">
      <dgm:prSet presAssocID="{6A88F2A2-B470-463F-84E7-B307D6333037}" presName="rootComposite" presStyleCnt="0"/>
      <dgm:spPr/>
    </dgm:pt>
    <dgm:pt modelId="{BE3AF49D-E02D-47DB-8DA4-94D4B16C7B42}" type="pres">
      <dgm:prSet presAssocID="{6A88F2A2-B470-463F-84E7-B307D6333037}" presName="rootText" presStyleLbl="node2" presStyleIdx="1" presStyleCnt="3">
        <dgm:presLayoutVars>
          <dgm:chPref val="3"/>
        </dgm:presLayoutVars>
      </dgm:prSet>
      <dgm:spPr/>
      <dgm:t>
        <a:bodyPr/>
        <a:lstStyle/>
        <a:p>
          <a:endParaRPr lang="ru-RU"/>
        </a:p>
      </dgm:t>
    </dgm:pt>
    <dgm:pt modelId="{47788A58-3592-4F96-8354-B2FD8E691D0D}" type="pres">
      <dgm:prSet presAssocID="{6A88F2A2-B470-463F-84E7-B307D6333037}" presName="rootConnector" presStyleLbl="node2" presStyleIdx="1" presStyleCnt="3"/>
      <dgm:spPr/>
      <dgm:t>
        <a:bodyPr/>
        <a:lstStyle/>
        <a:p>
          <a:endParaRPr lang="ru-RU"/>
        </a:p>
      </dgm:t>
    </dgm:pt>
    <dgm:pt modelId="{513A0DB9-ACA1-4617-A6DF-E913D4D2CA14}" type="pres">
      <dgm:prSet presAssocID="{6A88F2A2-B470-463F-84E7-B307D6333037}" presName="hierChild4" presStyleCnt="0"/>
      <dgm:spPr/>
    </dgm:pt>
    <dgm:pt modelId="{30FF96DA-62D7-404B-AEFD-6F03934F5484}" type="pres">
      <dgm:prSet presAssocID="{6A88F2A2-B470-463F-84E7-B307D6333037}" presName="hierChild5" presStyleCnt="0"/>
      <dgm:spPr/>
    </dgm:pt>
    <dgm:pt modelId="{21FA322D-5576-4549-AD77-7CEBDAB425C6}" type="pres">
      <dgm:prSet presAssocID="{EB726766-CB82-41F6-9DE0-47F369D82845}" presName="Name37" presStyleLbl="parChTrans1D2" presStyleIdx="2" presStyleCnt="5"/>
      <dgm:spPr/>
      <dgm:t>
        <a:bodyPr/>
        <a:lstStyle/>
        <a:p>
          <a:endParaRPr lang="ru-RU"/>
        </a:p>
      </dgm:t>
    </dgm:pt>
    <dgm:pt modelId="{1DB416E4-E984-45AC-87C3-76EB9714FAFF}" type="pres">
      <dgm:prSet presAssocID="{37E78DC5-B83F-4656-9B0F-66715283ECBA}" presName="hierRoot2" presStyleCnt="0">
        <dgm:presLayoutVars>
          <dgm:hierBranch val="init"/>
        </dgm:presLayoutVars>
      </dgm:prSet>
      <dgm:spPr/>
    </dgm:pt>
    <dgm:pt modelId="{932ED0CF-C14D-4096-967A-2457E06AA59B}" type="pres">
      <dgm:prSet presAssocID="{37E78DC5-B83F-4656-9B0F-66715283ECBA}" presName="rootComposite" presStyleCnt="0"/>
      <dgm:spPr/>
    </dgm:pt>
    <dgm:pt modelId="{97C8604B-9C60-43AA-A707-29EFC30F0098}" type="pres">
      <dgm:prSet presAssocID="{37E78DC5-B83F-4656-9B0F-66715283ECBA}" presName="rootText" presStyleLbl="node2" presStyleIdx="2" presStyleCnt="3">
        <dgm:presLayoutVars>
          <dgm:chPref val="3"/>
        </dgm:presLayoutVars>
      </dgm:prSet>
      <dgm:spPr/>
      <dgm:t>
        <a:bodyPr/>
        <a:lstStyle/>
        <a:p>
          <a:endParaRPr lang="ru-RU"/>
        </a:p>
      </dgm:t>
    </dgm:pt>
    <dgm:pt modelId="{89838E5D-1DF9-402A-8A96-7133CEF53687}" type="pres">
      <dgm:prSet presAssocID="{37E78DC5-B83F-4656-9B0F-66715283ECBA}" presName="rootConnector" presStyleLbl="node2" presStyleIdx="2" presStyleCnt="3"/>
      <dgm:spPr/>
      <dgm:t>
        <a:bodyPr/>
        <a:lstStyle/>
        <a:p>
          <a:endParaRPr lang="ru-RU"/>
        </a:p>
      </dgm:t>
    </dgm:pt>
    <dgm:pt modelId="{8E0933AA-0992-4963-99DF-0741A1D2FFC6}" type="pres">
      <dgm:prSet presAssocID="{37E78DC5-B83F-4656-9B0F-66715283ECBA}" presName="hierChild4" presStyleCnt="0"/>
      <dgm:spPr/>
    </dgm:pt>
    <dgm:pt modelId="{A7AC0ABF-E4F8-4C75-B088-66798D6D654C}" type="pres">
      <dgm:prSet presAssocID="{37E78DC5-B83F-4656-9B0F-66715283ECBA}" presName="hierChild5" presStyleCnt="0"/>
      <dgm:spPr/>
    </dgm:pt>
    <dgm:pt modelId="{BBF48E05-BDE0-40B8-85D7-7C1D4D3439E1}" type="pres">
      <dgm:prSet presAssocID="{EEEC0A51-32F2-46AE-958F-44E4F1834EBD}" presName="hierChild3" presStyleCnt="0"/>
      <dgm:spPr/>
    </dgm:pt>
    <dgm:pt modelId="{1BB49F0B-035B-4D32-B230-82BE1FF78F8F}" type="pres">
      <dgm:prSet presAssocID="{C0D02261-C091-4262-99F3-861C3AADC523}" presName="Name111" presStyleLbl="parChTrans1D2" presStyleIdx="3" presStyleCnt="5"/>
      <dgm:spPr/>
      <dgm:t>
        <a:bodyPr/>
        <a:lstStyle/>
        <a:p>
          <a:endParaRPr lang="ru-RU"/>
        </a:p>
      </dgm:t>
    </dgm:pt>
    <dgm:pt modelId="{22D2F1B1-B8EE-495E-AFF6-4546AA493D6B}" type="pres">
      <dgm:prSet presAssocID="{75FC4C8A-5E0E-4B51-8CDF-A5555EAE09E1}" presName="hierRoot3" presStyleCnt="0">
        <dgm:presLayoutVars>
          <dgm:hierBranch val="init"/>
        </dgm:presLayoutVars>
      </dgm:prSet>
      <dgm:spPr/>
    </dgm:pt>
    <dgm:pt modelId="{B645C606-BF8D-4858-A811-8331AF5C809B}" type="pres">
      <dgm:prSet presAssocID="{75FC4C8A-5E0E-4B51-8CDF-A5555EAE09E1}" presName="rootComposite3" presStyleCnt="0"/>
      <dgm:spPr/>
    </dgm:pt>
    <dgm:pt modelId="{02A15DCA-2B6D-43C5-94C9-FBD584E6D7BA}" type="pres">
      <dgm:prSet presAssocID="{75FC4C8A-5E0E-4B51-8CDF-A5555EAE09E1}" presName="rootText3" presStyleLbl="asst1" presStyleIdx="0" presStyleCnt="2" custScaleX="113361">
        <dgm:presLayoutVars>
          <dgm:chPref val="3"/>
        </dgm:presLayoutVars>
      </dgm:prSet>
      <dgm:spPr/>
      <dgm:t>
        <a:bodyPr/>
        <a:lstStyle/>
        <a:p>
          <a:endParaRPr lang="ru-RU"/>
        </a:p>
      </dgm:t>
    </dgm:pt>
    <dgm:pt modelId="{D31322F4-0EE9-48DC-A722-68BBE55F8A9C}" type="pres">
      <dgm:prSet presAssocID="{75FC4C8A-5E0E-4B51-8CDF-A5555EAE09E1}" presName="rootConnector3" presStyleLbl="asst1" presStyleIdx="0" presStyleCnt="2"/>
      <dgm:spPr/>
      <dgm:t>
        <a:bodyPr/>
        <a:lstStyle/>
        <a:p>
          <a:endParaRPr lang="ru-RU"/>
        </a:p>
      </dgm:t>
    </dgm:pt>
    <dgm:pt modelId="{6925FDA7-A1E5-4F5A-A619-58A07D7B6A75}" type="pres">
      <dgm:prSet presAssocID="{75FC4C8A-5E0E-4B51-8CDF-A5555EAE09E1}" presName="hierChild6" presStyleCnt="0"/>
      <dgm:spPr/>
    </dgm:pt>
    <dgm:pt modelId="{E547CB48-DA0E-4C32-9214-0B4ED55BB048}" type="pres">
      <dgm:prSet presAssocID="{75FC4C8A-5E0E-4B51-8CDF-A5555EAE09E1}" presName="hierChild7" presStyleCnt="0"/>
      <dgm:spPr/>
    </dgm:pt>
    <dgm:pt modelId="{D770260D-700B-4F53-A93F-85F2BFC886FC}" type="pres">
      <dgm:prSet presAssocID="{1620BE2C-D234-4E16-919B-ABD392B52E5B}" presName="Name111" presStyleLbl="parChTrans1D2" presStyleIdx="4" presStyleCnt="5"/>
      <dgm:spPr/>
      <dgm:t>
        <a:bodyPr/>
        <a:lstStyle/>
        <a:p>
          <a:endParaRPr lang="ru-RU"/>
        </a:p>
      </dgm:t>
    </dgm:pt>
    <dgm:pt modelId="{D514E420-D3E9-4B2C-9FB8-4878565A7C7A}" type="pres">
      <dgm:prSet presAssocID="{80CCEF43-7254-4244-B51C-A7BFA2105C8A}" presName="hierRoot3" presStyleCnt="0">
        <dgm:presLayoutVars>
          <dgm:hierBranch val="init"/>
        </dgm:presLayoutVars>
      </dgm:prSet>
      <dgm:spPr/>
    </dgm:pt>
    <dgm:pt modelId="{E96FFEA3-AB34-4A57-AC76-EBA90AE90CE4}" type="pres">
      <dgm:prSet presAssocID="{80CCEF43-7254-4244-B51C-A7BFA2105C8A}" presName="rootComposite3" presStyleCnt="0"/>
      <dgm:spPr/>
    </dgm:pt>
    <dgm:pt modelId="{DBF21190-B8C5-40FC-B153-B6232D2DB996}" type="pres">
      <dgm:prSet presAssocID="{80CCEF43-7254-4244-B51C-A7BFA2105C8A}" presName="rootText3" presStyleLbl="asst1" presStyleIdx="1" presStyleCnt="2">
        <dgm:presLayoutVars>
          <dgm:chPref val="3"/>
        </dgm:presLayoutVars>
      </dgm:prSet>
      <dgm:spPr/>
      <dgm:t>
        <a:bodyPr/>
        <a:lstStyle/>
        <a:p>
          <a:endParaRPr lang="ru-RU"/>
        </a:p>
      </dgm:t>
    </dgm:pt>
    <dgm:pt modelId="{3BFA874B-BB99-40A1-853D-A21F41F20D02}" type="pres">
      <dgm:prSet presAssocID="{80CCEF43-7254-4244-B51C-A7BFA2105C8A}" presName="rootConnector3" presStyleLbl="asst1" presStyleIdx="1" presStyleCnt="2"/>
      <dgm:spPr/>
      <dgm:t>
        <a:bodyPr/>
        <a:lstStyle/>
        <a:p>
          <a:endParaRPr lang="ru-RU"/>
        </a:p>
      </dgm:t>
    </dgm:pt>
    <dgm:pt modelId="{2FCD4A9A-F426-47D2-9298-259BAD736B7A}" type="pres">
      <dgm:prSet presAssocID="{80CCEF43-7254-4244-B51C-A7BFA2105C8A}" presName="hierChild6" presStyleCnt="0"/>
      <dgm:spPr/>
    </dgm:pt>
    <dgm:pt modelId="{BB6A8D38-6B14-4A68-AD13-7756067DC9C7}" type="pres">
      <dgm:prSet presAssocID="{80CCEF43-7254-4244-B51C-A7BFA2105C8A}" presName="hierChild7" presStyleCnt="0"/>
      <dgm:spPr/>
    </dgm:pt>
  </dgm:ptLst>
  <dgm:cxnLst>
    <dgm:cxn modelId="{0D8A5289-220D-492A-AC4C-76764EB2222E}" type="presOf" srcId="{6A88F2A2-B470-463F-84E7-B307D6333037}" destId="{47788A58-3592-4F96-8354-B2FD8E691D0D}" srcOrd="1" destOrd="0" presId="urn:microsoft.com/office/officeart/2005/8/layout/orgChart1"/>
    <dgm:cxn modelId="{113D50DF-6A46-4641-9C4B-3F43CD5809E5}" type="presOf" srcId="{1620BE2C-D234-4E16-919B-ABD392B52E5B}" destId="{D770260D-700B-4F53-A93F-85F2BFC886FC}" srcOrd="0" destOrd="0" presId="urn:microsoft.com/office/officeart/2005/8/layout/orgChart1"/>
    <dgm:cxn modelId="{E4B3F4B1-EB65-4F6E-855E-450E70ADFF15}" srcId="{EEEC0A51-32F2-46AE-958F-44E4F1834EBD}" destId="{80CCEF43-7254-4244-B51C-A7BFA2105C8A}" srcOrd="1" destOrd="0" parTransId="{1620BE2C-D234-4E16-919B-ABD392B52E5B}" sibTransId="{00AD98B8-DAD9-475E-8D5B-F73B27ABF4A7}"/>
    <dgm:cxn modelId="{0CD3EEE6-C45D-4217-A20B-54EE4DF229B3}" type="presOf" srcId="{EEEC0A51-32F2-46AE-958F-44E4F1834EBD}" destId="{334F6952-5E8D-4C73-B625-56ACBD40A412}" srcOrd="0" destOrd="0" presId="urn:microsoft.com/office/officeart/2005/8/layout/orgChart1"/>
    <dgm:cxn modelId="{7F37549B-6254-451F-8C72-BD1963CA49F2}" type="presOf" srcId="{C0D02261-C091-4262-99F3-861C3AADC523}" destId="{1BB49F0B-035B-4D32-B230-82BE1FF78F8F}" srcOrd="0" destOrd="0" presId="urn:microsoft.com/office/officeart/2005/8/layout/orgChart1"/>
    <dgm:cxn modelId="{E7A42A4C-EC83-4AD2-8A4E-D58CAD18C4D4}" type="presOf" srcId="{37E78DC5-B83F-4656-9B0F-66715283ECBA}" destId="{97C8604B-9C60-43AA-A707-29EFC30F0098}" srcOrd="0" destOrd="0" presId="urn:microsoft.com/office/officeart/2005/8/layout/orgChart1"/>
    <dgm:cxn modelId="{178C426A-AAF7-4D3A-A64C-6431B5F0E642}" type="presOf" srcId="{C2BDBF13-9AFB-4A24-9BCF-0BD7FA8CCFD3}" destId="{AFEEDBD6-A748-4AF9-9BDE-EBDE6924C7D1}" srcOrd="0" destOrd="0" presId="urn:microsoft.com/office/officeart/2005/8/layout/orgChart1"/>
    <dgm:cxn modelId="{48B92510-26C5-4491-81B9-CD29FCDFFEBD}" srcId="{EEEC0A51-32F2-46AE-958F-44E4F1834EBD}" destId="{75FC4C8A-5E0E-4B51-8CDF-A5555EAE09E1}" srcOrd="0" destOrd="0" parTransId="{C0D02261-C091-4262-99F3-861C3AADC523}" sibTransId="{FECD0255-2ACF-411B-8A07-71AC870934D3}"/>
    <dgm:cxn modelId="{A00C781F-7564-4E42-A593-721F499A2738}" type="presOf" srcId="{75FC4C8A-5E0E-4B51-8CDF-A5555EAE09E1}" destId="{D31322F4-0EE9-48DC-A722-68BBE55F8A9C}" srcOrd="1" destOrd="0" presId="urn:microsoft.com/office/officeart/2005/8/layout/orgChart1"/>
    <dgm:cxn modelId="{0BE977B0-C47B-41B9-B9F7-C4DEF8C7F8FB}" srcId="{EEEC0A51-32F2-46AE-958F-44E4F1834EBD}" destId="{37E78DC5-B83F-4656-9B0F-66715283ECBA}" srcOrd="4" destOrd="0" parTransId="{EB726766-CB82-41F6-9DE0-47F369D82845}" sibTransId="{CE8DB004-CDFB-4FA2-8E27-262AFBAEC340}"/>
    <dgm:cxn modelId="{648580FC-23D9-4C52-9015-2F2A7ACAC3B1}" type="presOf" srcId="{80CCEF43-7254-4244-B51C-A7BFA2105C8A}" destId="{DBF21190-B8C5-40FC-B153-B6232D2DB996}" srcOrd="0" destOrd="0" presId="urn:microsoft.com/office/officeart/2005/8/layout/orgChart1"/>
    <dgm:cxn modelId="{6DFF6494-AC1F-434B-92CA-999371429D12}" type="presOf" srcId="{75FC4C8A-5E0E-4B51-8CDF-A5555EAE09E1}" destId="{02A15DCA-2B6D-43C5-94C9-FBD584E6D7BA}" srcOrd="0" destOrd="0" presId="urn:microsoft.com/office/officeart/2005/8/layout/orgChart1"/>
    <dgm:cxn modelId="{116D0470-3925-4BBD-9C90-7B5D22CDE02E}" type="presOf" srcId="{80CCEF43-7254-4244-B51C-A7BFA2105C8A}" destId="{3BFA874B-BB99-40A1-853D-A21F41F20D02}" srcOrd="1" destOrd="0" presId="urn:microsoft.com/office/officeart/2005/8/layout/orgChart1"/>
    <dgm:cxn modelId="{ECDB2A8F-7760-4FE6-954B-E5B7F4B85FF9}" srcId="{C2BDBF13-9AFB-4A24-9BCF-0BD7FA8CCFD3}" destId="{EEEC0A51-32F2-46AE-958F-44E4F1834EBD}" srcOrd="0" destOrd="0" parTransId="{20A3ED4F-2503-4D83-873B-613F506051F0}" sibTransId="{C671F589-26E6-4DB7-9612-6C5BB3A60639}"/>
    <dgm:cxn modelId="{CDA8FFFD-8280-4FCA-972C-2DC9E4846D95}" type="presOf" srcId="{EEEC0A51-32F2-46AE-958F-44E4F1834EBD}" destId="{8E4C62DD-2CC9-49CE-A404-1F460854250D}" srcOrd="1" destOrd="0" presId="urn:microsoft.com/office/officeart/2005/8/layout/orgChart1"/>
    <dgm:cxn modelId="{F9CDC173-CD5A-412E-8437-238E708AC7FB}" type="presOf" srcId="{EA77D3AE-CD8F-4F82-816C-970071E76F1B}" destId="{F18D282D-378D-4713-900B-722B1984E742}" srcOrd="0" destOrd="0" presId="urn:microsoft.com/office/officeart/2005/8/layout/orgChart1"/>
    <dgm:cxn modelId="{E1393F9E-D50A-4FAE-8F02-9893CF8200FB}" type="presOf" srcId="{95BB8D2C-50FF-46DA-8682-37B527F23FE8}" destId="{99657293-55D0-4BA4-872A-F7ECB351F66F}" srcOrd="1" destOrd="0" presId="urn:microsoft.com/office/officeart/2005/8/layout/orgChart1"/>
    <dgm:cxn modelId="{72A1083C-768D-4226-9F95-FB2E7C7EE446}" type="presOf" srcId="{6A88F2A2-B470-463F-84E7-B307D6333037}" destId="{BE3AF49D-E02D-47DB-8DA4-94D4B16C7B42}" srcOrd="0" destOrd="0" presId="urn:microsoft.com/office/officeart/2005/8/layout/orgChart1"/>
    <dgm:cxn modelId="{9675081B-1C05-488E-9303-DB08ED0AD9DB}" type="presOf" srcId="{EB726766-CB82-41F6-9DE0-47F369D82845}" destId="{21FA322D-5576-4549-AD77-7CEBDAB425C6}" srcOrd="0" destOrd="0" presId="urn:microsoft.com/office/officeart/2005/8/layout/orgChart1"/>
    <dgm:cxn modelId="{67F001CA-9B4F-45FA-8819-DDC9206F91EE}" srcId="{EEEC0A51-32F2-46AE-958F-44E4F1834EBD}" destId="{6A88F2A2-B470-463F-84E7-B307D6333037}" srcOrd="3" destOrd="0" parTransId="{640E3EDD-60C5-457A-8B5C-42A5741D0EFE}" sibTransId="{1A317A89-E743-4D48-B0DA-5F0D752969EA}"/>
    <dgm:cxn modelId="{8586E60D-2DF4-4D66-845E-21CBB7E760C7}" type="presOf" srcId="{640E3EDD-60C5-457A-8B5C-42A5741D0EFE}" destId="{19057425-DB44-4F80-8EFA-058494AF289C}" srcOrd="0" destOrd="0" presId="urn:microsoft.com/office/officeart/2005/8/layout/orgChart1"/>
    <dgm:cxn modelId="{25C26D64-BA17-42A8-8C15-B8B643A32BFF}" type="presOf" srcId="{37E78DC5-B83F-4656-9B0F-66715283ECBA}" destId="{89838E5D-1DF9-402A-8A96-7133CEF53687}" srcOrd="1" destOrd="0" presId="urn:microsoft.com/office/officeart/2005/8/layout/orgChart1"/>
    <dgm:cxn modelId="{F55B1BB5-43C0-4385-9E6B-A20C1EF8EC89}" type="presOf" srcId="{95BB8D2C-50FF-46DA-8682-37B527F23FE8}" destId="{82D954AE-C44F-4772-9523-B8F785C85142}" srcOrd="0" destOrd="0" presId="urn:microsoft.com/office/officeart/2005/8/layout/orgChart1"/>
    <dgm:cxn modelId="{98DB1699-C256-4503-84C0-E1AF11D42C35}" srcId="{EEEC0A51-32F2-46AE-958F-44E4F1834EBD}" destId="{95BB8D2C-50FF-46DA-8682-37B527F23FE8}" srcOrd="2" destOrd="0" parTransId="{EA77D3AE-CD8F-4F82-816C-970071E76F1B}" sibTransId="{996D7B2A-ADDA-4C26-80F9-A42B1EA85340}"/>
    <dgm:cxn modelId="{54D713C7-660A-4CEE-95F5-9755551B6BF8}" type="presParOf" srcId="{AFEEDBD6-A748-4AF9-9BDE-EBDE6924C7D1}" destId="{A1B4534F-EF99-466C-A5FC-388F57DD7B14}" srcOrd="0" destOrd="0" presId="urn:microsoft.com/office/officeart/2005/8/layout/orgChart1"/>
    <dgm:cxn modelId="{AC0712B5-9D85-416C-9C32-6A6C864BC731}" type="presParOf" srcId="{A1B4534F-EF99-466C-A5FC-388F57DD7B14}" destId="{C85FA9BC-6831-4A6E-81BE-CCBA827EC112}" srcOrd="0" destOrd="0" presId="urn:microsoft.com/office/officeart/2005/8/layout/orgChart1"/>
    <dgm:cxn modelId="{2202641F-5B6C-48B2-B528-4C7BA4287382}" type="presParOf" srcId="{C85FA9BC-6831-4A6E-81BE-CCBA827EC112}" destId="{334F6952-5E8D-4C73-B625-56ACBD40A412}" srcOrd="0" destOrd="0" presId="urn:microsoft.com/office/officeart/2005/8/layout/orgChart1"/>
    <dgm:cxn modelId="{F0CA2E9C-70E5-41ED-829C-27F90C99D80F}" type="presParOf" srcId="{C85FA9BC-6831-4A6E-81BE-CCBA827EC112}" destId="{8E4C62DD-2CC9-49CE-A404-1F460854250D}" srcOrd="1" destOrd="0" presId="urn:microsoft.com/office/officeart/2005/8/layout/orgChart1"/>
    <dgm:cxn modelId="{C8C2A1CC-1B9C-4535-8762-F52537A16226}" type="presParOf" srcId="{A1B4534F-EF99-466C-A5FC-388F57DD7B14}" destId="{0F7F26EE-7791-43DA-B177-1DC91FFE7ABD}" srcOrd="1" destOrd="0" presId="urn:microsoft.com/office/officeart/2005/8/layout/orgChart1"/>
    <dgm:cxn modelId="{D3071642-4E61-4ACD-BACB-8A377AF0962B}" type="presParOf" srcId="{0F7F26EE-7791-43DA-B177-1DC91FFE7ABD}" destId="{F18D282D-378D-4713-900B-722B1984E742}" srcOrd="0" destOrd="0" presId="urn:microsoft.com/office/officeart/2005/8/layout/orgChart1"/>
    <dgm:cxn modelId="{0760BAE4-182F-464B-A84F-5AE3EBD89883}" type="presParOf" srcId="{0F7F26EE-7791-43DA-B177-1DC91FFE7ABD}" destId="{0A2E9A90-3C11-49C7-B80A-0E4B2DE0FCD5}" srcOrd="1" destOrd="0" presId="urn:microsoft.com/office/officeart/2005/8/layout/orgChart1"/>
    <dgm:cxn modelId="{6A9D8D28-DF19-4D8F-A1B3-CBD63BE6E305}" type="presParOf" srcId="{0A2E9A90-3C11-49C7-B80A-0E4B2DE0FCD5}" destId="{7C131D86-CBA7-4FD1-80B5-39F5C33F4FC9}" srcOrd="0" destOrd="0" presId="urn:microsoft.com/office/officeart/2005/8/layout/orgChart1"/>
    <dgm:cxn modelId="{52600597-70AD-4172-A372-088A84DAD6DF}" type="presParOf" srcId="{7C131D86-CBA7-4FD1-80B5-39F5C33F4FC9}" destId="{82D954AE-C44F-4772-9523-B8F785C85142}" srcOrd="0" destOrd="0" presId="urn:microsoft.com/office/officeart/2005/8/layout/orgChart1"/>
    <dgm:cxn modelId="{8ABB1C5F-4BF6-45E8-A8F2-15484BE33289}" type="presParOf" srcId="{7C131D86-CBA7-4FD1-80B5-39F5C33F4FC9}" destId="{99657293-55D0-4BA4-872A-F7ECB351F66F}" srcOrd="1" destOrd="0" presId="urn:microsoft.com/office/officeart/2005/8/layout/orgChart1"/>
    <dgm:cxn modelId="{97E51DE1-07BD-4A42-9C9F-73628D73C7FF}" type="presParOf" srcId="{0A2E9A90-3C11-49C7-B80A-0E4B2DE0FCD5}" destId="{6D550A9A-AC97-4575-9150-4A6150C4336C}" srcOrd="1" destOrd="0" presId="urn:microsoft.com/office/officeart/2005/8/layout/orgChart1"/>
    <dgm:cxn modelId="{9CC09A9C-3657-4258-9244-FDB3865A51C5}" type="presParOf" srcId="{0A2E9A90-3C11-49C7-B80A-0E4B2DE0FCD5}" destId="{DB2C8183-203A-4282-8A19-68F11C1F39B4}" srcOrd="2" destOrd="0" presId="urn:microsoft.com/office/officeart/2005/8/layout/orgChart1"/>
    <dgm:cxn modelId="{FDB312A2-F1E4-49D6-A411-A06C4E47735F}" type="presParOf" srcId="{0F7F26EE-7791-43DA-B177-1DC91FFE7ABD}" destId="{19057425-DB44-4F80-8EFA-058494AF289C}" srcOrd="2" destOrd="0" presId="urn:microsoft.com/office/officeart/2005/8/layout/orgChart1"/>
    <dgm:cxn modelId="{4F5BEFCC-FF1B-4CE1-8533-A794D673DBC4}" type="presParOf" srcId="{0F7F26EE-7791-43DA-B177-1DC91FFE7ABD}" destId="{C1B479E5-7C94-4F83-A858-F752BA88079E}" srcOrd="3" destOrd="0" presId="urn:microsoft.com/office/officeart/2005/8/layout/orgChart1"/>
    <dgm:cxn modelId="{D6109A19-202F-47E1-9861-DADB87A32282}" type="presParOf" srcId="{C1B479E5-7C94-4F83-A858-F752BA88079E}" destId="{987908D0-2461-4BC8-B385-C07F93F70157}" srcOrd="0" destOrd="0" presId="urn:microsoft.com/office/officeart/2005/8/layout/orgChart1"/>
    <dgm:cxn modelId="{62D7D6B5-5EAB-4310-9CEE-086F1CC70A22}" type="presParOf" srcId="{987908D0-2461-4BC8-B385-C07F93F70157}" destId="{BE3AF49D-E02D-47DB-8DA4-94D4B16C7B42}" srcOrd="0" destOrd="0" presId="urn:microsoft.com/office/officeart/2005/8/layout/orgChart1"/>
    <dgm:cxn modelId="{8C6AE6D9-43B3-4B58-97F7-AA930FDDB62F}" type="presParOf" srcId="{987908D0-2461-4BC8-B385-C07F93F70157}" destId="{47788A58-3592-4F96-8354-B2FD8E691D0D}" srcOrd="1" destOrd="0" presId="urn:microsoft.com/office/officeart/2005/8/layout/orgChart1"/>
    <dgm:cxn modelId="{61A46A1B-3DA3-49A9-9722-0B896E1AE1EB}" type="presParOf" srcId="{C1B479E5-7C94-4F83-A858-F752BA88079E}" destId="{513A0DB9-ACA1-4617-A6DF-E913D4D2CA14}" srcOrd="1" destOrd="0" presId="urn:microsoft.com/office/officeart/2005/8/layout/orgChart1"/>
    <dgm:cxn modelId="{78B15F62-5945-4EDB-90E4-8DD328FCCE05}" type="presParOf" srcId="{C1B479E5-7C94-4F83-A858-F752BA88079E}" destId="{30FF96DA-62D7-404B-AEFD-6F03934F5484}" srcOrd="2" destOrd="0" presId="urn:microsoft.com/office/officeart/2005/8/layout/orgChart1"/>
    <dgm:cxn modelId="{45BE6DEE-E8CB-4E6A-AB13-CE9AC8D02ADE}" type="presParOf" srcId="{0F7F26EE-7791-43DA-B177-1DC91FFE7ABD}" destId="{21FA322D-5576-4549-AD77-7CEBDAB425C6}" srcOrd="4" destOrd="0" presId="urn:microsoft.com/office/officeart/2005/8/layout/orgChart1"/>
    <dgm:cxn modelId="{42FD77A5-C2A9-4411-A868-4A25A76AC2E9}" type="presParOf" srcId="{0F7F26EE-7791-43DA-B177-1DC91FFE7ABD}" destId="{1DB416E4-E984-45AC-87C3-76EB9714FAFF}" srcOrd="5" destOrd="0" presId="urn:microsoft.com/office/officeart/2005/8/layout/orgChart1"/>
    <dgm:cxn modelId="{C58E2F8B-BD4E-4418-A032-A6ED70D5B6F1}" type="presParOf" srcId="{1DB416E4-E984-45AC-87C3-76EB9714FAFF}" destId="{932ED0CF-C14D-4096-967A-2457E06AA59B}" srcOrd="0" destOrd="0" presId="urn:microsoft.com/office/officeart/2005/8/layout/orgChart1"/>
    <dgm:cxn modelId="{D2337675-95E9-4CE3-9A05-2A115D482C6E}" type="presParOf" srcId="{932ED0CF-C14D-4096-967A-2457E06AA59B}" destId="{97C8604B-9C60-43AA-A707-29EFC30F0098}" srcOrd="0" destOrd="0" presId="urn:microsoft.com/office/officeart/2005/8/layout/orgChart1"/>
    <dgm:cxn modelId="{CF154894-6199-4776-A0DC-FC2B20C31D05}" type="presParOf" srcId="{932ED0CF-C14D-4096-967A-2457E06AA59B}" destId="{89838E5D-1DF9-402A-8A96-7133CEF53687}" srcOrd="1" destOrd="0" presId="urn:microsoft.com/office/officeart/2005/8/layout/orgChart1"/>
    <dgm:cxn modelId="{AE64EDFC-8511-498F-80C4-A0EC7AA57FAF}" type="presParOf" srcId="{1DB416E4-E984-45AC-87C3-76EB9714FAFF}" destId="{8E0933AA-0992-4963-99DF-0741A1D2FFC6}" srcOrd="1" destOrd="0" presId="urn:microsoft.com/office/officeart/2005/8/layout/orgChart1"/>
    <dgm:cxn modelId="{9A7B3782-2519-4986-BEE2-64064FBF96F1}" type="presParOf" srcId="{1DB416E4-E984-45AC-87C3-76EB9714FAFF}" destId="{A7AC0ABF-E4F8-4C75-B088-66798D6D654C}" srcOrd="2" destOrd="0" presId="urn:microsoft.com/office/officeart/2005/8/layout/orgChart1"/>
    <dgm:cxn modelId="{4EF6B696-404B-403A-AB30-1A86C0428389}" type="presParOf" srcId="{A1B4534F-EF99-466C-A5FC-388F57DD7B14}" destId="{BBF48E05-BDE0-40B8-85D7-7C1D4D3439E1}" srcOrd="2" destOrd="0" presId="urn:microsoft.com/office/officeart/2005/8/layout/orgChart1"/>
    <dgm:cxn modelId="{2042E5CD-58DC-495C-BD71-ED1794EEACF3}" type="presParOf" srcId="{BBF48E05-BDE0-40B8-85D7-7C1D4D3439E1}" destId="{1BB49F0B-035B-4D32-B230-82BE1FF78F8F}" srcOrd="0" destOrd="0" presId="urn:microsoft.com/office/officeart/2005/8/layout/orgChart1"/>
    <dgm:cxn modelId="{DF4D37AD-ED6B-42E6-A8FE-D1CAFEFF00B4}" type="presParOf" srcId="{BBF48E05-BDE0-40B8-85D7-7C1D4D3439E1}" destId="{22D2F1B1-B8EE-495E-AFF6-4546AA493D6B}" srcOrd="1" destOrd="0" presId="urn:microsoft.com/office/officeart/2005/8/layout/orgChart1"/>
    <dgm:cxn modelId="{CCF0E159-7AD6-401D-8562-87E165E65877}" type="presParOf" srcId="{22D2F1B1-B8EE-495E-AFF6-4546AA493D6B}" destId="{B645C606-BF8D-4858-A811-8331AF5C809B}" srcOrd="0" destOrd="0" presId="urn:microsoft.com/office/officeart/2005/8/layout/orgChart1"/>
    <dgm:cxn modelId="{2F2BEF77-BF42-4600-A7D0-EA6F55FA2C5E}" type="presParOf" srcId="{B645C606-BF8D-4858-A811-8331AF5C809B}" destId="{02A15DCA-2B6D-43C5-94C9-FBD584E6D7BA}" srcOrd="0" destOrd="0" presId="urn:microsoft.com/office/officeart/2005/8/layout/orgChart1"/>
    <dgm:cxn modelId="{001741BC-87D4-42CC-8536-0FEE708B8CF1}" type="presParOf" srcId="{B645C606-BF8D-4858-A811-8331AF5C809B}" destId="{D31322F4-0EE9-48DC-A722-68BBE55F8A9C}" srcOrd="1" destOrd="0" presId="urn:microsoft.com/office/officeart/2005/8/layout/orgChart1"/>
    <dgm:cxn modelId="{0F315245-CB18-4C96-8167-2AA7B1473B60}" type="presParOf" srcId="{22D2F1B1-B8EE-495E-AFF6-4546AA493D6B}" destId="{6925FDA7-A1E5-4F5A-A619-58A07D7B6A75}" srcOrd="1" destOrd="0" presId="urn:microsoft.com/office/officeart/2005/8/layout/orgChart1"/>
    <dgm:cxn modelId="{BCF9D75B-9F1D-4051-8440-2E590881AE08}" type="presParOf" srcId="{22D2F1B1-B8EE-495E-AFF6-4546AA493D6B}" destId="{E547CB48-DA0E-4C32-9214-0B4ED55BB048}" srcOrd="2" destOrd="0" presId="urn:microsoft.com/office/officeart/2005/8/layout/orgChart1"/>
    <dgm:cxn modelId="{8E3868E0-B6AA-476F-B984-2FF184B4B2F0}" type="presParOf" srcId="{BBF48E05-BDE0-40B8-85D7-7C1D4D3439E1}" destId="{D770260D-700B-4F53-A93F-85F2BFC886FC}" srcOrd="2" destOrd="0" presId="urn:microsoft.com/office/officeart/2005/8/layout/orgChart1"/>
    <dgm:cxn modelId="{FB2A0B04-5819-4C54-8D0B-1B92E410A82D}" type="presParOf" srcId="{BBF48E05-BDE0-40B8-85D7-7C1D4D3439E1}" destId="{D514E420-D3E9-4B2C-9FB8-4878565A7C7A}" srcOrd="3" destOrd="0" presId="urn:microsoft.com/office/officeart/2005/8/layout/orgChart1"/>
    <dgm:cxn modelId="{123C33FD-F08A-4FF4-A11C-38DBAB6A523E}" type="presParOf" srcId="{D514E420-D3E9-4B2C-9FB8-4878565A7C7A}" destId="{E96FFEA3-AB34-4A57-AC76-EBA90AE90CE4}" srcOrd="0" destOrd="0" presId="urn:microsoft.com/office/officeart/2005/8/layout/orgChart1"/>
    <dgm:cxn modelId="{6DE6A28C-2FB2-4FAB-987A-9644B3DC6211}" type="presParOf" srcId="{E96FFEA3-AB34-4A57-AC76-EBA90AE90CE4}" destId="{DBF21190-B8C5-40FC-B153-B6232D2DB996}" srcOrd="0" destOrd="0" presId="urn:microsoft.com/office/officeart/2005/8/layout/orgChart1"/>
    <dgm:cxn modelId="{DF9FC6E9-D9F6-45EE-9DC5-BE9F30AA5A75}" type="presParOf" srcId="{E96FFEA3-AB34-4A57-AC76-EBA90AE90CE4}" destId="{3BFA874B-BB99-40A1-853D-A21F41F20D02}" srcOrd="1" destOrd="0" presId="urn:microsoft.com/office/officeart/2005/8/layout/orgChart1"/>
    <dgm:cxn modelId="{D801205D-D4AF-418B-965D-8FED925178B4}" type="presParOf" srcId="{D514E420-D3E9-4B2C-9FB8-4878565A7C7A}" destId="{2FCD4A9A-F426-47D2-9298-259BAD736B7A}" srcOrd="1" destOrd="0" presId="urn:microsoft.com/office/officeart/2005/8/layout/orgChart1"/>
    <dgm:cxn modelId="{EE79C92E-52D7-4FBF-A266-9A0817DDD165}" type="presParOf" srcId="{D514E420-D3E9-4B2C-9FB8-4878565A7C7A}" destId="{BB6A8D38-6B14-4A68-AD13-7756067DC9C7}"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2BDBF13-9AFB-4A24-9BCF-0BD7FA8CCFD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ru-RU"/>
        </a:p>
      </dgm:t>
    </dgm:pt>
    <dgm:pt modelId="{EEEC0A51-32F2-46AE-958F-44E4F1834EBD}">
      <dgm:prSet phldrT="[Текст]" custT="1"/>
      <dgm:spPr/>
      <dgm:t>
        <a:bodyPr/>
        <a:lstStyle/>
        <a:p>
          <a:r>
            <a:rPr lang="ru-RU" sz="1200" b="1" i="1">
              <a:solidFill>
                <a:srgbClr val="FFC000"/>
              </a:solidFill>
              <a:latin typeface="Times New Roman" pitchFamily="18" charset="0"/>
              <a:cs typeface="Times New Roman" pitchFamily="18" charset="0"/>
            </a:rPr>
            <a:t>индивидуальные формы работы</a:t>
          </a:r>
        </a:p>
      </dgm:t>
    </dgm:pt>
    <dgm:pt modelId="{20A3ED4F-2503-4D83-873B-613F506051F0}" type="parTrans" cxnId="{ECDB2A8F-7760-4FE6-954B-E5B7F4B85FF9}">
      <dgm:prSet/>
      <dgm:spPr/>
      <dgm:t>
        <a:bodyPr/>
        <a:lstStyle/>
        <a:p>
          <a:endParaRPr lang="ru-RU"/>
        </a:p>
      </dgm:t>
    </dgm:pt>
    <dgm:pt modelId="{C671F589-26E6-4DB7-9612-6C5BB3A60639}" type="sibTrans" cxnId="{ECDB2A8F-7760-4FE6-954B-E5B7F4B85FF9}">
      <dgm:prSet/>
      <dgm:spPr/>
      <dgm:t>
        <a:bodyPr/>
        <a:lstStyle/>
        <a:p>
          <a:endParaRPr lang="ru-RU"/>
        </a:p>
      </dgm:t>
    </dgm:pt>
    <dgm:pt modelId="{75FC4C8A-5E0E-4B51-8CDF-A5555EAE09E1}" type="asst">
      <dgm:prSet phldrT="[Текст]" custT="1"/>
      <dgm:spPr/>
      <dgm:t>
        <a:bodyPr/>
        <a:lstStyle/>
        <a:p>
          <a:r>
            <a:rPr lang="ru-RU" sz="1100">
              <a:solidFill>
                <a:schemeClr val="bg1"/>
              </a:solidFill>
              <a:latin typeface="Times New Roman" pitchFamily="18" charset="0"/>
              <a:cs typeface="Times New Roman" pitchFamily="18" charset="0"/>
            </a:rPr>
            <a:t>анкетирование</a:t>
          </a:r>
        </a:p>
      </dgm:t>
    </dgm:pt>
    <dgm:pt modelId="{C0D02261-C091-4262-99F3-861C3AADC523}" type="parTrans" cxnId="{48B92510-26C5-4491-81B9-CD29FCDFFEBD}">
      <dgm:prSet/>
      <dgm:spPr/>
      <dgm:t>
        <a:bodyPr/>
        <a:lstStyle/>
        <a:p>
          <a:endParaRPr lang="ru-RU"/>
        </a:p>
      </dgm:t>
    </dgm:pt>
    <dgm:pt modelId="{FECD0255-2ACF-411B-8A07-71AC870934D3}" type="sibTrans" cxnId="{48B92510-26C5-4491-81B9-CD29FCDFFEBD}">
      <dgm:prSet/>
      <dgm:spPr/>
      <dgm:t>
        <a:bodyPr/>
        <a:lstStyle/>
        <a:p>
          <a:endParaRPr lang="ru-RU"/>
        </a:p>
      </dgm:t>
    </dgm:pt>
    <dgm:pt modelId="{95BB8D2C-50FF-46DA-8682-37B527F23FE8}">
      <dgm:prSet phldrT="[Текст]" custT="1"/>
      <dgm:spPr/>
      <dgm:t>
        <a:bodyPr/>
        <a:lstStyle/>
        <a:p>
          <a:r>
            <a:rPr lang="ru-RU" sz="1100">
              <a:latin typeface="Times New Roman" pitchFamily="18" charset="0"/>
              <a:cs typeface="Times New Roman" pitchFamily="18" charset="0"/>
            </a:rPr>
            <a:t>индивидуальные беседы</a:t>
          </a:r>
        </a:p>
      </dgm:t>
    </dgm:pt>
    <dgm:pt modelId="{EA77D3AE-CD8F-4F82-816C-970071E76F1B}" type="parTrans" cxnId="{98DB1699-C256-4503-84C0-E1AF11D42C35}">
      <dgm:prSet/>
      <dgm:spPr/>
      <dgm:t>
        <a:bodyPr/>
        <a:lstStyle/>
        <a:p>
          <a:endParaRPr lang="ru-RU"/>
        </a:p>
      </dgm:t>
    </dgm:pt>
    <dgm:pt modelId="{996D7B2A-ADDA-4C26-80F9-A42B1EA85340}" type="sibTrans" cxnId="{98DB1699-C256-4503-84C0-E1AF11D42C35}">
      <dgm:prSet/>
      <dgm:spPr/>
      <dgm:t>
        <a:bodyPr/>
        <a:lstStyle/>
        <a:p>
          <a:endParaRPr lang="ru-RU"/>
        </a:p>
      </dgm:t>
    </dgm:pt>
    <dgm:pt modelId="{6A88F2A2-B470-463F-84E7-B307D6333037}">
      <dgm:prSet phldrT="[Текст]" custT="1"/>
      <dgm:spPr/>
      <dgm:t>
        <a:bodyPr/>
        <a:lstStyle/>
        <a:p>
          <a:r>
            <a:rPr lang="ru-RU" sz="1200">
              <a:latin typeface="Times New Roman" pitchFamily="18" charset="0"/>
              <a:cs typeface="Times New Roman" pitchFamily="18" charset="0"/>
            </a:rPr>
            <a:t>к</a:t>
          </a:r>
          <a:r>
            <a:rPr lang="ru-RU" sz="1100">
              <a:latin typeface="Times New Roman" pitchFamily="18" charset="0"/>
              <a:cs typeface="Times New Roman" pitchFamily="18" charset="0"/>
            </a:rPr>
            <a:t>онсультации-практикумы</a:t>
          </a:r>
        </a:p>
      </dgm:t>
    </dgm:pt>
    <dgm:pt modelId="{640E3EDD-60C5-457A-8B5C-42A5741D0EFE}" type="parTrans" cxnId="{67F001CA-9B4F-45FA-8819-DDC9206F91EE}">
      <dgm:prSet/>
      <dgm:spPr/>
      <dgm:t>
        <a:bodyPr/>
        <a:lstStyle/>
        <a:p>
          <a:endParaRPr lang="ru-RU"/>
        </a:p>
      </dgm:t>
    </dgm:pt>
    <dgm:pt modelId="{1A317A89-E743-4D48-B0DA-5F0D752969EA}" type="sibTrans" cxnId="{67F001CA-9B4F-45FA-8819-DDC9206F91EE}">
      <dgm:prSet/>
      <dgm:spPr/>
      <dgm:t>
        <a:bodyPr/>
        <a:lstStyle/>
        <a:p>
          <a:endParaRPr lang="ru-RU"/>
        </a:p>
      </dgm:t>
    </dgm:pt>
    <dgm:pt modelId="{37E78DC5-B83F-4656-9B0F-66715283ECBA}">
      <dgm:prSet phldrT="[Текст]" custT="1"/>
      <dgm:spPr/>
      <dgm:t>
        <a:bodyPr/>
        <a:lstStyle/>
        <a:p>
          <a:r>
            <a:rPr lang="ru-RU" sz="1100">
              <a:latin typeface="Times New Roman" pitchFamily="18" charset="0"/>
              <a:cs typeface="Times New Roman" pitchFamily="18" charset="0"/>
            </a:rPr>
            <a:t>индивидуальные домашние задания</a:t>
          </a:r>
        </a:p>
      </dgm:t>
    </dgm:pt>
    <dgm:pt modelId="{CE8DB004-CDFB-4FA2-8E27-262AFBAEC340}" type="sibTrans" cxnId="{0BE977B0-C47B-41B9-B9F7-C4DEF8C7F8FB}">
      <dgm:prSet/>
      <dgm:spPr/>
      <dgm:t>
        <a:bodyPr/>
        <a:lstStyle/>
        <a:p>
          <a:endParaRPr lang="ru-RU"/>
        </a:p>
      </dgm:t>
    </dgm:pt>
    <dgm:pt modelId="{EB726766-CB82-41F6-9DE0-47F369D82845}" type="parTrans" cxnId="{0BE977B0-C47B-41B9-B9F7-C4DEF8C7F8FB}">
      <dgm:prSet/>
      <dgm:spPr/>
      <dgm:t>
        <a:bodyPr/>
        <a:lstStyle/>
        <a:p>
          <a:endParaRPr lang="ru-RU"/>
        </a:p>
      </dgm:t>
    </dgm:pt>
    <dgm:pt modelId="{AFEEDBD6-A748-4AF9-9BDE-EBDE6924C7D1}" type="pres">
      <dgm:prSet presAssocID="{C2BDBF13-9AFB-4A24-9BCF-0BD7FA8CCFD3}" presName="hierChild1" presStyleCnt="0">
        <dgm:presLayoutVars>
          <dgm:orgChart val="1"/>
          <dgm:chPref val="1"/>
          <dgm:dir/>
          <dgm:animOne val="branch"/>
          <dgm:animLvl val="lvl"/>
          <dgm:resizeHandles/>
        </dgm:presLayoutVars>
      </dgm:prSet>
      <dgm:spPr/>
      <dgm:t>
        <a:bodyPr/>
        <a:lstStyle/>
        <a:p>
          <a:endParaRPr lang="ru-RU"/>
        </a:p>
      </dgm:t>
    </dgm:pt>
    <dgm:pt modelId="{A1B4534F-EF99-466C-A5FC-388F57DD7B14}" type="pres">
      <dgm:prSet presAssocID="{EEEC0A51-32F2-46AE-958F-44E4F1834EBD}" presName="hierRoot1" presStyleCnt="0">
        <dgm:presLayoutVars>
          <dgm:hierBranch val="init"/>
        </dgm:presLayoutVars>
      </dgm:prSet>
      <dgm:spPr/>
    </dgm:pt>
    <dgm:pt modelId="{C85FA9BC-6831-4A6E-81BE-CCBA827EC112}" type="pres">
      <dgm:prSet presAssocID="{EEEC0A51-32F2-46AE-958F-44E4F1834EBD}" presName="rootComposite1" presStyleCnt="0"/>
      <dgm:spPr/>
    </dgm:pt>
    <dgm:pt modelId="{334F6952-5E8D-4C73-B625-56ACBD40A412}" type="pres">
      <dgm:prSet presAssocID="{EEEC0A51-32F2-46AE-958F-44E4F1834EBD}" presName="rootText1" presStyleLbl="node0" presStyleIdx="0" presStyleCnt="1" custScaleX="239284" custScaleY="115053">
        <dgm:presLayoutVars>
          <dgm:chPref val="3"/>
        </dgm:presLayoutVars>
      </dgm:prSet>
      <dgm:spPr/>
      <dgm:t>
        <a:bodyPr/>
        <a:lstStyle/>
        <a:p>
          <a:endParaRPr lang="ru-RU"/>
        </a:p>
      </dgm:t>
    </dgm:pt>
    <dgm:pt modelId="{8E4C62DD-2CC9-49CE-A404-1F460854250D}" type="pres">
      <dgm:prSet presAssocID="{EEEC0A51-32F2-46AE-958F-44E4F1834EBD}" presName="rootConnector1" presStyleLbl="node1" presStyleIdx="0" presStyleCnt="0"/>
      <dgm:spPr/>
      <dgm:t>
        <a:bodyPr/>
        <a:lstStyle/>
        <a:p>
          <a:endParaRPr lang="ru-RU"/>
        </a:p>
      </dgm:t>
    </dgm:pt>
    <dgm:pt modelId="{0F7F26EE-7791-43DA-B177-1DC91FFE7ABD}" type="pres">
      <dgm:prSet presAssocID="{EEEC0A51-32F2-46AE-958F-44E4F1834EBD}" presName="hierChild2" presStyleCnt="0"/>
      <dgm:spPr/>
    </dgm:pt>
    <dgm:pt modelId="{F18D282D-378D-4713-900B-722B1984E742}" type="pres">
      <dgm:prSet presAssocID="{EA77D3AE-CD8F-4F82-816C-970071E76F1B}" presName="Name37" presStyleLbl="parChTrans1D2" presStyleIdx="0" presStyleCnt="4"/>
      <dgm:spPr/>
      <dgm:t>
        <a:bodyPr/>
        <a:lstStyle/>
        <a:p>
          <a:endParaRPr lang="ru-RU"/>
        </a:p>
      </dgm:t>
    </dgm:pt>
    <dgm:pt modelId="{0A2E9A90-3C11-49C7-B80A-0E4B2DE0FCD5}" type="pres">
      <dgm:prSet presAssocID="{95BB8D2C-50FF-46DA-8682-37B527F23FE8}" presName="hierRoot2" presStyleCnt="0">
        <dgm:presLayoutVars>
          <dgm:hierBranch val="init"/>
        </dgm:presLayoutVars>
      </dgm:prSet>
      <dgm:spPr/>
    </dgm:pt>
    <dgm:pt modelId="{7C131D86-CBA7-4FD1-80B5-39F5C33F4FC9}" type="pres">
      <dgm:prSet presAssocID="{95BB8D2C-50FF-46DA-8682-37B527F23FE8}" presName="rootComposite" presStyleCnt="0"/>
      <dgm:spPr/>
    </dgm:pt>
    <dgm:pt modelId="{82D954AE-C44F-4772-9523-B8F785C85142}" type="pres">
      <dgm:prSet presAssocID="{95BB8D2C-50FF-46DA-8682-37B527F23FE8}" presName="rootText" presStyleLbl="node2" presStyleIdx="0" presStyleCnt="3" custScaleX="126481" custLinFactNeighborX="-6638" custLinFactNeighborY="3996">
        <dgm:presLayoutVars>
          <dgm:chPref val="3"/>
        </dgm:presLayoutVars>
      </dgm:prSet>
      <dgm:spPr/>
      <dgm:t>
        <a:bodyPr/>
        <a:lstStyle/>
        <a:p>
          <a:endParaRPr lang="ru-RU"/>
        </a:p>
      </dgm:t>
    </dgm:pt>
    <dgm:pt modelId="{99657293-55D0-4BA4-872A-F7ECB351F66F}" type="pres">
      <dgm:prSet presAssocID="{95BB8D2C-50FF-46DA-8682-37B527F23FE8}" presName="rootConnector" presStyleLbl="node2" presStyleIdx="0" presStyleCnt="3"/>
      <dgm:spPr/>
      <dgm:t>
        <a:bodyPr/>
        <a:lstStyle/>
        <a:p>
          <a:endParaRPr lang="ru-RU"/>
        </a:p>
      </dgm:t>
    </dgm:pt>
    <dgm:pt modelId="{6D550A9A-AC97-4575-9150-4A6150C4336C}" type="pres">
      <dgm:prSet presAssocID="{95BB8D2C-50FF-46DA-8682-37B527F23FE8}" presName="hierChild4" presStyleCnt="0"/>
      <dgm:spPr/>
    </dgm:pt>
    <dgm:pt modelId="{DB2C8183-203A-4282-8A19-68F11C1F39B4}" type="pres">
      <dgm:prSet presAssocID="{95BB8D2C-50FF-46DA-8682-37B527F23FE8}" presName="hierChild5" presStyleCnt="0"/>
      <dgm:spPr/>
    </dgm:pt>
    <dgm:pt modelId="{19057425-DB44-4F80-8EFA-058494AF289C}" type="pres">
      <dgm:prSet presAssocID="{640E3EDD-60C5-457A-8B5C-42A5741D0EFE}" presName="Name37" presStyleLbl="parChTrans1D2" presStyleIdx="1" presStyleCnt="4"/>
      <dgm:spPr/>
      <dgm:t>
        <a:bodyPr/>
        <a:lstStyle/>
        <a:p>
          <a:endParaRPr lang="ru-RU"/>
        </a:p>
      </dgm:t>
    </dgm:pt>
    <dgm:pt modelId="{C1B479E5-7C94-4F83-A858-F752BA88079E}" type="pres">
      <dgm:prSet presAssocID="{6A88F2A2-B470-463F-84E7-B307D6333037}" presName="hierRoot2" presStyleCnt="0">
        <dgm:presLayoutVars>
          <dgm:hierBranch val="init"/>
        </dgm:presLayoutVars>
      </dgm:prSet>
      <dgm:spPr/>
    </dgm:pt>
    <dgm:pt modelId="{987908D0-2461-4BC8-B385-C07F93F70157}" type="pres">
      <dgm:prSet presAssocID="{6A88F2A2-B470-463F-84E7-B307D6333037}" presName="rootComposite" presStyleCnt="0"/>
      <dgm:spPr/>
    </dgm:pt>
    <dgm:pt modelId="{BE3AF49D-E02D-47DB-8DA4-94D4B16C7B42}" type="pres">
      <dgm:prSet presAssocID="{6A88F2A2-B470-463F-84E7-B307D6333037}" presName="rootText" presStyleLbl="node2" presStyleIdx="1" presStyleCnt="3" custScaleX="114717">
        <dgm:presLayoutVars>
          <dgm:chPref val="3"/>
        </dgm:presLayoutVars>
      </dgm:prSet>
      <dgm:spPr/>
      <dgm:t>
        <a:bodyPr/>
        <a:lstStyle/>
        <a:p>
          <a:endParaRPr lang="ru-RU"/>
        </a:p>
      </dgm:t>
    </dgm:pt>
    <dgm:pt modelId="{47788A58-3592-4F96-8354-B2FD8E691D0D}" type="pres">
      <dgm:prSet presAssocID="{6A88F2A2-B470-463F-84E7-B307D6333037}" presName="rootConnector" presStyleLbl="node2" presStyleIdx="1" presStyleCnt="3"/>
      <dgm:spPr/>
      <dgm:t>
        <a:bodyPr/>
        <a:lstStyle/>
        <a:p>
          <a:endParaRPr lang="ru-RU"/>
        </a:p>
      </dgm:t>
    </dgm:pt>
    <dgm:pt modelId="{513A0DB9-ACA1-4617-A6DF-E913D4D2CA14}" type="pres">
      <dgm:prSet presAssocID="{6A88F2A2-B470-463F-84E7-B307D6333037}" presName="hierChild4" presStyleCnt="0"/>
      <dgm:spPr/>
    </dgm:pt>
    <dgm:pt modelId="{30FF96DA-62D7-404B-AEFD-6F03934F5484}" type="pres">
      <dgm:prSet presAssocID="{6A88F2A2-B470-463F-84E7-B307D6333037}" presName="hierChild5" presStyleCnt="0"/>
      <dgm:spPr/>
    </dgm:pt>
    <dgm:pt modelId="{21FA322D-5576-4549-AD77-7CEBDAB425C6}" type="pres">
      <dgm:prSet presAssocID="{EB726766-CB82-41F6-9DE0-47F369D82845}" presName="Name37" presStyleLbl="parChTrans1D2" presStyleIdx="2" presStyleCnt="4"/>
      <dgm:spPr/>
      <dgm:t>
        <a:bodyPr/>
        <a:lstStyle/>
        <a:p>
          <a:endParaRPr lang="ru-RU"/>
        </a:p>
      </dgm:t>
    </dgm:pt>
    <dgm:pt modelId="{1DB416E4-E984-45AC-87C3-76EB9714FAFF}" type="pres">
      <dgm:prSet presAssocID="{37E78DC5-B83F-4656-9B0F-66715283ECBA}" presName="hierRoot2" presStyleCnt="0">
        <dgm:presLayoutVars>
          <dgm:hierBranch val="init"/>
        </dgm:presLayoutVars>
      </dgm:prSet>
      <dgm:spPr/>
    </dgm:pt>
    <dgm:pt modelId="{932ED0CF-C14D-4096-967A-2457E06AA59B}" type="pres">
      <dgm:prSet presAssocID="{37E78DC5-B83F-4656-9B0F-66715283ECBA}" presName="rootComposite" presStyleCnt="0"/>
      <dgm:spPr/>
    </dgm:pt>
    <dgm:pt modelId="{97C8604B-9C60-43AA-A707-29EFC30F0098}" type="pres">
      <dgm:prSet presAssocID="{37E78DC5-B83F-4656-9B0F-66715283ECBA}" presName="rootText" presStyleLbl="node2" presStyleIdx="2" presStyleCnt="3" custScaleX="131328">
        <dgm:presLayoutVars>
          <dgm:chPref val="3"/>
        </dgm:presLayoutVars>
      </dgm:prSet>
      <dgm:spPr/>
      <dgm:t>
        <a:bodyPr/>
        <a:lstStyle/>
        <a:p>
          <a:endParaRPr lang="ru-RU"/>
        </a:p>
      </dgm:t>
    </dgm:pt>
    <dgm:pt modelId="{89838E5D-1DF9-402A-8A96-7133CEF53687}" type="pres">
      <dgm:prSet presAssocID="{37E78DC5-B83F-4656-9B0F-66715283ECBA}" presName="rootConnector" presStyleLbl="node2" presStyleIdx="2" presStyleCnt="3"/>
      <dgm:spPr/>
      <dgm:t>
        <a:bodyPr/>
        <a:lstStyle/>
        <a:p>
          <a:endParaRPr lang="ru-RU"/>
        </a:p>
      </dgm:t>
    </dgm:pt>
    <dgm:pt modelId="{8E0933AA-0992-4963-99DF-0741A1D2FFC6}" type="pres">
      <dgm:prSet presAssocID="{37E78DC5-B83F-4656-9B0F-66715283ECBA}" presName="hierChild4" presStyleCnt="0"/>
      <dgm:spPr/>
    </dgm:pt>
    <dgm:pt modelId="{A7AC0ABF-E4F8-4C75-B088-66798D6D654C}" type="pres">
      <dgm:prSet presAssocID="{37E78DC5-B83F-4656-9B0F-66715283ECBA}" presName="hierChild5" presStyleCnt="0"/>
      <dgm:spPr/>
    </dgm:pt>
    <dgm:pt modelId="{BBF48E05-BDE0-40B8-85D7-7C1D4D3439E1}" type="pres">
      <dgm:prSet presAssocID="{EEEC0A51-32F2-46AE-958F-44E4F1834EBD}" presName="hierChild3" presStyleCnt="0"/>
      <dgm:spPr/>
    </dgm:pt>
    <dgm:pt modelId="{1BB49F0B-035B-4D32-B230-82BE1FF78F8F}" type="pres">
      <dgm:prSet presAssocID="{C0D02261-C091-4262-99F3-861C3AADC523}" presName="Name111" presStyleLbl="parChTrans1D2" presStyleIdx="3" presStyleCnt="4"/>
      <dgm:spPr/>
      <dgm:t>
        <a:bodyPr/>
        <a:lstStyle/>
        <a:p>
          <a:endParaRPr lang="ru-RU"/>
        </a:p>
      </dgm:t>
    </dgm:pt>
    <dgm:pt modelId="{22D2F1B1-B8EE-495E-AFF6-4546AA493D6B}" type="pres">
      <dgm:prSet presAssocID="{75FC4C8A-5E0E-4B51-8CDF-A5555EAE09E1}" presName="hierRoot3" presStyleCnt="0">
        <dgm:presLayoutVars>
          <dgm:hierBranch val="init"/>
        </dgm:presLayoutVars>
      </dgm:prSet>
      <dgm:spPr/>
    </dgm:pt>
    <dgm:pt modelId="{B645C606-BF8D-4858-A811-8331AF5C809B}" type="pres">
      <dgm:prSet presAssocID="{75FC4C8A-5E0E-4B51-8CDF-A5555EAE09E1}" presName="rootComposite3" presStyleCnt="0"/>
      <dgm:spPr/>
    </dgm:pt>
    <dgm:pt modelId="{02A15DCA-2B6D-43C5-94C9-FBD584E6D7BA}" type="pres">
      <dgm:prSet presAssocID="{75FC4C8A-5E0E-4B51-8CDF-A5555EAE09E1}" presName="rootText3" presStyleLbl="asst1" presStyleIdx="0" presStyleCnt="1" custScaleX="121699">
        <dgm:presLayoutVars>
          <dgm:chPref val="3"/>
        </dgm:presLayoutVars>
      </dgm:prSet>
      <dgm:spPr/>
      <dgm:t>
        <a:bodyPr/>
        <a:lstStyle/>
        <a:p>
          <a:endParaRPr lang="ru-RU"/>
        </a:p>
      </dgm:t>
    </dgm:pt>
    <dgm:pt modelId="{D31322F4-0EE9-48DC-A722-68BBE55F8A9C}" type="pres">
      <dgm:prSet presAssocID="{75FC4C8A-5E0E-4B51-8CDF-A5555EAE09E1}" presName="rootConnector3" presStyleLbl="asst1" presStyleIdx="0" presStyleCnt="1"/>
      <dgm:spPr/>
      <dgm:t>
        <a:bodyPr/>
        <a:lstStyle/>
        <a:p>
          <a:endParaRPr lang="ru-RU"/>
        </a:p>
      </dgm:t>
    </dgm:pt>
    <dgm:pt modelId="{6925FDA7-A1E5-4F5A-A619-58A07D7B6A75}" type="pres">
      <dgm:prSet presAssocID="{75FC4C8A-5E0E-4B51-8CDF-A5555EAE09E1}" presName="hierChild6" presStyleCnt="0"/>
      <dgm:spPr/>
    </dgm:pt>
    <dgm:pt modelId="{E547CB48-DA0E-4C32-9214-0B4ED55BB048}" type="pres">
      <dgm:prSet presAssocID="{75FC4C8A-5E0E-4B51-8CDF-A5555EAE09E1}" presName="hierChild7" presStyleCnt="0"/>
      <dgm:spPr/>
    </dgm:pt>
  </dgm:ptLst>
  <dgm:cxnLst>
    <dgm:cxn modelId="{1AFA61B7-B7C0-4CAA-AC9F-E2BE94754A7D}" type="presOf" srcId="{C0D02261-C091-4262-99F3-861C3AADC523}" destId="{1BB49F0B-035B-4D32-B230-82BE1FF78F8F}" srcOrd="0" destOrd="0" presId="urn:microsoft.com/office/officeart/2005/8/layout/orgChart1"/>
    <dgm:cxn modelId="{48B92510-26C5-4491-81B9-CD29FCDFFEBD}" srcId="{EEEC0A51-32F2-46AE-958F-44E4F1834EBD}" destId="{75FC4C8A-5E0E-4B51-8CDF-A5555EAE09E1}" srcOrd="0" destOrd="0" parTransId="{C0D02261-C091-4262-99F3-861C3AADC523}" sibTransId="{FECD0255-2ACF-411B-8A07-71AC870934D3}"/>
    <dgm:cxn modelId="{708706F9-346B-4DE8-A2EB-54344C93BB69}" type="presOf" srcId="{75FC4C8A-5E0E-4B51-8CDF-A5555EAE09E1}" destId="{D31322F4-0EE9-48DC-A722-68BBE55F8A9C}" srcOrd="1" destOrd="0" presId="urn:microsoft.com/office/officeart/2005/8/layout/orgChart1"/>
    <dgm:cxn modelId="{0BE977B0-C47B-41B9-B9F7-C4DEF8C7F8FB}" srcId="{EEEC0A51-32F2-46AE-958F-44E4F1834EBD}" destId="{37E78DC5-B83F-4656-9B0F-66715283ECBA}" srcOrd="3" destOrd="0" parTransId="{EB726766-CB82-41F6-9DE0-47F369D82845}" sibTransId="{CE8DB004-CDFB-4FA2-8E27-262AFBAEC340}"/>
    <dgm:cxn modelId="{537A8279-59A6-4CD5-9196-5B250E81CA9A}" type="presOf" srcId="{37E78DC5-B83F-4656-9B0F-66715283ECBA}" destId="{89838E5D-1DF9-402A-8A96-7133CEF53687}" srcOrd="1" destOrd="0" presId="urn:microsoft.com/office/officeart/2005/8/layout/orgChart1"/>
    <dgm:cxn modelId="{14437020-B2F9-4C68-87B7-239950FCEEBB}" type="presOf" srcId="{EA77D3AE-CD8F-4F82-816C-970071E76F1B}" destId="{F18D282D-378D-4713-900B-722B1984E742}" srcOrd="0" destOrd="0" presId="urn:microsoft.com/office/officeart/2005/8/layout/orgChart1"/>
    <dgm:cxn modelId="{023B6CCF-CE18-435C-B303-8D3FDF64DD44}" type="presOf" srcId="{95BB8D2C-50FF-46DA-8682-37B527F23FE8}" destId="{82D954AE-C44F-4772-9523-B8F785C85142}" srcOrd="0" destOrd="0" presId="urn:microsoft.com/office/officeart/2005/8/layout/orgChart1"/>
    <dgm:cxn modelId="{8BBE8E3E-E319-4804-B857-C9C960A8F723}" type="presOf" srcId="{95BB8D2C-50FF-46DA-8682-37B527F23FE8}" destId="{99657293-55D0-4BA4-872A-F7ECB351F66F}" srcOrd="1" destOrd="0" presId="urn:microsoft.com/office/officeart/2005/8/layout/orgChart1"/>
    <dgm:cxn modelId="{84EC340E-760F-4188-938B-D06306A2AD82}" type="presOf" srcId="{EEEC0A51-32F2-46AE-958F-44E4F1834EBD}" destId="{334F6952-5E8D-4C73-B625-56ACBD40A412}" srcOrd="0" destOrd="0" presId="urn:microsoft.com/office/officeart/2005/8/layout/orgChart1"/>
    <dgm:cxn modelId="{ECDB2A8F-7760-4FE6-954B-E5B7F4B85FF9}" srcId="{C2BDBF13-9AFB-4A24-9BCF-0BD7FA8CCFD3}" destId="{EEEC0A51-32F2-46AE-958F-44E4F1834EBD}" srcOrd="0" destOrd="0" parTransId="{20A3ED4F-2503-4D83-873B-613F506051F0}" sibTransId="{C671F589-26E6-4DB7-9612-6C5BB3A60639}"/>
    <dgm:cxn modelId="{1E2F6A3B-9CBC-4287-AB39-8F53282AFB7E}" type="presOf" srcId="{6A88F2A2-B470-463F-84E7-B307D6333037}" destId="{47788A58-3592-4F96-8354-B2FD8E691D0D}" srcOrd="1" destOrd="0" presId="urn:microsoft.com/office/officeart/2005/8/layout/orgChart1"/>
    <dgm:cxn modelId="{F69D575D-ABAF-4E6B-9F89-B30C588B3AC5}" type="presOf" srcId="{37E78DC5-B83F-4656-9B0F-66715283ECBA}" destId="{97C8604B-9C60-43AA-A707-29EFC30F0098}" srcOrd="0" destOrd="0" presId="urn:microsoft.com/office/officeart/2005/8/layout/orgChart1"/>
    <dgm:cxn modelId="{80639193-97A4-43F7-8DBA-118D7CD616EE}" type="presOf" srcId="{EB726766-CB82-41F6-9DE0-47F369D82845}" destId="{21FA322D-5576-4549-AD77-7CEBDAB425C6}" srcOrd="0" destOrd="0" presId="urn:microsoft.com/office/officeart/2005/8/layout/orgChart1"/>
    <dgm:cxn modelId="{707C5330-A1BD-4CA1-BA40-F6807546E55E}" type="presOf" srcId="{C2BDBF13-9AFB-4A24-9BCF-0BD7FA8CCFD3}" destId="{AFEEDBD6-A748-4AF9-9BDE-EBDE6924C7D1}" srcOrd="0" destOrd="0" presId="urn:microsoft.com/office/officeart/2005/8/layout/orgChart1"/>
    <dgm:cxn modelId="{67F001CA-9B4F-45FA-8819-DDC9206F91EE}" srcId="{EEEC0A51-32F2-46AE-958F-44E4F1834EBD}" destId="{6A88F2A2-B470-463F-84E7-B307D6333037}" srcOrd="2" destOrd="0" parTransId="{640E3EDD-60C5-457A-8B5C-42A5741D0EFE}" sibTransId="{1A317A89-E743-4D48-B0DA-5F0D752969EA}"/>
    <dgm:cxn modelId="{BD7F825D-A282-4B03-ACB9-6F13C70AD91B}" type="presOf" srcId="{6A88F2A2-B470-463F-84E7-B307D6333037}" destId="{BE3AF49D-E02D-47DB-8DA4-94D4B16C7B42}" srcOrd="0" destOrd="0" presId="urn:microsoft.com/office/officeart/2005/8/layout/orgChart1"/>
    <dgm:cxn modelId="{5C4C47F6-5254-45DA-8CC7-61F471CF28D1}" type="presOf" srcId="{EEEC0A51-32F2-46AE-958F-44E4F1834EBD}" destId="{8E4C62DD-2CC9-49CE-A404-1F460854250D}" srcOrd="1" destOrd="0" presId="urn:microsoft.com/office/officeart/2005/8/layout/orgChart1"/>
    <dgm:cxn modelId="{E87D455C-B005-426E-A5F0-86D87FE71289}" type="presOf" srcId="{75FC4C8A-5E0E-4B51-8CDF-A5555EAE09E1}" destId="{02A15DCA-2B6D-43C5-94C9-FBD584E6D7BA}" srcOrd="0" destOrd="0" presId="urn:microsoft.com/office/officeart/2005/8/layout/orgChart1"/>
    <dgm:cxn modelId="{98DB1699-C256-4503-84C0-E1AF11D42C35}" srcId="{EEEC0A51-32F2-46AE-958F-44E4F1834EBD}" destId="{95BB8D2C-50FF-46DA-8682-37B527F23FE8}" srcOrd="1" destOrd="0" parTransId="{EA77D3AE-CD8F-4F82-816C-970071E76F1B}" sibTransId="{996D7B2A-ADDA-4C26-80F9-A42B1EA85340}"/>
    <dgm:cxn modelId="{08E7CA5F-D4FC-4F62-B3E1-A2386E3BF686}" type="presOf" srcId="{640E3EDD-60C5-457A-8B5C-42A5741D0EFE}" destId="{19057425-DB44-4F80-8EFA-058494AF289C}" srcOrd="0" destOrd="0" presId="urn:microsoft.com/office/officeart/2005/8/layout/orgChart1"/>
    <dgm:cxn modelId="{99AA1EB4-1BDB-4A57-B0BC-7D64B9FA75ED}" type="presParOf" srcId="{AFEEDBD6-A748-4AF9-9BDE-EBDE6924C7D1}" destId="{A1B4534F-EF99-466C-A5FC-388F57DD7B14}" srcOrd="0" destOrd="0" presId="urn:microsoft.com/office/officeart/2005/8/layout/orgChart1"/>
    <dgm:cxn modelId="{04889234-4901-4C6B-9690-A02AD33A1F32}" type="presParOf" srcId="{A1B4534F-EF99-466C-A5FC-388F57DD7B14}" destId="{C85FA9BC-6831-4A6E-81BE-CCBA827EC112}" srcOrd="0" destOrd="0" presId="urn:microsoft.com/office/officeart/2005/8/layout/orgChart1"/>
    <dgm:cxn modelId="{46B4ABDC-C1F7-4B01-86B8-5CA457839230}" type="presParOf" srcId="{C85FA9BC-6831-4A6E-81BE-CCBA827EC112}" destId="{334F6952-5E8D-4C73-B625-56ACBD40A412}" srcOrd="0" destOrd="0" presId="urn:microsoft.com/office/officeart/2005/8/layout/orgChart1"/>
    <dgm:cxn modelId="{8439ACFC-3616-4C7F-8F77-3633644F6516}" type="presParOf" srcId="{C85FA9BC-6831-4A6E-81BE-CCBA827EC112}" destId="{8E4C62DD-2CC9-49CE-A404-1F460854250D}" srcOrd="1" destOrd="0" presId="urn:microsoft.com/office/officeart/2005/8/layout/orgChart1"/>
    <dgm:cxn modelId="{17299BE3-F379-4542-8E00-AAFDCA31584A}" type="presParOf" srcId="{A1B4534F-EF99-466C-A5FC-388F57DD7B14}" destId="{0F7F26EE-7791-43DA-B177-1DC91FFE7ABD}" srcOrd="1" destOrd="0" presId="urn:microsoft.com/office/officeart/2005/8/layout/orgChart1"/>
    <dgm:cxn modelId="{2BD00932-3B14-4342-952F-6F85D5E5A536}" type="presParOf" srcId="{0F7F26EE-7791-43DA-B177-1DC91FFE7ABD}" destId="{F18D282D-378D-4713-900B-722B1984E742}" srcOrd="0" destOrd="0" presId="urn:microsoft.com/office/officeart/2005/8/layout/orgChart1"/>
    <dgm:cxn modelId="{8A6D6A35-A2D9-4421-A858-3C0791201862}" type="presParOf" srcId="{0F7F26EE-7791-43DA-B177-1DC91FFE7ABD}" destId="{0A2E9A90-3C11-49C7-B80A-0E4B2DE0FCD5}" srcOrd="1" destOrd="0" presId="urn:microsoft.com/office/officeart/2005/8/layout/orgChart1"/>
    <dgm:cxn modelId="{FE031220-2314-4037-9742-C3BD8AD79F3D}" type="presParOf" srcId="{0A2E9A90-3C11-49C7-B80A-0E4B2DE0FCD5}" destId="{7C131D86-CBA7-4FD1-80B5-39F5C33F4FC9}" srcOrd="0" destOrd="0" presId="urn:microsoft.com/office/officeart/2005/8/layout/orgChart1"/>
    <dgm:cxn modelId="{001C5B4D-6128-4279-91A5-66808758D0A9}" type="presParOf" srcId="{7C131D86-CBA7-4FD1-80B5-39F5C33F4FC9}" destId="{82D954AE-C44F-4772-9523-B8F785C85142}" srcOrd="0" destOrd="0" presId="urn:microsoft.com/office/officeart/2005/8/layout/orgChart1"/>
    <dgm:cxn modelId="{B6EB4804-D19B-4B55-BA08-CA0988390949}" type="presParOf" srcId="{7C131D86-CBA7-4FD1-80B5-39F5C33F4FC9}" destId="{99657293-55D0-4BA4-872A-F7ECB351F66F}" srcOrd="1" destOrd="0" presId="urn:microsoft.com/office/officeart/2005/8/layout/orgChart1"/>
    <dgm:cxn modelId="{38E3B6E4-7E3B-40C2-A21B-24EEB0EEE342}" type="presParOf" srcId="{0A2E9A90-3C11-49C7-B80A-0E4B2DE0FCD5}" destId="{6D550A9A-AC97-4575-9150-4A6150C4336C}" srcOrd="1" destOrd="0" presId="urn:microsoft.com/office/officeart/2005/8/layout/orgChart1"/>
    <dgm:cxn modelId="{9C688093-CDCD-4836-8505-A39A5D86AAFA}" type="presParOf" srcId="{0A2E9A90-3C11-49C7-B80A-0E4B2DE0FCD5}" destId="{DB2C8183-203A-4282-8A19-68F11C1F39B4}" srcOrd="2" destOrd="0" presId="urn:microsoft.com/office/officeart/2005/8/layout/orgChart1"/>
    <dgm:cxn modelId="{73302F44-7237-459C-A6C3-D34C4328C674}" type="presParOf" srcId="{0F7F26EE-7791-43DA-B177-1DC91FFE7ABD}" destId="{19057425-DB44-4F80-8EFA-058494AF289C}" srcOrd="2" destOrd="0" presId="urn:microsoft.com/office/officeart/2005/8/layout/orgChart1"/>
    <dgm:cxn modelId="{EA3DE3C2-B861-4462-B27D-197D0D3FA388}" type="presParOf" srcId="{0F7F26EE-7791-43DA-B177-1DC91FFE7ABD}" destId="{C1B479E5-7C94-4F83-A858-F752BA88079E}" srcOrd="3" destOrd="0" presId="urn:microsoft.com/office/officeart/2005/8/layout/orgChart1"/>
    <dgm:cxn modelId="{E37D35D7-F730-4B9F-875A-7EABB13A41B9}" type="presParOf" srcId="{C1B479E5-7C94-4F83-A858-F752BA88079E}" destId="{987908D0-2461-4BC8-B385-C07F93F70157}" srcOrd="0" destOrd="0" presId="urn:microsoft.com/office/officeart/2005/8/layout/orgChart1"/>
    <dgm:cxn modelId="{F4E84B6F-1B8F-4D6F-9AF8-CE7199952BC8}" type="presParOf" srcId="{987908D0-2461-4BC8-B385-C07F93F70157}" destId="{BE3AF49D-E02D-47DB-8DA4-94D4B16C7B42}" srcOrd="0" destOrd="0" presId="urn:microsoft.com/office/officeart/2005/8/layout/orgChart1"/>
    <dgm:cxn modelId="{B6D78D89-D126-41CC-8455-9288C8E85CA7}" type="presParOf" srcId="{987908D0-2461-4BC8-B385-C07F93F70157}" destId="{47788A58-3592-4F96-8354-B2FD8E691D0D}" srcOrd="1" destOrd="0" presId="urn:microsoft.com/office/officeart/2005/8/layout/orgChart1"/>
    <dgm:cxn modelId="{2209DF36-7FB2-4705-8935-B603D2FB234B}" type="presParOf" srcId="{C1B479E5-7C94-4F83-A858-F752BA88079E}" destId="{513A0DB9-ACA1-4617-A6DF-E913D4D2CA14}" srcOrd="1" destOrd="0" presId="urn:microsoft.com/office/officeart/2005/8/layout/orgChart1"/>
    <dgm:cxn modelId="{1973B570-881F-43AB-89F6-03091529BB58}" type="presParOf" srcId="{C1B479E5-7C94-4F83-A858-F752BA88079E}" destId="{30FF96DA-62D7-404B-AEFD-6F03934F5484}" srcOrd="2" destOrd="0" presId="urn:microsoft.com/office/officeart/2005/8/layout/orgChart1"/>
    <dgm:cxn modelId="{62862F70-BC49-4D39-8C0C-C25C775E6812}" type="presParOf" srcId="{0F7F26EE-7791-43DA-B177-1DC91FFE7ABD}" destId="{21FA322D-5576-4549-AD77-7CEBDAB425C6}" srcOrd="4" destOrd="0" presId="urn:microsoft.com/office/officeart/2005/8/layout/orgChart1"/>
    <dgm:cxn modelId="{368AD381-1D44-49D1-BE98-418DC90B16AD}" type="presParOf" srcId="{0F7F26EE-7791-43DA-B177-1DC91FFE7ABD}" destId="{1DB416E4-E984-45AC-87C3-76EB9714FAFF}" srcOrd="5" destOrd="0" presId="urn:microsoft.com/office/officeart/2005/8/layout/orgChart1"/>
    <dgm:cxn modelId="{1914680E-C8C2-4398-B415-84AD397DB91D}" type="presParOf" srcId="{1DB416E4-E984-45AC-87C3-76EB9714FAFF}" destId="{932ED0CF-C14D-4096-967A-2457E06AA59B}" srcOrd="0" destOrd="0" presId="urn:microsoft.com/office/officeart/2005/8/layout/orgChart1"/>
    <dgm:cxn modelId="{A8AFFFE2-ACD0-468F-A3E5-EBEB07463F1E}" type="presParOf" srcId="{932ED0CF-C14D-4096-967A-2457E06AA59B}" destId="{97C8604B-9C60-43AA-A707-29EFC30F0098}" srcOrd="0" destOrd="0" presId="urn:microsoft.com/office/officeart/2005/8/layout/orgChart1"/>
    <dgm:cxn modelId="{565DDE92-8197-42C1-9C55-0F66F529774F}" type="presParOf" srcId="{932ED0CF-C14D-4096-967A-2457E06AA59B}" destId="{89838E5D-1DF9-402A-8A96-7133CEF53687}" srcOrd="1" destOrd="0" presId="urn:microsoft.com/office/officeart/2005/8/layout/orgChart1"/>
    <dgm:cxn modelId="{ADC5AB91-C667-45B0-8529-FBC418200636}" type="presParOf" srcId="{1DB416E4-E984-45AC-87C3-76EB9714FAFF}" destId="{8E0933AA-0992-4963-99DF-0741A1D2FFC6}" srcOrd="1" destOrd="0" presId="urn:microsoft.com/office/officeart/2005/8/layout/orgChart1"/>
    <dgm:cxn modelId="{E597CECA-A196-4924-A24C-781EE3D30B1B}" type="presParOf" srcId="{1DB416E4-E984-45AC-87C3-76EB9714FAFF}" destId="{A7AC0ABF-E4F8-4C75-B088-66798D6D654C}" srcOrd="2" destOrd="0" presId="urn:microsoft.com/office/officeart/2005/8/layout/orgChart1"/>
    <dgm:cxn modelId="{671CEAA6-5C78-4A2C-B379-2E52D98BEA80}" type="presParOf" srcId="{A1B4534F-EF99-466C-A5FC-388F57DD7B14}" destId="{BBF48E05-BDE0-40B8-85D7-7C1D4D3439E1}" srcOrd="2" destOrd="0" presId="urn:microsoft.com/office/officeart/2005/8/layout/orgChart1"/>
    <dgm:cxn modelId="{2B1DF67A-43D1-4797-B2F2-F952C3EAE2D9}" type="presParOf" srcId="{BBF48E05-BDE0-40B8-85D7-7C1D4D3439E1}" destId="{1BB49F0B-035B-4D32-B230-82BE1FF78F8F}" srcOrd="0" destOrd="0" presId="urn:microsoft.com/office/officeart/2005/8/layout/orgChart1"/>
    <dgm:cxn modelId="{D21F18E5-2E4D-48F9-8097-928E6123D6E3}" type="presParOf" srcId="{BBF48E05-BDE0-40B8-85D7-7C1D4D3439E1}" destId="{22D2F1B1-B8EE-495E-AFF6-4546AA493D6B}" srcOrd="1" destOrd="0" presId="urn:microsoft.com/office/officeart/2005/8/layout/orgChart1"/>
    <dgm:cxn modelId="{8A506F13-89A0-43F1-9888-3F2D8112E8FE}" type="presParOf" srcId="{22D2F1B1-B8EE-495E-AFF6-4546AA493D6B}" destId="{B645C606-BF8D-4858-A811-8331AF5C809B}" srcOrd="0" destOrd="0" presId="urn:microsoft.com/office/officeart/2005/8/layout/orgChart1"/>
    <dgm:cxn modelId="{F6A53AF7-71FC-448D-A56C-9AB54DA4997F}" type="presParOf" srcId="{B645C606-BF8D-4858-A811-8331AF5C809B}" destId="{02A15DCA-2B6D-43C5-94C9-FBD584E6D7BA}" srcOrd="0" destOrd="0" presId="urn:microsoft.com/office/officeart/2005/8/layout/orgChart1"/>
    <dgm:cxn modelId="{45863B9B-49C3-412C-9000-A3DBF2D51BAB}" type="presParOf" srcId="{B645C606-BF8D-4858-A811-8331AF5C809B}" destId="{D31322F4-0EE9-48DC-A722-68BBE55F8A9C}" srcOrd="1" destOrd="0" presId="urn:microsoft.com/office/officeart/2005/8/layout/orgChart1"/>
    <dgm:cxn modelId="{03F1DEB8-E854-42BF-A62A-D041FF965BBF}" type="presParOf" srcId="{22D2F1B1-B8EE-495E-AFF6-4546AA493D6B}" destId="{6925FDA7-A1E5-4F5A-A619-58A07D7B6A75}" srcOrd="1" destOrd="0" presId="urn:microsoft.com/office/officeart/2005/8/layout/orgChart1"/>
    <dgm:cxn modelId="{E1470650-1D76-467C-8C7A-C2A751B71DC8}" type="presParOf" srcId="{22D2F1B1-B8EE-495E-AFF6-4546AA493D6B}" destId="{E547CB48-DA0E-4C32-9214-0B4ED55BB048}"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2BDBF13-9AFB-4A24-9BCF-0BD7FA8CCFD3}"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ru-RU"/>
        </a:p>
      </dgm:t>
    </dgm:pt>
    <dgm:pt modelId="{EEEC0A51-32F2-46AE-958F-44E4F1834EBD}">
      <dgm:prSet phldrT="[Текст]" custT="1"/>
      <dgm:spPr/>
      <dgm:t>
        <a:bodyPr/>
        <a:lstStyle/>
        <a:p>
          <a:r>
            <a:rPr lang="ru-RU" sz="1200" b="1" i="1">
              <a:solidFill>
                <a:srgbClr val="FFC000"/>
              </a:solidFill>
              <a:latin typeface="Times New Roman" pitchFamily="18" charset="0"/>
              <a:cs typeface="Times New Roman" pitchFamily="18" charset="0"/>
            </a:rPr>
            <a:t>наглядные формы работы</a:t>
          </a:r>
        </a:p>
      </dgm:t>
    </dgm:pt>
    <dgm:pt modelId="{20A3ED4F-2503-4D83-873B-613F506051F0}" type="parTrans" cxnId="{ECDB2A8F-7760-4FE6-954B-E5B7F4B85FF9}">
      <dgm:prSet/>
      <dgm:spPr/>
      <dgm:t>
        <a:bodyPr/>
        <a:lstStyle/>
        <a:p>
          <a:endParaRPr lang="ru-RU"/>
        </a:p>
      </dgm:t>
    </dgm:pt>
    <dgm:pt modelId="{C671F589-26E6-4DB7-9612-6C5BB3A60639}" type="sibTrans" cxnId="{ECDB2A8F-7760-4FE6-954B-E5B7F4B85FF9}">
      <dgm:prSet/>
      <dgm:spPr/>
      <dgm:t>
        <a:bodyPr/>
        <a:lstStyle/>
        <a:p>
          <a:endParaRPr lang="ru-RU"/>
        </a:p>
      </dgm:t>
    </dgm:pt>
    <dgm:pt modelId="{75FC4C8A-5E0E-4B51-8CDF-A5555EAE09E1}" type="asst">
      <dgm:prSet phldrT="[Текст]" custT="1"/>
      <dgm:spPr/>
      <dgm:t>
        <a:bodyPr/>
        <a:lstStyle/>
        <a:p>
          <a:r>
            <a:rPr lang="ru-RU" sz="1100">
              <a:latin typeface="Times New Roman" pitchFamily="18" charset="0"/>
              <a:cs typeface="Times New Roman" pitchFamily="18" charset="0"/>
            </a:rPr>
            <a:t>информационные стенды</a:t>
          </a:r>
        </a:p>
      </dgm:t>
    </dgm:pt>
    <dgm:pt modelId="{C0D02261-C091-4262-99F3-861C3AADC523}" type="parTrans" cxnId="{48B92510-26C5-4491-81B9-CD29FCDFFEBD}">
      <dgm:prSet/>
      <dgm:spPr/>
      <dgm:t>
        <a:bodyPr/>
        <a:lstStyle/>
        <a:p>
          <a:endParaRPr lang="ru-RU"/>
        </a:p>
      </dgm:t>
    </dgm:pt>
    <dgm:pt modelId="{FECD0255-2ACF-411B-8A07-71AC870934D3}" type="sibTrans" cxnId="{48B92510-26C5-4491-81B9-CD29FCDFFEBD}">
      <dgm:prSet/>
      <dgm:spPr/>
      <dgm:t>
        <a:bodyPr/>
        <a:lstStyle/>
        <a:p>
          <a:endParaRPr lang="ru-RU"/>
        </a:p>
      </dgm:t>
    </dgm:pt>
    <dgm:pt modelId="{95BB8D2C-50FF-46DA-8682-37B527F23FE8}">
      <dgm:prSet phldrT="[Текст]" custT="1"/>
      <dgm:spPr/>
      <dgm:t>
        <a:bodyPr/>
        <a:lstStyle/>
        <a:p>
          <a:r>
            <a:rPr lang="ru-RU" sz="1100">
              <a:latin typeface="Times New Roman" pitchFamily="18" charset="0"/>
              <a:cs typeface="Times New Roman" pitchFamily="18" charset="0"/>
            </a:rPr>
            <a:t>папки-передвижки</a:t>
          </a:r>
        </a:p>
      </dgm:t>
    </dgm:pt>
    <dgm:pt modelId="{EA77D3AE-CD8F-4F82-816C-970071E76F1B}" type="parTrans" cxnId="{98DB1699-C256-4503-84C0-E1AF11D42C35}">
      <dgm:prSet/>
      <dgm:spPr/>
      <dgm:t>
        <a:bodyPr/>
        <a:lstStyle/>
        <a:p>
          <a:endParaRPr lang="ru-RU"/>
        </a:p>
      </dgm:t>
    </dgm:pt>
    <dgm:pt modelId="{996D7B2A-ADDA-4C26-80F9-A42B1EA85340}" type="sibTrans" cxnId="{98DB1699-C256-4503-84C0-E1AF11D42C35}">
      <dgm:prSet/>
      <dgm:spPr/>
      <dgm:t>
        <a:bodyPr/>
        <a:lstStyle/>
        <a:p>
          <a:endParaRPr lang="ru-RU"/>
        </a:p>
      </dgm:t>
    </dgm:pt>
    <dgm:pt modelId="{6A88F2A2-B470-463F-84E7-B307D6333037}">
      <dgm:prSet phldrT="[Текст]" custT="1"/>
      <dgm:spPr/>
      <dgm:t>
        <a:bodyPr/>
        <a:lstStyle/>
        <a:p>
          <a:r>
            <a:rPr lang="ru-RU" sz="1100">
              <a:latin typeface="Times New Roman" pitchFamily="18" charset="0"/>
              <a:cs typeface="Times New Roman" pitchFamily="18" charset="0"/>
            </a:rPr>
            <a:t>памятки</a:t>
          </a:r>
        </a:p>
      </dgm:t>
    </dgm:pt>
    <dgm:pt modelId="{640E3EDD-60C5-457A-8B5C-42A5741D0EFE}" type="parTrans" cxnId="{67F001CA-9B4F-45FA-8819-DDC9206F91EE}">
      <dgm:prSet/>
      <dgm:spPr/>
      <dgm:t>
        <a:bodyPr/>
        <a:lstStyle/>
        <a:p>
          <a:endParaRPr lang="ru-RU"/>
        </a:p>
      </dgm:t>
    </dgm:pt>
    <dgm:pt modelId="{1A317A89-E743-4D48-B0DA-5F0D752969EA}" type="sibTrans" cxnId="{67F001CA-9B4F-45FA-8819-DDC9206F91EE}">
      <dgm:prSet/>
      <dgm:spPr/>
      <dgm:t>
        <a:bodyPr/>
        <a:lstStyle/>
        <a:p>
          <a:endParaRPr lang="ru-RU"/>
        </a:p>
      </dgm:t>
    </dgm:pt>
    <dgm:pt modelId="{37E78DC5-B83F-4656-9B0F-66715283ECBA}">
      <dgm:prSet phldrT="[Текст]" custT="1"/>
      <dgm:spPr/>
      <dgm:t>
        <a:bodyPr/>
        <a:lstStyle/>
        <a:p>
          <a:r>
            <a:rPr lang="ru-RU" sz="1100">
              <a:latin typeface="Times New Roman" pitchFamily="18" charset="0"/>
              <a:cs typeface="Times New Roman" pitchFamily="18" charset="0"/>
            </a:rPr>
            <a:t>творческие работы детей</a:t>
          </a:r>
        </a:p>
      </dgm:t>
    </dgm:pt>
    <dgm:pt modelId="{EB726766-CB82-41F6-9DE0-47F369D82845}" type="parTrans" cxnId="{0BE977B0-C47B-41B9-B9F7-C4DEF8C7F8FB}">
      <dgm:prSet/>
      <dgm:spPr/>
      <dgm:t>
        <a:bodyPr/>
        <a:lstStyle/>
        <a:p>
          <a:endParaRPr lang="ru-RU"/>
        </a:p>
      </dgm:t>
    </dgm:pt>
    <dgm:pt modelId="{CE8DB004-CDFB-4FA2-8E27-262AFBAEC340}" type="sibTrans" cxnId="{0BE977B0-C47B-41B9-B9F7-C4DEF8C7F8FB}">
      <dgm:prSet/>
      <dgm:spPr/>
      <dgm:t>
        <a:bodyPr/>
        <a:lstStyle/>
        <a:p>
          <a:endParaRPr lang="ru-RU"/>
        </a:p>
      </dgm:t>
    </dgm:pt>
    <dgm:pt modelId="{AFEEDBD6-A748-4AF9-9BDE-EBDE6924C7D1}" type="pres">
      <dgm:prSet presAssocID="{C2BDBF13-9AFB-4A24-9BCF-0BD7FA8CCFD3}" presName="hierChild1" presStyleCnt="0">
        <dgm:presLayoutVars>
          <dgm:orgChart val="1"/>
          <dgm:chPref val="1"/>
          <dgm:dir/>
          <dgm:animOne val="branch"/>
          <dgm:animLvl val="lvl"/>
          <dgm:resizeHandles/>
        </dgm:presLayoutVars>
      </dgm:prSet>
      <dgm:spPr/>
      <dgm:t>
        <a:bodyPr/>
        <a:lstStyle/>
        <a:p>
          <a:endParaRPr lang="ru-RU"/>
        </a:p>
      </dgm:t>
    </dgm:pt>
    <dgm:pt modelId="{A1B4534F-EF99-466C-A5FC-388F57DD7B14}" type="pres">
      <dgm:prSet presAssocID="{EEEC0A51-32F2-46AE-958F-44E4F1834EBD}" presName="hierRoot1" presStyleCnt="0">
        <dgm:presLayoutVars>
          <dgm:hierBranch val="init"/>
        </dgm:presLayoutVars>
      </dgm:prSet>
      <dgm:spPr/>
    </dgm:pt>
    <dgm:pt modelId="{C85FA9BC-6831-4A6E-81BE-CCBA827EC112}" type="pres">
      <dgm:prSet presAssocID="{EEEC0A51-32F2-46AE-958F-44E4F1834EBD}" presName="rootComposite1" presStyleCnt="0"/>
      <dgm:spPr/>
    </dgm:pt>
    <dgm:pt modelId="{334F6952-5E8D-4C73-B625-56ACBD40A412}" type="pres">
      <dgm:prSet presAssocID="{EEEC0A51-32F2-46AE-958F-44E4F1834EBD}" presName="rootText1" presStyleLbl="node0" presStyleIdx="0" presStyleCnt="1" custScaleX="247815" custScaleY="115053">
        <dgm:presLayoutVars>
          <dgm:chPref val="3"/>
        </dgm:presLayoutVars>
      </dgm:prSet>
      <dgm:spPr/>
      <dgm:t>
        <a:bodyPr/>
        <a:lstStyle/>
        <a:p>
          <a:endParaRPr lang="ru-RU"/>
        </a:p>
      </dgm:t>
    </dgm:pt>
    <dgm:pt modelId="{8E4C62DD-2CC9-49CE-A404-1F460854250D}" type="pres">
      <dgm:prSet presAssocID="{EEEC0A51-32F2-46AE-958F-44E4F1834EBD}" presName="rootConnector1" presStyleLbl="node1" presStyleIdx="0" presStyleCnt="0"/>
      <dgm:spPr/>
      <dgm:t>
        <a:bodyPr/>
        <a:lstStyle/>
        <a:p>
          <a:endParaRPr lang="ru-RU"/>
        </a:p>
      </dgm:t>
    </dgm:pt>
    <dgm:pt modelId="{0F7F26EE-7791-43DA-B177-1DC91FFE7ABD}" type="pres">
      <dgm:prSet presAssocID="{EEEC0A51-32F2-46AE-958F-44E4F1834EBD}" presName="hierChild2" presStyleCnt="0"/>
      <dgm:spPr/>
    </dgm:pt>
    <dgm:pt modelId="{F18D282D-378D-4713-900B-722B1984E742}" type="pres">
      <dgm:prSet presAssocID="{EA77D3AE-CD8F-4F82-816C-970071E76F1B}" presName="Name37" presStyleLbl="parChTrans1D2" presStyleIdx="0" presStyleCnt="4"/>
      <dgm:spPr/>
      <dgm:t>
        <a:bodyPr/>
        <a:lstStyle/>
        <a:p>
          <a:endParaRPr lang="ru-RU"/>
        </a:p>
      </dgm:t>
    </dgm:pt>
    <dgm:pt modelId="{0A2E9A90-3C11-49C7-B80A-0E4B2DE0FCD5}" type="pres">
      <dgm:prSet presAssocID="{95BB8D2C-50FF-46DA-8682-37B527F23FE8}" presName="hierRoot2" presStyleCnt="0">
        <dgm:presLayoutVars>
          <dgm:hierBranch val="init"/>
        </dgm:presLayoutVars>
      </dgm:prSet>
      <dgm:spPr/>
    </dgm:pt>
    <dgm:pt modelId="{7C131D86-CBA7-4FD1-80B5-39F5C33F4FC9}" type="pres">
      <dgm:prSet presAssocID="{95BB8D2C-50FF-46DA-8682-37B527F23FE8}" presName="rootComposite" presStyleCnt="0"/>
      <dgm:spPr/>
    </dgm:pt>
    <dgm:pt modelId="{82D954AE-C44F-4772-9523-B8F785C85142}" type="pres">
      <dgm:prSet presAssocID="{95BB8D2C-50FF-46DA-8682-37B527F23FE8}" presName="rootText" presStyleLbl="node2" presStyleIdx="0" presStyleCnt="3" custScaleX="135800">
        <dgm:presLayoutVars>
          <dgm:chPref val="3"/>
        </dgm:presLayoutVars>
      </dgm:prSet>
      <dgm:spPr/>
      <dgm:t>
        <a:bodyPr/>
        <a:lstStyle/>
        <a:p>
          <a:endParaRPr lang="ru-RU"/>
        </a:p>
      </dgm:t>
    </dgm:pt>
    <dgm:pt modelId="{99657293-55D0-4BA4-872A-F7ECB351F66F}" type="pres">
      <dgm:prSet presAssocID="{95BB8D2C-50FF-46DA-8682-37B527F23FE8}" presName="rootConnector" presStyleLbl="node2" presStyleIdx="0" presStyleCnt="3"/>
      <dgm:spPr/>
      <dgm:t>
        <a:bodyPr/>
        <a:lstStyle/>
        <a:p>
          <a:endParaRPr lang="ru-RU"/>
        </a:p>
      </dgm:t>
    </dgm:pt>
    <dgm:pt modelId="{6D550A9A-AC97-4575-9150-4A6150C4336C}" type="pres">
      <dgm:prSet presAssocID="{95BB8D2C-50FF-46DA-8682-37B527F23FE8}" presName="hierChild4" presStyleCnt="0"/>
      <dgm:spPr/>
    </dgm:pt>
    <dgm:pt modelId="{DB2C8183-203A-4282-8A19-68F11C1F39B4}" type="pres">
      <dgm:prSet presAssocID="{95BB8D2C-50FF-46DA-8682-37B527F23FE8}" presName="hierChild5" presStyleCnt="0"/>
      <dgm:spPr/>
    </dgm:pt>
    <dgm:pt modelId="{19057425-DB44-4F80-8EFA-058494AF289C}" type="pres">
      <dgm:prSet presAssocID="{640E3EDD-60C5-457A-8B5C-42A5741D0EFE}" presName="Name37" presStyleLbl="parChTrans1D2" presStyleIdx="1" presStyleCnt="4"/>
      <dgm:spPr/>
      <dgm:t>
        <a:bodyPr/>
        <a:lstStyle/>
        <a:p>
          <a:endParaRPr lang="ru-RU"/>
        </a:p>
      </dgm:t>
    </dgm:pt>
    <dgm:pt modelId="{C1B479E5-7C94-4F83-A858-F752BA88079E}" type="pres">
      <dgm:prSet presAssocID="{6A88F2A2-B470-463F-84E7-B307D6333037}" presName="hierRoot2" presStyleCnt="0">
        <dgm:presLayoutVars>
          <dgm:hierBranch val="init"/>
        </dgm:presLayoutVars>
      </dgm:prSet>
      <dgm:spPr/>
    </dgm:pt>
    <dgm:pt modelId="{987908D0-2461-4BC8-B385-C07F93F70157}" type="pres">
      <dgm:prSet presAssocID="{6A88F2A2-B470-463F-84E7-B307D6333037}" presName="rootComposite" presStyleCnt="0"/>
      <dgm:spPr/>
    </dgm:pt>
    <dgm:pt modelId="{BE3AF49D-E02D-47DB-8DA4-94D4B16C7B42}" type="pres">
      <dgm:prSet presAssocID="{6A88F2A2-B470-463F-84E7-B307D6333037}" presName="rootText" presStyleLbl="node2" presStyleIdx="1" presStyleCnt="3">
        <dgm:presLayoutVars>
          <dgm:chPref val="3"/>
        </dgm:presLayoutVars>
      </dgm:prSet>
      <dgm:spPr/>
      <dgm:t>
        <a:bodyPr/>
        <a:lstStyle/>
        <a:p>
          <a:endParaRPr lang="ru-RU"/>
        </a:p>
      </dgm:t>
    </dgm:pt>
    <dgm:pt modelId="{47788A58-3592-4F96-8354-B2FD8E691D0D}" type="pres">
      <dgm:prSet presAssocID="{6A88F2A2-B470-463F-84E7-B307D6333037}" presName="rootConnector" presStyleLbl="node2" presStyleIdx="1" presStyleCnt="3"/>
      <dgm:spPr/>
      <dgm:t>
        <a:bodyPr/>
        <a:lstStyle/>
        <a:p>
          <a:endParaRPr lang="ru-RU"/>
        </a:p>
      </dgm:t>
    </dgm:pt>
    <dgm:pt modelId="{513A0DB9-ACA1-4617-A6DF-E913D4D2CA14}" type="pres">
      <dgm:prSet presAssocID="{6A88F2A2-B470-463F-84E7-B307D6333037}" presName="hierChild4" presStyleCnt="0"/>
      <dgm:spPr/>
    </dgm:pt>
    <dgm:pt modelId="{30FF96DA-62D7-404B-AEFD-6F03934F5484}" type="pres">
      <dgm:prSet presAssocID="{6A88F2A2-B470-463F-84E7-B307D6333037}" presName="hierChild5" presStyleCnt="0"/>
      <dgm:spPr/>
    </dgm:pt>
    <dgm:pt modelId="{21FA322D-5576-4549-AD77-7CEBDAB425C6}" type="pres">
      <dgm:prSet presAssocID="{EB726766-CB82-41F6-9DE0-47F369D82845}" presName="Name37" presStyleLbl="parChTrans1D2" presStyleIdx="2" presStyleCnt="4"/>
      <dgm:spPr/>
      <dgm:t>
        <a:bodyPr/>
        <a:lstStyle/>
        <a:p>
          <a:endParaRPr lang="ru-RU"/>
        </a:p>
      </dgm:t>
    </dgm:pt>
    <dgm:pt modelId="{1DB416E4-E984-45AC-87C3-76EB9714FAFF}" type="pres">
      <dgm:prSet presAssocID="{37E78DC5-B83F-4656-9B0F-66715283ECBA}" presName="hierRoot2" presStyleCnt="0">
        <dgm:presLayoutVars>
          <dgm:hierBranch val="init"/>
        </dgm:presLayoutVars>
      </dgm:prSet>
      <dgm:spPr/>
    </dgm:pt>
    <dgm:pt modelId="{932ED0CF-C14D-4096-967A-2457E06AA59B}" type="pres">
      <dgm:prSet presAssocID="{37E78DC5-B83F-4656-9B0F-66715283ECBA}" presName="rootComposite" presStyleCnt="0"/>
      <dgm:spPr/>
    </dgm:pt>
    <dgm:pt modelId="{97C8604B-9C60-43AA-A707-29EFC30F0098}" type="pres">
      <dgm:prSet presAssocID="{37E78DC5-B83F-4656-9B0F-66715283ECBA}" presName="rootText" presStyleLbl="node2" presStyleIdx="2" presStyleCnt="3" custScaleX="123017">
        <dgm:presLayoutVars>
          <dgm:chPref val="3"/>
        </dgm:presLayoutVars>
      </dgm:prSet>
      <dgm:spPr/>
      <dgm:t>
        <a:bodyPr/>
        <a:lstStyle/>
        <a:p>
          <a:endParaRPr lang="ru-RU"/>
        </a:p>
      </dgm:t>
    </dgm:pt>
    <dgm:pt modelId="{89838E5D-1DF9-402A-8A96-7133CEF53687}" type="pres">
      <dgm:prSet presAssocID="{37E78DC5-B83F-4656-9B0F-66715283ECBA}" presName="rootConnector" presStyleLbl="node2" presStyleIdx="2" presStyleCnt="3"/>
      <dgm:spPr/>
      <dgm:t>
        <a:bodyPr/>
        <a:lstStyle/>
        <a:p>
          <a:endParaRPr lang="ru-RU"/>
        </a:p>
      </dgm:t>
    </dgm:pt>
    <dgm:pt modelId="{8E0933AA-0992-4963-99DF-0741A1D2FFC6}" type="pres">
      <dgm:prSet presAssocID="{37E78DC5-B83F-4656-9B0F-66715283ECBA}" presName="hierChild4" presStyleCnt="0"/>
      <dgm:spPr/>
    </dgm:pt>
    <dgm:pt modelId="{A7AC0ABF-E4F8-4C75-B088-66798D6D654C}" type="pres">
      <dgm:prSet presAssocID="{37E78DC5-B83F-4656-9B0F-66715283ECBA}" presName="hierChild5" presStyleCnt="0"/>
      <dgm:spPr/>
    </dgm:pt>
    <dgm:pt modelId="{BBF48E05-BDE0-40B8-85D7-7C1D4D3439E1}" type="pres">
      <dgm:prSet presAssocID="{EEEC0A51-32F2-46AE-958F-44E4F1834EBD}" presName="hierChild3" presStyleCnt="0"/>
      <dgm:spPr/>
    </dgm:pt>
    <dgm:pt modelId="{1BB49F0B-035B-4D32-B230-82BE1FF78F8F}" type="pres">
      <dgm:prSet presAssocID="{C0D02261-C091-4262-99F3-861C3AADC523}" presName="Name111" presStyleLbl="parChTrans1D2" presStyleIdx="3" presStyleCnt="4"/>
      <dgm:spPr/>
      <dgm:t>
        <a:bodyPr/>
        <a:lstStyle/>
        <a:p>
          <a:endParaRPr lang="ru-RU"/>
        </a:p>
      </dgm:t>
    </dgm:pt>
    <dgm:pt modelId="{22D2F1B1-B8EE-495E-AFF6-4546AA493D6B}" type="pres">
      <dgm:prSet presAssocID="{75FC4C8A-5E0E-4B51-8CDF-A5555EAE09E1}" presName="hierRoot3" presStyleCnt="0">
        <dgm:presLayoutVars>
          <dgm:hierBranch val="init"/>
        </dgm:presLayoutVars>
      </dgm:prSet>
      <dgm:spPr/>
    </dgm:pt>
    <dgm:pt modelId="{B645C606-BF8D-4858-A811-8331AF5C809B}" type="pres">
      <dgm:prSet presAssocID="{75FC4C8A-5E0E-4B51-8CDF-A5555EAE09E1}" presName="rootComposite3" presStyleCnt="0"/>
      <dgm:spPr/>
    </dgm:pt>
    <dgm:pt modelId="{02A15DCA-2B6D-43C5-94C9-FBD584E6D7BA}" type="pres">
      <dgm:prSet presAssocID="{75FC4C8A-5E0E-4B51-8CDF-A5555EAE09E1}" presName="rootText3" presStyleLbl="asst1" presStyleIdx="0" presStyleCnt="1" custScaleX="149790">
        <dgm:presLayoutVars>
          <dgm:chPref val="3"/>
        </dgm:presLayoutVars>
      </dgm:prSet>
      <dgm:spPr/>
      <dgm:t>
        <a:bodyPr/>
        <a:lstStyle/>
        <a:p>
          <a:endParaRPr lang="ru-RU"/>
        </a:p>
      </dgm:t>
    </dgm:pt>
    <dgm:pt modelId="{D31322F4-0EE9-48DC-A722-68BBE55F8A9C}" type="pres">
      <dgm:prSet presAssocID="{75FC4C8A-5E0E-4B51-8CDF-A5555EAE09E1}" presName="rootConnector3" presStyleLbl="asst1" presStyleIdx="0" presStyleCnt="1"/>
      <dgm:spPr/>
      <dgm:t>
        <a:bodyPr/>
        <a:lstStyle/>
        <a:p>
          <a:endParaRPr lang="ru-RU"/>
        </a:p>
      </dgm:t>
    </dgm:pt>
    <dgm:pt modelId="{6925FDA7-A1E5-4F5A-A619-58A07D7B6A75}" type="pres">
      <dgm:prSet presAssocID="{75FC4C8A-5E0E-4B51-8CDF-A5555EAE09E1}" presName="hierChild6" presStyleCnt="0"/>
      <dgm:spPr/>
    </dgm:pt>
    <dgm:pt modelId="{E547CB48-DA0E-4C32-9214-0B4ED55BB048}" type="pres">
      <dgm:prSet presAssocID="{75FC4C8A-5E0E-4B51-8CDF-A5555EAE09E1}" presName="hierChild7" presStyleCnt="0"/>
      <dgm:spPr/>
    </dgm:pt>
  </dgm:ptLst>
  <dgm:cxnLst>
    <dgm:cxn modelId="{8FE3B9FE-D535-444C-92AE-E6511216D493}" type="presOf" srcId="{C2BDBF13-9AFB-4A24-9BCF-0BD7FA8CCFD3}" destId="{AFEEDBD6-A748-4AF9-9BDE-EBDE6924C7D1}" srcOrd="0" destOrd="0" presId="urn:microsoft.com/office/officeart/2005/8/layout/orgChart1"/>
    <dgm:cxn modelId="{A0E4A301-9DFE-4073-B26C-32F63ED354CD}" type="presOf" srcId="{37E78DC5-B83F-4656-9B0F-66715283ECBA}" destId="{89838E5D-1DF9-402A-8A96-7133CEF53687}" srcOrd="1" destOrd="0" presId="urn:microsoft.com/office/officeart/2005/8/layout/orgChart1"/>
    <dgm:cxn modelId="{252C486A-E18B-4405-A49A-6BD363BFCA00}" type="presOf" srcId="{6A88F2A2-B470-463F-84E7-B307D6333037}" destId="{BE3AF49D-E02D-47DB-8DA4-94D4B16C7B42}" srcOrd="0" destOrd="0" presId="urn:microsoft.com/office/officeart/2005/8/layout/orgChart1"/>
    <dgm:cxn modelId="{383EE435-0D5C-4DAD-A55F-06C775301690}" type="presOf" srcId="{640E3EDD-60C5-457A-8B5C-42A5741D0EFE}" destId="{19057425-DB44-4F80-8EFA-058494AF289C}" srcOrd="0" destOrd="0" presId="urn:microsoft.com/office/officeart/2005/8/layout/orgChart1"/>
    <dgm:cxn modelId="{10799CFF-E843-4533-85CD-4A7792A97F73}" type="presOf" srcId="{75FC4C8A-5E0E-4B51-8CDF-A5555EAE09E1}" destId="{D31322F4-0EE9-48DC-A722-68BBE55F8A9C}" srcOrd="1" destOrd="0" presId="urn:microsoft.com/office/officeart/2005/8/layout/orgChart1"/>
    <dgm:cxn modelId="{0B2A59B9-057B-4F5B-B1FC-4FCA957DA366}" type="presOf" srcId="{EEEC0A51-32F2-46AE-958F-44E4F1834EBD}" destId="{334F6952-5E8D-4C73-B625-56ACBD40A412}" srcOrd="0" destOrd="0" presId="urn:microsoft.com/office/officeart/2005/8/layout/orgChart1"/>
    <dgm:cxn modelId="{48B92510-26C5-4491-81B9-CD29FCDFFEBD}" srcId="{EEEC0A51-32F2-46AE-958F-44E4F1834EBD}" destId="{75FC4C8A-5E0E-4B51-8CDF-A5555EAE09E1}" srcOrd="0" destOrd="0" parTransId="{C0D02261-C091-4262-99F3-861C3AADC523}" sibTransId="{FECD0255-2ACF-411B-8A07-71AC870934D3}"/>
    <dgm:cxn modelId="{0BE977B0-C47B-41B9-B9F7-C4DEF8C7F8FB}" srcId="{EEEC0A51-32F2-46AE-958F-44E4F1834EBD}" destId="{37E78DC5-B83F-4656-9B0F-66715283ECBA}" srcOrd="3" destOrd="0" parTransId="{EB726766-CB82-41F6-9DE0-47F369D82845}" sibTransId="{CE8DB004-CDFB-4FA2-8E27-262AFBAEC340}"/>
    <dgm:cxn modelId="{ECDB2A8F-7760-4FE6-954B-E5B7F4B85FF9}" srcId="{C2BDBF13-9AFB-4A24-9BCF-0BD7FA8CCFD3}" destId="{EEEC0A51-32F2-46AE-958F-44E4F1834EBD}" srcOrd="0" destOrd="0" parTransId="{20A3ED4F-2503-4D83-873B-613F506051F0}" sibTransId="{C671F589-26E6-4DB7-9612-6C5BB3A60639}"/>
    <dgm:cxn modelId="{73D7C819-D3E3-4F15-9598-F1581CE1E789}" type="presOf" srcId="{EA77D3AE-CD8F-4F82-816C-970071E76F1B}" destId="{F18D282D-378D-4713-900B-722B1984E742}" srcOrd="0" destOrd="0" presId="urn:microsoft.com/office/officeart/2005/8/layout/orgChart1"/>
    <dgm:cxn modelId="{979CD8CB-1C8F-4CA5-AA0F-4DC9144317CB}" type="presOf" srcId="{95BB8D2C-50FF-46DA-8682-37B527F23FE8}" destId="{99657293-55D0-4BA4-872A-F7ECB351F66F}" srcOrd="1" destOrd="0" presId="urn:microsoft.com/office/officeart/2005/8/layout/orgChart1"/>
    <dgm:cxn modelId="{67F001CA-9B4F-45FA-8819-DDC9206F91EE}" srcId="{EEEC0A51-32F2-46AE-958F-44E4F1834EBD}" destId="{6A88F2A2-B470-463F-84E7-B307D6333037}" srcOrd="2" destOrd="0" parTransId="{640E3EDD-60C5-457A-8B5C-42A5741D0EFE}" sibTransId="{1A317A89-E743-4D48-B0DA-5F0D752969EA}"/>
    <dgm:cxn modelId="{0C3D68AB-2BD4-41E1-9E83-925060E361E8}" type="presOf" srcId="{6A88F2A2-B470-463F-84E7-B307D6333037}" destId="{47788A58-3592-4F96-8354-B2FD8E691D0D}" srcOrd="1" destOrd="0" presId="urn:microsoft.com/office/officeart/2005/8/layout/orgChart1"/>
    <dgm:cxn modelId="{01772E96-096A-4BF9-8B48-63B444792FC9}" type="presOf" srcId="{75FC4C8A-5E0E-4B51-8CDF-A5555EAE09E1}" destId="{02A15DCA-2B6D-43C5-94C9-FBD584E6D7BA}" srcOrd="0" destOrd="0" presId="urn:microsoft.com/office/officeart/2005/8/layout/orgChart1"/>
    <dgm:cxn modelId="{D2E210D8-6FC3-45ED-9B88-F0293D09FCA0}" type="presOf" srcId="{C0D02261-C091-4262-99F3-861C3AADC523}" destId="{1BB49F0B-035B-4D32-B230-82BE1FF78F8F}" srcOrd="0" destOrd="0" presId="urn:microsoft.com/office/officeart/2005/8/layout/orgChart1"/>
    <dgm:cxn modelId="{819D8FA1-7BF4-4AA3-BEC8-711BD8480D1D}" type="presOf" srcId="{EEEC0A51-32F2-46AE-958F-44E4F1834EBD}" destId="{8E4C62DD-2CC9-49CE-A404-1F460854250D}" srcOrd="1" destOrd="0" presId="urn:microsoft.com/office/officeart/2005/8/layout/orgChart1"/>
    <dgm:cxn modelId="{98DB1699-C256-4503-84C0-E1AF11D42C35}" srcId="{EEEC0A51-32F2-46AE-958F-44E4F1834EBD}" destId="{95BB8D2C-50FF-46DA-8682-37B527F23FE8}" srcOrd="1" destOrd="0" parTransId="{EA77D3AE-CD8F-4F82-816C-970071E76F1B}" sibTransId="{996D7B2A-ADDA-4C26-80F9-A42B1EA85340}"/>
    <dgm:cxn modelId="{0AC947E6-3576-4166-B960-0147AA805116}" type="presOf" srcId="{37E78DC5-B83F-4656-9B0F-66715283ECBA}" destId="{97C8604B-9C60-43AA-A707-29EFC30F0098}" srcOrd="0" destOrd="0" presId="urn:microsoft.com/office/officeart/2005/8/layout/orgChart1"/>
    <dgm:cxn modelId="{39958B3E-3A88-4F09-BFAE-8638DFAE455E}" type="presOf" srcId="{95BB8D2C-50FF-46DA-8682-37B527F23FE8}" destId="{82D954AE-C44F-4772-9523-B8F785C85142}" srcOrd="0" destOrd="0" presId="urn:microsoft.com/office/officeart/2005/8/layout/orgChart1"/>
    <dgm:cxn modelId="{748CEF6A-5870-473E-86E8-794162BE90A2}" type="presOf" srcId="{EB726766-CB82-41F6-9DE0-47F369D82845}" destId="{21FA322D-5576-4549-AD77-7CEBDAB425C6}" srcOrd="0" destOrd="0" presId="urn:microsoft.com/office/officeart/2005/8/layout/orgChart1"/>
    <dgm:cxn modelId="{D6A7655F-65F8-4982-8ADE-087A32008040}" type="presParOf" srcId="{AFEEDBD6-A748-4AF9-9BDE-EBDE6924C7D1}" destId="{A1B4534F-EF99-466C-A5FC-388F57DD7B14}" srcOrd="0" destOrd="0" presId="urn:microsoft.com/office/officeart/2005/8/layout/orgChart1"/>
    <dgm:cxn modelId="{452C69E3-942C-447C-8D0A-72C5F9F346E8}" type="presParOf" srcId="{A1B4534F-EF99-466C-A5FC-388F57DD7B14}" destId="{C85FA9BC-6831-4A6E-81BE-CCBA827EC112}" srcOrd="0" destOrd="0" presId="urn:microsoft.com/office/officeart/2005/8/layout/orgChart1"/>
    <dgm:cxn modelId="{4D71D56A-559B-4B22-92F9-D9C80B700C8A}" type="presParOf" srcId="{C85FA9BC-6831-4A6E-81BE-CCBA827EC112}" destId="{334F6952-5E8D-4C73-B625-56ACBD40A412}" srcOrd="0" destOrd="0" presId="urn:microsoft.com/office/officeart/2005/8/layout/orgChart1"/>
    <dgm:cxn modelId="{965AD2BB-A547-46D7-995F-F60988C4B9C6}" type="presParOf" srcId="{C85FA9BC-6831-4A6E-81BE-CCBA827EC112}" destId="{8E4C62DD-2CC9-49CE-A404-1F460854250D}" srcOrd="1" destOrd="0" presId="urn:microsoft.com/office/officeart/2005/8/layout/orgChart1"/>
    <dgm:cxn modelId="{FFC696D0-DA5D-47CA-B0D5-5A746E170731}" type="presParOf" srcId="{A1B4534F-EF99-466C-A5FC-388F57DD7B14}" destId="{0F7F26EE-7791-43DA-B177-1DC91FFE7ABD}" srcOrd="1" destOrd="0" presId="urn:microsoft.com/office/officeart/2005/8/layout/orgChart1"/>
    <dgm:cxn modelId="{05EA34F0-917E-474A-A5E1-D2F048D347F4}" type="presParOf" srcId="{0F7F26EE-7791-43DA-B177-1DC91FFE7ABD}" destId="{F18D282D-378D-4713-900B-722B1984E742}" srcOrd="0" destOrd="0" presId="urn:microsoft.com/office/officeart/2005/8/layout/orgChart1"/>
    <dgm:cxn modelId="{695EE1D6-F2C4-4123-8832-1E36B5832E35}" type="presParOf" srcId="{0F7F26EE-7791-43DA-B177-1DC91FFE7ABD}" destId="{0A2E9A90-3C11-49C7-B80A-0E4B2DE0FCD5}" srcOrd="1" destOrd="0" presId="urn:microsoft.com/office/officeart/2005/8/layout/orgChart1"/>
    <dgm:cxn modelId="{4A0CADAE-BDB6-4783-9D01-7FB5501513F3}" type="presParOf" srcId="{0A2E9A90-3C11-49C7-B80A-0E4B2DE0FCD5}" destId="{7C131D86-CBA7-4FD1-80B5-39F5C33F4FC9}" srcOrd="0" destOrd="0" presId="urn:microsoft.com/office/officeart/2005/8/layout/orgChart1"/>
    <dgm:cxn modelId="{6D827F6A-4AC3-46B7-8DB3-975059F47604}" type="presParOf" srcId="{7C131D86-CBA7-4FD1-80B5-39F5C33F4FC9}" destId="{82D954AE-C44F-4772-9523-B8F785C85142}" srcOrd="0" destOrd="0" presId="urn:microsoft.com/office/officeart/2005/8/layout/orgChart1"/>
    <dgm:cxn modelId="{9399707B-7DF9-4643-AECF-32623AFAA8DE}" type="presParOf" srcId="{7C131D86-CBA7-4FD1-80B5-39F5C33F4FC9}" destId="{99657293-55D0-4BA4-872A-F7ECB351F66F}" srcOrd="1" destOrd="0" presId="urn:microsoft.com/office/officeart/2005/8/layout/orgChart1"/>
    <dgm:cxn modelId="{9F4EB298-D438-4E05-8374-732232E8F1AA}" type="presParOf" srcId="{0A2E9A90-3C11-49C7-B80A-0E4B2DE0FCD5}" destId="{6D550A9A-AC97-4575-9150-4A6150C4336C}" srcOrd="1" destOrd="0" presId="urn:microsoft.com/office/officeart/2005/8/layout/orgChart1"/>
    <dgm:cxn modelId="{6DFECD88-211B-4C58-BBE8-DF3CBF86B120}" type="presParOf" srcId="{0A2E9A90-3C11-49C7-B80A-0E4B2DE0FCD5}" destId="{DB2C8183-203A-4282-8A19-68F11C1F39B4}" srcOrd="2" destOrd="0" presId="urn:microsoft.com/office/officeart/2005/8/layout/orgChart1"/>
    <dgm:cxn modelId="{6D91E080-2155-48D3-8220-A01D9148664A}" type="presParOf" srcId="{0F7F26EE-7791-43DA-B177-1DC91FFE7ABD}" destId="{19057425-DB44-4F80-8EFA-058494AF289C}" srcOrd="2" destOrd="0" presId="urn:microsoft.com/office/officeart/2005/8/layout/orgChart1"/>
    <dgm:cxn modelId="{18540332-5B52-42B1-9AF6-7BE1054F2FB2}" type="presParOf" srcId="{0F7F26EE-7791-43DA-B177-1DC91FFE7ABD}" destId="{C1B479E5-7C94-4F83-A858-F752BA88079E}" srcOrd="3" destOrd="0" presId="urn:microsoft.com/office/officeart/2005/8/layout/orgChart1"/>
    <dgm:cxn modelId="{9A7247F0-B8F7-416B-8C71-25B3FDAEAB70}" type="presParOf" srcId="{C1B479E5-7C94-4F83-A858-F752BA88079E}" destId="{987908D0-2461-4BC8-B385-C07F93F70157}" srcOrd="0" destOrd="0" presId="urn:microsoft.com/office/officeart/2005/8/layout/orgChart1"/>
    <dgm:cxn modelId="{35002968-5FC9-43C1-9963-52635A7D1CE0}" type="presParOf" srcId="{987908D0-2461-4BC8-B385-C07F93F70157}" destId="{BE3AF49D-E02D-47DB-8DA4-94D4B16C7B42}" srcOrd="0" destOrd="0" presId="urn:microsoft.com/office/officeart/2005/8/layout/orgChart1"/>
    <dgm:cxn modelId="{C1ADFF0E-6699-4F7E-8901-608B7EA00572}" type="presParOf" srcId="{987908D0-2461-4BC8-B385-C07F93F70157}" destId="{47788A58-3592-4F96-8354-B2FD8E691D0D}" srcOrd="1" destOrd="0" presId="urn:microsoft.com/office/officeart/2005/8/layout/orgChart1"/>
    <dgm:cxn modelId="{5E97E74C-AE99-40CA-900B-D50FD97CE974}" type="presParOf" srcId="{C1B479E5-7C94-4F83-A858-F752BA88079E}" destId="{513A0DB9-ACA1-4617-A6DF-E913D4D2CA14}" srcOrd="1" destOrd="0" presId="urn:microsoft.com/office/officeart/2005/8/layout/orgChart1"/>
    <dgm:cxn modelId="{38910A83-95B7-4951-B917-C3E0D1FBF648}" type="presParOf" srcId="{C1B479E5-7C94-4F83-A858-F752BA88079E}" destId="{30FF96DA-62D7-404B-AEFD-6F03934F5484}" srcOrd="2" destOrd="0" presId="urn:microsoft.com/office/officeart/2005/8/layout/orgChart1"/>
    <dgm:cxn modelId="{9B91813A-B704-4261-849E-4182CDE16B1F}" type="presParOf" srcId="{0F7F26EE-7791-43DA-B177-1DC91FFE7ABD}" destId="{21FA322D-5576-4549-AD77-7CEBDAB425C6}" srcOrd="4" destOrd="0" presId="urn:microsoft.com/office/officeart/2005/8/layout/orgChart1"/>
    <dgm:cxn modelId="{460DE68B-1AC3-4BC9-A48E-3093FE005985}" type="presParOf" srcId="{0F7F26EE-7791-43DA-B177-1DC91FFE7ABD}" destId="{1DB416E4-E984-45AC-87C3-76EB9714FAFF}" srcOrd="5" destOrd="0" presId="urn:microsoft.com/office/officeart/2005/8/layout/orgChart1"/>
    <dgm:cxn modelId="{E6D5E7E4-8DB2-4CE7-B8EB-490FDF927753}" type="presParOf" srcId="{1DB416E4-E984-45AC-87C3-76EB9714FAFF}" destId="{932ED0CF-C14D-4096-967A-2457E06AA59B}" srcOrd="0" destOrd="0" presId="urn:microsoft.com/office/officeart/2005/8/layout/orgChart1"/>
    <dgm:cxn modelId="{738A8AFA-55C0-4F54-81E7-7FBDCB6D4F7C}" type="presParOf" srcId="{932ED0CF-C14D-4096-967A-2457E06AA59B}" destId="{97C8604B-9C60-43AA-A707-29EFC30F0098}" srcOrd="0" destOrd="0" presId="urn:microsoft.com/office/officeart/2005/8/layout/orgChart1"/>
    <dgm:cxn modelId="{AC4A71C3-9E2E-47B8-AECC-614EBFEDE985}" type="presParOf" srcId="{932ED0CF-C14D-4096-967A-2457E06AA59B}" destId="{89838E5D-1DF9-402A-8A96-7133CEF53687}" srcOrd="1" destOrd="0" presId="urn:microsoft.com/office/officeart/2005/8/layout/orgChart1"/>
    <dgm:cxn modelId="{8CA81C9B-463F-4610-9F3E-EF6F9697242C}" type="presParOf" srcId="{1DB416E4-E984-45AC-87C3-76EB9714FAFF}" destId="{8E0933AA-0992-4963-99DF-0741A1D2FFC6}" srcOrd="1" destOrd="0" presId="urn:microsoft.com/office/officeart/2005/8/layout/orgChart1"/>
    <dgm:cxn modelId="{60FA6C47-6B68-4C4F-9A92-202343318B43}" type="presParOf" srcId="{1DB416E4-E984-45AC-87C3-76EB9714FAFF}" destId="{A7AC0ABF-E4F8-4C75-B088-66798D6D654C}" srcOrd="2" destOrd="0" presId="urn:microsoft.com/office/officeart/2005/8/layout/orgChart1"/>
    <dgm:cxn modelId="{77956C46-51B1-4E15-A2B9-2CE95AE50CEB}" type="presParOf" srcId="{A1B4534F-EF99-466C-A5FC-388F57DD7B14}" destId="{BBF48E05-BDE0-40B8-85D7-7C1D4D3439E1}" srcOrd="2" destOrd="0" presId="urn:microsoft.com/office/officeart/2005/8/layout/orgChart1"/>
    <dgm:cxn modelId="{9206AE9E-9858-4D95-B262-614D0EDA8772}" type="presParOf" srcId="{BBF48E05-BDE0-40B8-85D7-7C1D4D3439E1}" destId="{1BB49F0B-035B-4D32-B230-82BE1FF78F8F}" srcOrd="0" destOrd="0" presId="urn:microsoft.com/office/officeart/2005/8/layout/orgChart1"/>
    <dgm:cxn modelId="{A450F3CE-5E5B-4DB3-BE59-B3CC7BD20E64}" type="presParOf" srcId="{BBF48E05-BDE0-40B8-85D7-7C1D4D3439E1}" destId="{22D2F1B1-B8EE-495E-AFF6-4546AA493D6B}" srcOrd="1" destOrd="0" presId="urn:microsoft.com/office/officeart/2005/8/layout/orgChart1"/>
    <dgm:cxn modelId="{0732A989-D149-4841-AB28-7ED7DBC970FE}" type="presParOf" srcId="{22D2F1B1-B8EE-495E-AFF6-4546AA493D6B}" destId="{B645C606-BF8D-4858-A811-8331AF5C809B}" srcOrd="0" destOrd="0" presId="urn:microsoft.com/office/officeart/2005/8/layout/orgChart1"/>
    <dgm:cxn modelId="{2F6A3732-6B3D-4603-AEFD-8E3A3740936F}" type="presParOf" srcId="{B645C606-BF8D-4858-A811-8331AF5C809B}" destId="{02A15DCA-2B6D-43C5-94C9-FBD584E6D7BA}" srcOrd="0" destOrd="0" presId="urn:microsoft.com/office/officeart/2005/8/layout/orgChart1"/>
    <dgm:cxn modelId="{988C104A-E5E9-453F-AF97-3595380C2E52}" type="presParOf" srcId="{B645C606-BF8D-4858-A811-8331AF5C809B}" destId="{D31322F4-0EE9-48DC-A722-68BBE55F8A9C}" srcOrd="1" destOrd="0" presId="urn:microsoft.com/office/officeart/2005/8/layout/orgChart1"/>
    <dgm:cxn modelId="{CB6A7F60-41F4-4210-B9CC-CB862C984F65}" type="presParOf" srcId="{22D2F1B1-B8EE-495E-AFF6-4546AA493D6B}" destId="{6925FDA7-A1E5-4F5A-A619-58A07D7B6A75}" srcOrd="1" destOrd="0" presId="urn:microsoft.com/office/officeart/2005/8/layout/orgChart1"/>
    <dgm:cxn modelId="{ECB977BA-9F52-4F1B-AEFA-9AD08BCC792F}" type="presParOf" srcId="{22D2F1B1-B8EE-495E-AFF6-4546AA493D6B}" destId="{E547CB48-DA0E-4C32-9214-0B4ED55BB048}"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70260D-700B-4F53-A93F-85F2BFC886FC}">
      <dsp:nvSpPr>
        <dsp:cNvPr id="0" name=""/>
        <dsp:cNvSpPr/>
      </dsp:nvSpPr>
      <dsp:spPr>
        <a:xfrm>
          <a:off x="1428498" y="412667"/>
          <a:ext cx="91440" cy="396520"/>
        </a:xfrm>
        <a:custGeom>
          <a:avLst/>
          <a:gdLst/>
          <a:ahLst/>
          <a:cxnLst/>
          <a:rect l="0" t="0" r="0" b="0"/>
          <a:pathLst>
            <a:path>
              <a:moveTo>
                <a:pt x="45720" y="0"/>
              </a:moveTo>
              <a:lnTo>
                <a:pt x="45720" y="396520"/>
              </a:lnTo>
              <a:lnTo>
                <a:pt x="136230" y="3965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BB49F0B-035B-4D32-B230-82BE1FF78F8F}">
      <dsp:nvSpPr>
        <dsp:cNvPr id="0" name=""/>
        <dsp:cNvSpPr/>
      </dsp:nvSpPr>
      <dsp:spPr>
        <a:xfrm>
          <a:off x="1337988" y="412667"/>
          <a:ext cx="91440" cy="396520"/>
        </a:xfrm>
        <a:custGeom>
          <a:avLst/>
          <a:gdLst/>
          <a:ahLst/>
          <a:cxnLst/>
          <a:rect l="0" t="0" r="0" b="0"/>
          <a:pathLst>
            <a:path>
              <a:moveTo>
                <a:pt x="136230" y="0"/>
              </a:moveTo>
              <a:lnTo>
                <a:pt x="136230" y="396520"/>
              </a:lnTo>
              <a:lnTo>
                <a:pt x="45720" y="39652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FA322D-5576-4549-AD77-7CEBDAB425C6}">
      <dsp:nvSpPr>
        <dsp:cNvPr id="0" name=""/>
        <dsp:cNvSpPr/>
      </dsp:nvSpPr>
      <dsp:spPr>
        <a:xfrm>
          <a:off x="1474218" y="412667"/>
          <a:ext cx="1043020" cy="793040"/>
        </a:xfrm>
        <a:custGeom>
          <a:avLst/>
          <a:gdLst/>
          <a:ahLst/>
          <a:cxnLst/>
          <a:rect l="0" t="0" r="0" b="0"/>
          <a:pathLst>
            <a:path>
              <a:moveTo>
                <a:pt x="0" y="0"/>
              </a:moveTo>
              <a:lnTo>
                <a:pt x="0" y="702530"/>
              </a:lnTo>
              <a:lnTo>
                <a:pt x="1043020" y="702530"/>
              </a:lnTo>
              <a:lnTo>
                <a:pt x="1043020" y="79304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057425-DB44-4F80-8EFA-058494AF289C}">
      <dsp:nvSpPr>
        <dsp:cNvPr id="0" name=""/>
        <dsp:cNvSpPr/>
      </dsp:nvSpPr>
      <dsp:spPr>
        <a:xfrm>
          <a:off x="1428498" y="412667"/>
          <a:ext cx="91440" cy="793040"/>
        </a:xfrm>
        <a:custGeom>
          <a:avLst/>
          <a:gdLst/>
          <a:ahLst/>
          <a:cxnLst/>
          <a:rect l="0" t="0" r="0" b="0"/>
          <a:pathLst>
            <a:path>
              <a:moveTo>
                <a:pt x="45720" y="0"/>
              </a:moveTo>
              <a:lnTo>
                <a:pt x="45720" y="79304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8D282D-378D-4713-900B-722B1984E742}">
      <dsp:nvSpPr>
        <dsp:cNvPr id="0" name=""/>
        <dsp:cNvSpPr/>
      </dsp:nvSpPr>
      <dsp:spPr>
        <a:xfrm>
          <a:off x="431198" y="412667"/>
          <a:ext cx="1043020" cy="793040"/>
        </a:xfrm>
        <a:custGeom>
          <a:avLst/>
          <a:gdLst/>
          <a:ahLst/>
          <a:cxnLst/>
          <a:rect l="0" t="0" r="0" b="0"/>
          <a:pathLst>
            <a:path>
              <a:moveTo>
                <a:pt x="1043020" y="0"/>
              </a:moveTo>
              <a:lnTo>
                <a:pt x="1043020" y="702530"/>
              </a:lnTo>
              <a:lnTo>
                <a:pt x="0" y="702530"/>
              </a:lnTo>
              <a:lnTo>
                <a:pt x="0" y="79304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4F6952-5E8D-4C73-B625-56ACBD40A412}">
      <dsp:nvSpPr>
        <dsp:cNvPr id="0" name=""/>
        <dsp:cNvSpPr/>
      </dsp:nvSpPr>
      <dsp:spPr>
        <a:xfrm>
          <a:off x="543835" y="10936"/>
          <a:ext cx="1860765" cy="40173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i="1" kern="1200">
              <a:solidFill>
                <a:srgbClr val="FFC000"/>
              </a:solidFill>
              <a:latin typeface="Times New Roman" pitchFamily="18" charset="0"/>
              <a:cs typeface="Times New Roman" pitchFamily="18" charset="0"/>
            </a:rPr>
            <a:t>коллективные формы работы</a:t>
          </a:r>
        </a:p>
      </dsp:txBody>
      <dsp:txXfrm>
        <a:off x="543835" y="10936"/>
        <a:ext cx="1860765" cy="401730"/>
      </dsp:txXfrm>
    </dsp:sp>
    <dsp:sp modelId="{82D954AE-C44F-4772-9523-B8F785C85142}">
      <dsp:nvSpPr>
        <dsp:cNvPr id="0" name=""/>
        <dsp:cNvSpPr/>
      </dsp:nvSpPr>
      <dsp:spPr>
        <a:xfrm>
          <a:off x="197" y="1205708"/>
          <a:ext cx="862000" cy="4310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b="0" kern="1200">
              <a:solidFill>
                <a:schemeClr val="bg1"/>
              </a:solidFill>
              <a:latin typeface="Times New Roman" pitchFamily="18" charset="0"/>
              <a:cs typeface="Times New Roman" pitchFamily="18" charset="0"/>
            </a:rPr>
            <a:t>семинары</a:t>
          </a:r>
        </a:p>
      </dsp:txBody>
      <dsp:txXfrm>
        <a:off x="197" y="1205708"/>
        <a:ext cx="862000" cy="431000"/>
      </dsp:txXfrm>
    </dsp:sp>
    <dsp:sp modelId="{BE3AF49D-E02D-47DB-8DA4-94D4B16C7B42}">
      <dsp:nvSpPr>
        <dsp:cNvPr id="0" name=""/>
        <dsp:cNvSpPr/>
      </dsp:nvSpPr>
      <dsp:spPr>
        <a:xfrm>
          <a:off x="1043218" y="1205708"/>
          <a:ext cx="862000" cy="4310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chemeClr val="bg1"/>
              </a:solidFill>
              <a:latin typeface="Times New Roman" pitchFamily="18" charset="0"/>
              <a:cs typeface="Times New Roman" pitchFamily="18" charset="0"/>
            </a:rPr>
            <a:t>лекции</a:t>
          </a:r>
        </a:p>
      </dsp:txBody>
      <dsp:txXfrm>
        <a:off x="1043218" y="1205708"/>
        <a:ext cx="862000" cy="431000"/>
      </dsp:txXfrm>
    </dsp:sp>
    <dsp:sp modelId="{97C8604B-9C60-43AA-A707-29EFC30F0098}">
      <dsp:nvSpPr>
        <dsp:cNvPr id="0" name=""/>
        <dsp:cNvSpPr/>
      </dsp:nvSpPr>
      <dsp:spPr>
        <a:xfrm>
          <a:off x="2086238" y="1205708"/>
          <a:ext cx="862000" cy="4310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u-RU" sz="1000" kern="1200">
              <a:solidFill>
                <a:schemeClr val="bg1"/>
              </a:solidFill>
              <a:latin typeface="Times New Roman" pitchFamily="18" charset="0"/>
              <a:cs typeface="Times New Roman" pitchFamily="18" charset="0"/>
            </a:rPr>
            <a:t>фронтальные открытые занятия</a:t>
          </a:r>
        </a:p>
      </dsp:txBody>
      <dsp:txXfrm>
        <a:off x="2086238" y="1205708"/>
        <a:ext cx="862000" cy="431000"/>
      </dsp:txXfrm>
    </dsp:sp>
    <dsp:sp modelId="{02A15DCA-2B6D-43C5-94C9-FBD584E6D7BA}">
      <dsp:nvSpPr>
        <dsp:cNvPr id="0" name=""/>
        <dsp:cNvSpPr/>
      </dsp:nvSpPr>
      <dsp:spPr>
        <a:xfrm>
          <a:off x="406536" y="593687"/>
          <a:ext cx="977172" cy="4310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chemeClr val="bg1"/>
              </a:solidFill>
              <a:latin typeface="Times New Roman" pitchFamily="18" charset="0"/>
              <a:cs typeface="Times New Roman" pitchFamily="18" charset="0"/>
            </a:rPr>
            <a:t>родительские собрания</a:t>
          </a:r>
        </a:p>
      </dsp:txBody>
      <dsp:txXfrm>
        <a:off x="406536" y="593687"/>
        <a:ext cx="977172" cy="431000"/>
      </dsp:txXfrm>
    </dsp:sp>
    <dsp:sp modelId="{DBF21190-B8C5-40FC-B153-B6232D2DB996}">
      <dsp:nvSpPr>
        <dsp:cNvPr id="0" name=""/>
        <dsp:cNvSpPr/>
      </dsp:nvSpPr>
      <dsp:spPr>
        <a:xfrm>
          <a:off x="1564728" y="593687"/>
          <a:ext cx="862000" cy="4310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chemeClr val="bg1"/>
              </a:solidFill>
              <a:latin typeface="Times New Roman" pitchFamily="18" charset="0"/>
              <a:cs typeface="Times New Roman" pitchFamily="18" charset="0"/>
            </a:rPr>
            <a:t>тренинги</a:t>
          </a:r>
        </a:p>
      </dsp:txBody>
      <dsp:txXfrm>
        <a:off x="1564728" y="593687"/>
        <a:ext cx="862000" cy="43100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B49F0B-035B-4D32-B230-82BE1FF78F8F}">
      <dsp:nvSpPr>
        <dsp:cNvPr id="0" name=""/>
        <dsp:cNvSpPr/>
      </dsp:nvSpPr>
      <dsp:spPr>
        <a:xfrm>
          <a:off x="1651493" y="475242"/>
          <a:ext cx="91440" cy="379638"/>
        </a:xfrm>
        <a:custGeom>
          <a:avLst/>
          <a:gdLst/>
          <a:ahLst/>
          <a:cxnLst/>
          <a:rect l="0" t="0" r="0" b="0"/>
          <a:pathLst>
            <a:path>
              <a:moveTo>
                <a:pt x="132376" y="0"/>
              </a:moveTo>
              <a:lnTo>
                <a:pt x="132376" y="379638"/>
              </a:lnTo>
              <a:lnTo>
                <a:pt x="45720" y="37963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FA322D-5576-4549-AD77-7CEBDAB425C6}">
      <dsp:nvSpPr>
        <dsp:cNvPr id="0" name=""/>
        <dsp:cNvSpPr/>
      </dsp:nvSpPr>
      <dsp:spPr>
        <a:xfrm>
          <a:off x="1783870" y="475242"/>
          <a:ext cx="1168618" cy="759277"/>
        </a:xfrm>
        <a:custGeom>
          <a:avLst/>
          <a:gdLst/>
          <a:ahLst/>
          <a:cxnLst/>
          <a:rect l="0" t="0" r="0" b="0"/>
          <a:pathLst>
            <a:path>
              <a:moveTo>
                <a:pt x="0" y="0"/>
              </a:moveTo>
              <a:lnTo>
                <a:pt x="0" y="672620"/>
              </a:lnTo>
              <a:lnTo>
                <a:pt x="1168618" y="672620"/>
              </a:lnTo>
              <a:lnTo>
                <a:pt x="1168618" y="75927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057425-DB44-4F80-8EFA-058494AF289C}">
      <dsp:nvSpPr>
        <dsp:cNvPr id="0" name=""/>
        <dsp:cNvSpPr/>
      </dsp:nvSpPr>
      <dsp:spPr>
        <a:xfrm>
          <a:off x="1718149" y="475242"/>
          <a:ext cx="91440" cy="759277"/>
        </a:xfrm>
        <a:custGeom>
          <a:avLst/>
          <a:gdLst/>
          <a:ahLst/>
          <a:cxnLst/>
          <a:rect l="0" t="0" r="0" b="0"/>
          <a:pathLst>
            <a:path>
              <a:moveTo>
                <a:pt x="65721" y="0"/>
              </a:moveTo>
              <a:lnTo>
                <a:pt x="65721" y="672620"/>
              </a:lnTo>
              <a:lnTo>
                <a:pt x="45720" y="672620"/>
              </a:lnTo>
              <a:lnTo>
                <a:pt x="45720" y="75927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8D282D-378D-4713-900B-722B1984E742}">
      <dsp:nvSpPr>
        <dsp:cNvPr id="0" name=""/>
        <dsp:cNvSpPr/>
      </dsp:nvSpPr>
      <dsp:spPr>
        <a:xfrm>
          <a:off x="540467" y="475242"/>
          <a:ext cx="1243403" cy="759752"/>
        </a:xfrm>
        <a:custGeom>
          <a:avLst/>
          <a:gdLst/>
          <a:ahLst/>
          <a:cxnLst/>
          <a:rect l="0" t="0" r="0" b="0"/>
          <a:pathLst>
            <a:path>
              <a:moveTo>
                <a:pt x="1243403" y="0"/>
              </a:moveTo>
              <a:lnTo>
                <a:pt x="1243403" y="673096"/>
              </a:lnTo>
              <a:lnTo>
                <a:pt x="0" y="673096"/>
              </a:lnTo>
              <a:lnTo>
                <a:pt x="0" y="75975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4F6952-5E8D-4C73-B625-56ACBD40A412}">
      <dsp:nvSpPr>
        <dsp:cNvPr id="0" name=""/>
        <dsp:cNvSpPr/>
      </dsp:nvSpPr>
      <dsp:spPr>
        <a:xfrm>
          <a:off x="796463" y="475"/>
          <a:ext cx="1974814" cy="474767"/>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i="1" kern="1200">
              <a:solidFill>
                <a:srgbClr val="FFC000"/>
              </a:solidFill>
              <a:latin typeface="Times New Roman" pitchFamily="18" charset="0"/>
              <a:cs typeface="Times New Roman" pitchFamily="18" charset="0"/>
            </a:rPr>
            <a:t>индивидуальные формы работы</a:t>
          </a:r>
        </a:p>
      </dsp:txBody>
      <dsp:txXfrm>
        <a:off x="796463" y="475"/>
        <a:ext cx="1974814" cy="474767"/>
      </dsp:txXfrm>
    </dsp:sp>
    <dsp:sp modelId="{82D954AE-C44F-4772-9523-B8F785C85142}">
      <dsp:nvSpPr>
        <dsp:cNvPr id="0" name=""/>
        <dsp:cNvSpPr/>
      </dsp:nvSpPr>
      <dsp:spPr>
        <a:xfrm>
          <a:off x="18542" y="1234995"/>
          <a:ext cx="1043849" cy="41265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latin typeface="Times New Roman" pitchFamily="18" charset="0"/>
              <a:cs typeface="Times New Roman" pitchFamily="18" charset="0"/>
            </a:rPr>
            <a:t>индивидуальные беседы</a:t>
          </a:r>
        </a:p>
      </dsp:txBody>
      <dsp:txXfrm>
        <a:off x="18542" y="1234995"/>
        <a:ext cx="1043849" cy="412650"/>
      </dsp:txXfrm>
    </dsp:sp>
    <dsp:sp modelId="{BE3AF49D-E02D-47DB-8DA4-94D4B16C7B42}">
      <dsp:nvSpPr>
        <dsp:cNvPr id="0" name=""/>
        <dsp:cNvSpPr/>
      </dsp:nvSpPr>
      <dsp:spPr>
        <a:xfrm>
          <a:off x="1290488" y="1234519"/>
          <a:ext cx="946761" cy="41265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kern="1200">
              <a:latin typeface="Times New Roman" pitchFamily="18" charset="0"/>
              <a:cs typeface="Times New Roman" pitchFamily="18" charset="0"/>
            </a:rPr>
            <a:t>к</a:t>
          </a:r>
          <a:r>
            <a:rPr lang="ru-RU" sz="1100" kern="1200">
              <a:latin typeface="Times New Roman" pitchFamily="18" charset="0"/>
              <a:cs typeface="Times New Roman" pitchFamily="18" charset="0"/>
            </a:rPr>
            <a:t>онсультации-практикумы</a:t>
          </a:r>
        </a:p>
      </dsp:txBody>
      <dsp:txXfrm>
        <a:off x="1290488" y="1234519"/>
        <a:ext cx="946761" cy="412650"/>
      </dsp:txXfrm>
    </dsp:sp>
    <dsp:sp modelId="{97C8604B-9C60-43AA-A707-29EFC30F0098}">
      <dsp:nvSpPr>
        <dsp:cNvPr id="0" name=""/>
        <dsp:cNvSpPr/>
      </dsp:nvSpPr>
      <dsp:spPr>
        <a:xfrm>
          <a:off x="2410563" y="1234519"/>
          <a:ext cx="1083851" cy="41265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latin typeface="Times New Roman" pitchFamily="18" charset="0"/>
              <a:cs typeface="Times New Roman" pitchFamily="18" charset="0"/>
            </a:rPr>
            <a:t>индивидуальные домашние задания</a:t>
          </a:r>
        </a:p>
      </dsp:txBody>
      <dsp:txXfrm>
        <a:off x="2410563" y="1234519"/>
        <a:ext cx="1083851" cy="412650"/>
      </dsp:txXfrm>
    </dsp:sp>
    <dsp:sp modelId="{02A15DCA-2B6D-43C5-94C9-FBD584E6D7BA}">
      <dsp:nvSpPr>
        <dsp:cNvPr id="0" name=""/>
        <dsp:cNvSpPr/>
      </dsp:nvSpPr>
      <dsp:spPr>
        <a:xfrm>
          <a:off x="692830" y="648555"/>
          <a:ext cx="1004383" cy="41265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solidFill>
                <a:schemeClr val="bg1"/>
              </a:solidFill>
              <a:latin typeface="Times New Roman" pitchFamily="18" charset="0"/>
              <a:cs typeface="Times New Roman" pitchFamily="18" charset="0"/>
            </a:rPr>
            <a:t>анкетирование</a:t>
          </a:r>
        </a:p>
      </dsp:txBody>
      <dsp:txXfrm>
        <a:off x="692830" y="648555"/>
        <a:ext cx="1004383" cy="41265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B49F0B-035B-4D32-B230-82BE1FF78F8F}">
      <dsp:nvSpPr>
        <dsp:cNvPr id="0" name=""/>
        <dsp:cNvSpPr/>
      </dsp:nvSpPr>
      <dsp:spPr>
        <a:xfrm>
          <a:off x="1679219" y="475437"/>
          <a:ext cx="91440" cy="379425"/>
        </a:xfrm>
        <a:custGeom>
          <a:avLst/>
          <a:gdLst/>
          <a:ahLst/>
          <a:cxnLst/>
          <a:rect l="0" t="0" r="0" b="0"/>
          <a:pathLst>
            <a:path>
              <a:moveTo>
                <a:pt x="132327" y="0"/>
              </a:moveTo>
              <a:lnTo>
                <a:pt x="132327" y="379425"/>
              </a:lnTo>
              <a:lnTo>
                <a:pt x="45720" y="379425"/>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1FA322D-5576-4549-AD77-7CEBDAB425C6}">
      <dsp:nvSpPr>
        <dsp:cNvPr id="0" name=""/>
        <dsp:cNvSpPr/>
      </dsp:nvSpPr>
      <dsp:spPr>
        <a:xfrm>
          <a:off x="1811547" y="475437"/>
          <a:ext cx="1145699" cy="758850"/>
        </a:xfrm>
        <a:custGeom>
          <a:avLst/>
          <a:gdLst/>
          <a:ahLst/>
          <a:cxnLst/>
          <a:rect l="0" t="0" r="0" b="0"/>
          <a:pathLst>
            <a:path>
              <a:moveTo>
                <a:pt x="0" y="0"/>
              </a:moveTo>
              <a:lnTo>
                <a:pt x="0" y="672242"/>
              </a:lnTo>
              <a:lnTo>
                <a:pt x="1145699" y="672242"/>
              </a:lnTo>
              <a:lnTo>
                <a:pt x="1145699" y="7588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9057425-DB44-4F80-8EFA-058494AF289C}">
      <dsp:nvSpPr>
        <dsp:cNvPr id="0" name=""/>
        <dsp:cNvSpPr/>
      </dsp:nvSpPr>
      <dsp:spPr>
        <a:xfrm>
          <a:off x="1765826" y="475437"/>
          <a:ext cx="91440" cy="758850"/>
        </a:xfrm>
        <a:custGeom>
          <a:avLst/>
          <a:gdLst/>
          <a:ahLst/>
          <a:cxnLst/>
          <a:rect l="0" t="0" r="0" b="0"/>
          <a:pathLst>
            <a:path>
              <a:moveTo>
                <a:pt x="45720" y="0"/>
              </a:moveTo>
              <a:lnTo>
                <a:pt x="45720" y="672242"/>
              </a:lnTo>
              <a:lnTo>
                <a:pt x="98439" y="672242"/>
              </a:lnTo>
              <a:lnTo>
                <a:pt x="98439" y="7588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18D282D-378D-4713-900B-722B1984E742}">
      <dsp:nvSpPr>
        <dsp:cNvPr id="0" name=""/>
        <dsp:cNvSpPr/>
      </dsp:nvSpPr>
      <dsp:spPr>
        <a:xfrm>
          <a:off x="718566" y="475437"/>
          <a:ext cx="1092980" cy="758850"/>
        </a:xfrm>
        <a:custGeom>
          <a:avLst/>
          <a:gdLst/>
          <a:ahLst/>
          <a:cxnLst/>
          <a:rect l="0" t="0" r="0" b="0"/>
          <a:pathLst>
            <a:path>
              <a:moveTo>
                <a:pt x="1092980" y="0"/>
              </a:moveTo>
              <a:lnTo>
                <a:pt x="1092980" y="672242"/>
              </a:lnTo>
              <a:lnTo>
                <a:pt x="0" y="672242"/>
              </a:lnTo>
              <a:lnTo>
                <a:pt x="0" y="758850"/>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4F6952-5E8D-4C73-B625-56ACBD40A412}">
      <dsp:nvSpPr>
        <dsp:cNvPr id="0" name=""/>
        <dsp:cNvSpPr/>
      </dsp:nvSpPr>
      <dsp:spPr>
        <a:xfrm>
          <a:off x="789511" y="937"/>
          <a:ext cx="2044071" cy="474500"/>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ru-RU" sz="1200" b="1" i="1" kern="1200">
              <a:solidFill>
                <a:srgbClr val="FFC000"/>
              </a:solidFill>
              <a:latin typeface="Times New Roman" pitchFamily="18" charset="0"/>
              <a:cs typeface="Times New Roman" pitchFamily="18" charset="0"/>
            </a:rPr>
            <a:t>наглядные формы работы</a:t>
          </a:r>
        </a:p>
      </dsp:txBody>
      <dsp:txXfrm>
        <a:off x="789511" y="937"/>
        <a:ext cx="2044071" cy="474500"/>
      </dsp:txXfrm>
    </dsp:sp>
    <dsp:sp modelId="{82D954AE-C44F-4772-9523-B8F785C85142}">
      <dsp:nvSpPr>
        <dsp:cNvPr id="0" name=""/>
        <dsp:cNvSpPr/>
      </dsp:nvSpPr>
      <dsp:spPr>
        <a:xfrm>
          <a:off x="158502" y="1234288"/>
          <a:ext cx="1120129" cy="4124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latin typeface="Times New Roman" pitchFamily="18" charset="0"/>
              <a:cs typeface="Times New Roman" pitchFamily="18" charset="0"/>
            </a:rPr>
            <a:t>папки-передвижки</a:t>
          </a:r>
        </a:p>
      </dsp:txBody>
      <dsp:txXfrm>
        <a:off x="158502" y="1234288"/>
        <a:ext cx="1120129" cy="412418"/>
      </dsp:txXfrm>
    </dsp:sp>
    <dsp:sp modelId="{BE3AF49D-E02D-47DB-8DA4-94D4B16C7B42}">
      <dsp:nvSpPr>
        <dsp:cNvPr id="0" name=""/>
        <dsp:cNvSpPr/>
      </dsp:nvSpPr>
      <dsp:spPr>
        <a:xfrm>
          <a:off x="1451847" y="1234288"/>
          <a:ext cx="824837" cy="4124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latin typeface="Times New Roman" pitchFamily="18" charset="0"/>
              <a:cs typeface="Times New Roman" pitchFamily="18" charset="0"/>
            </a:rPr>
            <a:t>памятки</a:t>
          </a:r>
        </a:p>
      </dsp:txBody>
      <dsp:txXfrm>
        <a:off x="1451847" y="1234288"/>
        <a:ext cx="824837" cy="412418"/>
      </dsp:txXfrm>
    </dsp:sp>
    <dsp:sp modelId="{97C8604B-9C60-43AA-A707-29EFC30F0098}">
      <dsp:nvSpPr>
        <dsp:cNvPr id="0" name=""/>
        <dsp:cNvSpPr/>
      </dsp:nvSpPr>
      <dsp:spPr>
        <a:xfrm>
          <a:off x="2449901" y="1234288"/>
          <a:ext cx="1014690" cy="4124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latin typeface="Times New Roman" pitchFamily="18" charset="0"/>
              <a:cs typeface="Times New Roman" pitchFamily="18" charset="0"/>
            </a:rPr>
            <a:t>творческие работы детей</a:t>
          </a:r>
        </a:p>
      </dsp:txBody>
      <dsp:txXfrm>
        <a:off x="2449901" y="1234288"/>
        <a:ext cx="1014690" cy="412418"/>
      </dsp:txXfrm>
    </dsp:sp>
    <dsp:sp modelId="{02A15DCA-2B6D-43C5-94C9-FBD584E6D7BA}">
      <dsp:nvSpPr>
        <dsp:cNvPr id="0" name=""/>
        <dsp:cNvSpPr/>
      </dsp:nvSpPr>
      <dsp:spPr>
        <a:xfrm>
          <a:off x="489414" y="648653"/>
          <a:ext cx="1235524" cy="412418"/>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ru-RU" sz="1100" kern="1200">
              <a:latin typeface="Times New Roman" pitchFamily="18" charset="0"/>
              <a:cs typeface="Times New Roman" pitchFamily="18" charset="0"/>
            </a:rPr>
            <a:t>информационные стенды</a:t>
          </a:r>
        </a:p>
      </dsp:txBody>
      <dsp:txXfrm>
        <a:off x="489414" y="648653"/>
        <a:ext cx="1235524" cy="412418"/>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C26A60-6DC2-4350-BD4F-6E45B5CBC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1767</TotalTime>
  <Pages>7</Pages>
  <Words>2253</Words>
  <Characters>12845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Пользователь Windows</cp:lastModifiedBy>
  <cp:revision>16</cp:revision>
  <dcterms:created xsi:type="dcterms:W3CDTF">2014-05-04T04:16:00Z</dcterms:created>
  <dcterms:modified xsi:type="dcterms:W3CDTF">2020-01-14T05:43:00Z</dcterms:modified>
</cp:coreProperties>
</file>