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FE" w:rsidRPr="000905D8" w:rsidRDefault="000905D8" w:rsidP="000905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5D8">
        <w:rPr>
          <w:rFonts w:ascii="Times New Roman" w:hAnsi="Times New Roman" w:cs="Times New Roman"/>
          <w:b/>
          <w:sz w:val="28"/>
          <w:szCs w:val="28"/>
        </w:rPr>
        <w:t>«Педагогика встречных усилий на уроках русского языка».</w:t>
      </w:r>
    </w:p>
    <w:p w:rsidR="000905D8" w:rsidRPr="000905D8" w:rsidRDefault="000905D8" w:rsidP="000905D8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05D8">
        <w:rPr>
          <w:rFonts w:ascii="Times New Roman" w:hAnsi="Times New Roman" w:cs="Times New Roman"/>
          <w:i/>
          <w:sz w:val="28"/>
          <w:szCs w:val="28"/>
        </w:rPr>
        <w:t xml:space="preserve">Речь идет о важности построения урока на встречных равноправных усилиях учителя и </w:t>
      </w:r>
      <w:proofErr w:type="gramStart"/>
      <w:r w:rsidRPr="000905D8">
        <w:rPr>
          <w:rFonts w:ascii="Times New Roman" w:hAnsi="Times New Roman" w:cs="Times New Roman"/>
          <w:i/>
          <w:sz w:val="28"/>
          <w:szCs w:val="28"/>
        </w:rPr>
        <w:t>ученика</w:t>
      </w:r>
      <w:proofErr w:type="gramEnd"/>
      <w:r w:rsidRPr="000905D8">
        <w:rPr>
          <w:rFonts w:ascii="Times New Roman" w:hAnsi="Times New Roman" w:cs="Times New Roman"/>
          <w:i/>
          <w:sz w:val="28"/>
          <w:szCs w:val="28"/>
        </w:rPr>
        <w:t xml:space="preserve"> и даются основные характеристики такого урока.</w:t>
      </w:r>
    </w:p>
    <w:p w:rsidR="000905D8" w:rsidRDefault="000905D8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5886">
        <w:rPr>
          <w:rFonts w:ascii="Times New Roman" w:hAnsi="Times New Roman" w:cs="Times New Roman"/>
          <w:sz w:val="28"/>
          <w:szCs w:val="28"/>
        </w:rPr>
        <w:t xml:space="preserve">Умеют ли говорить наши школьники? «Умение говорить» складывается в результате развития общения и мышления, что составляет основу учебной деятельности и определяет приоритетное положение дисциплин гуманитарного цикла в образовательном процессе. </w:t>
      </w:r>
    </w:p>
    <w:p w:rsidR="00245886" w:rsidRDefault="00245886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Почему же чаще бывает так, что нам неинтересно учить, а им неинтересно учиться? Ответы связаны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множеством проблем: это отношение к школьному обучению сегодня, положение учителя в обществе, давление дисциплинарно - авторитарной педагогики.</w:t>
      </w:r>
    </w:p>
    <w:p w:rsidR="00245886" w:rsidRDefault="00245886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есть еще одна – психолого-педагогическая - причина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Интересно общаться, трудиться, учиться, если это происходит на равных.</w:t>
      </w:r>
    </w:p>
    <w:p w:rsidR="00245886" w:rsidRDefault="00245886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Очень важно построение урока на встречных усилиях участников учебной деятельности. Его основные характеристики:</w:t>
      </w:r>
    </w:p>
    <w:p w:rsidR="00245886" w:rsidRDefault="00245886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Весь урок (или большая его часть) проходит на эмоциональном и интеллектуальном подъеме</w:t>
      </w:r>
      <w:r w:rsidR="007367FC">
        <w:rPr>
          <w:rFonts w:ascii="Times New Roman" w:hAnsi="Times New Roman" w:cs="Times New Roman"/>
          <w:sz w:val="28"/>
          <w:szCs w:val="28"/>
        </w:rPr>
        <w:t>, что дает выход творческой энергии его участников.</w:t>
      </w:r>
    </w:p>
    <w:p w:rsidR="007367FC" w:rsidRDefault="007367FC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Царит атмосфера сотрудничества и сотворчества: учитель и ученики «заражают» друг друга творческой энергией; чувствуется готовность той и другой стороны оказать друг другу помощь.</w:t>
      </w:r>
    </w:p>
    <w:p w:rsidR="007367FC" w:rsidRDefault="007367FC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Мыслительная деятельность учащихся стимулируется различными средствами и приемами: используются методы исследовательского, эвристического характера, творческие задания, подразумевающие длительную самостоятельную работу (рефераты, творческие сочинения, эссе, наблюдения, опыты), учебные дискуссии, познавательные игры и прочее.</w:t>
      </w:r>
      <w:proofErr w:type="gramEnd"/>
    </w:p>
    <w:p w:rsidR="007367FC" w:rsidRDefault="007367FC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Учитель побуждает, организует и ведет мысль учащихся к самостоятельному поиску и решению учебной проблемы (задачи), учащиеся адекватно реагируют на творческие и проблемные ситуации.</w:t>
      </w:r>
    </w:p>
    <w:p w:rsidR="007367FC" w:rsidRDefault="007367FC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уроке для учащихся создаются возможности проявить себя – в зависимости от умения и желания учиться – в различных видах и формах учебной деятельности (индивидуальная, групповая, фронтальная; игровая, художественная, коммуникативная и пр.).</w:t>
      </w:r>
    </w:p>
    <w:p w:rsidR="007367FC" w:rsidRDefault="007367FC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Речь учителя несет огромную смысловую нагрузку на уроке: монолог и замечания педагога расставляют акценты, </w:t>
      </w:r>
      <w:r w:rsidR="006376B3">
        <w:rPr>
          <w:rFonts w:ascii="Times New Roman" w:hAnsi="Times New Roman" w:cs="Times New Roman"/>
          <w:sz w:val="28"/>
          <w:szCs w:val="28"/>
        </w:rPr>
        <w:t>рождают проблемные ситуации, эмоциональные кульминации, обогащая учебную информацию и творческое поле урока.</w:t>
      </w:r>
    </w:p>
    <w:p w:rsidR="006376B3" w:rsidRDefault="006376B3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Учитель и учащиеся заботятся об этике взаимоотношений, об этике оформления помещения, где проходит занятие; возникает воспитывающий эффект</w:t>
      </w:r>
      <w:r w:rsidR="004B4478">
        <w:rPr>
          <w:rFonts w:ascii="Times New Roman" w:hAnsi="Times New Roman" w:cs="Times New Roman"/>
          <w:sz w:val="28"/>
          <w:szCs w:val="28"/>
        </w:rPr>
        <w:t xml:space="preserve"> (освоение нравственных норм, желание продолжить общение и совместную учебную деятельность).</w:t>
      </w:r>
    </w:p>
    <w:p w:rsidR="004B4478" w:rsidRDefault="004B4478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результате такого урока у педагога и учеников возникает чувство удовлетворения от хорошо выполненной работы, желание повторить и упрочить успех совместной деятельности.</w:t>
      </w:r>
    </w:p>
    <w:p w:rsidR="004B4478" w:rsidRDefault="004B4478" w:rsidP="007367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5886" w:rsidRPr="000905D8" w:rsidRDefault="00245886" w:rsidP="000905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245886" w:rsidRPr="000905D8" w:rsidSect="00CA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905D8"/>
    <w:rsid w:val="000905D8"/>
    <w:rsid w:val="00245886"/>
    <w:rsid w:val="004B4478"/>
    <w:rsid w:val="006376B3"/>
    <w:rsid w:val="007367FC"/>
    <w:rsid w:val="00CA3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2017-07-19T08:06:00Z</dcterms:created>
  <dcterms:modified xsi:type="dcterms:W3CDTF">2017-07-19T08:28:00Z</dcterms:modified>
</cp:coreProperties>
</file>