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imes New Roman" w:hAnsi="Times New Roman" w:cs="Times New Roman"/>
          <w:color w:val="auto"/>
          <w:sz w:val="24"/>
          <w:szCs w:val="24"/>
          <w:lang w:eastAsia="en-US"/>
        </w:rPr>
        <w:id w:val="-1064940688"/>
        <w:docPartObj>
          <w:docPartGallery w:val="Table of Contents"/>
          <w:docPartUnique/>
        </w:docPartObj>
      </w:sdtPr>
      <w:sdtEndPr/>
      <w:sdtContent>
        <w:p w:rsidR="00A35786" w:rsidRPr="00A35786" w:rsidRDefault="00A35786" w:rsidP="00A35786">
          <w:pPr>
            <w:pStyle w:val="aa"/>
            <w:jc w:val="center"/>
            <w:rPr>
              <w:rFonts w:ascii="Times New Roman" w:hAnsi="Times New Roman" w:cs="Times New Roman"/>
              <w:color w:val="auto"/>
              <w:sz w:val="24"/>
              <w:szCs w:val="24"/>
            </w:rPr>
          </w:pPr>
          <w:r w:rsidRPr="00A35786">
            <w:rPr>
              <w:rFonts w:ascii="Times New Roman" w:hAnsi="Times New Roman" w:cs="Times New Roman"/>
              <w:color w:val="auto"/>
              <w:sz w:val="24"/>
              <w:szCs w:val="24"/>
            </w:rPr>
            <w:t>Оглавление</w:t>
          </w:r>
        </w:p>
        <w:p w:rsidR="00A35786" w:rsidRPr="00A35786" w:rsidRDefault="00A35786" w:rsidP="00A35786">
          <w:pPr>
            <w:pStyle w:val="11"/>
          </w:pPr>
          <w:r w:rsidRPr="00A35786">
            <w:t>ВВЕДЕНИЕ</w:t>
          </w:r>
          <w:r w:rsidRPr="00A35786">
            <w:ptab w:relativeTo="margin" w:alignment="right" w:leader="dot"/>
          </w:r>
          <w:r>
            <w:t>3</w:t>
          </w:r>
        </w:p>
        <w:p w:rsidR="00A35786" w:rsidRPr="00A35786" w:rsidRDefault="00A35786" w:rsidP="00A35786">
          <w:pPr>
            <w:widowControl w:val="0"/>
            <w:shd w:val="clear" w:color="auto" w:fill="FFFFFF"/>
            <w:spacing w:after="0" w:line="360" w:lineRule="auto"/>
            <w:textAlignment w:val="baseline"/>
            <w:rPr>
              <w:rFonts w:ascii="Times New Roman" w:hAnsi="Times New Roman"/>
              <w:sz w:val="24"/>
              <w:szCs w:val="24"/>
              <w:lang w:eastAsia="ru-RU"/>
            </w:rPr>
          </w:pPr>
          <w:r w:rsidRPr="00A35786">
            <w:rPr>
              <w:rFonts w:ascii="Times New Roman" w:hAnsi="Times New Roman"/>
              <w:sz w:val="24"/>
              <w:szCs w:val="24"/>
              <w:lang w:eastAsia="ru-RU"/>
            </w:rPr>
            <w:t xml:space="preserve">1 СТРУКТУРА И КРИТЕРИИ СФОРМИРОВАННОСТИ КОММУНИКАТИВНЫХ УУД ДЛЯ ОСНОВНОЙ ШКОЛЫ НА УРОКАХ БИОЛОГИИ </w:t>
          </w:r>
          <w:r w:rsidRPr="00A35786">
            <w:rPr>
              <w:rFonts w:ascii="Times New Roman" w:hAnsi="Times New Roman"/>
              <w:sz w:val="24"/>
              <w:szCs w:val="24"/>
            </w:rPr>
            <w:ptab w:relativeTo="margin" w:alignment="right" w:leader="dot"/>
          </w:r>
          <w:r w:rsidR="00B9000E">
            <w:rPr>
              <w:rFonts w:ascii="Times New Roman" w:hAnsi="Times New Roman"/>
              <w:sz w:val="24"/>
              <w:szCs w:val="24"/>
            </w:rPr>
            <w:t>5</w:t>
          </w:r>
        </w:p>
        <w:p w:rsidR="00A35786" w:rsidRPr="00A35786" w:rsidRDefault="00A35786" w:rsidP="00A35786">
          <w:pPr>
            <w:widowControl w:val="0"/>
            <w:spacing w:after="0" w:line="360" w:lineRule="auto"/>
            <w:rPr>
              <w:rFonts w:ascii="Times New Roman" w:hAnsi="Times New Roman"/>
              <w:sz w:val="24"/>
              <w:szCs w:val="24"/>
              <w:lang w:eastAsia="ru-RU"/>
            </w:rPr>
          </w:pPr>
          <w:r w:rsidRPr="00A35786">
            <w:rPr>
              <w:rFonts w:ascii="Times New Roman" w:hAnsi="Times New Roman"/>
              <w:sz w:val="24"/>
              <w:szCs w:val="24"/>
              <w:lang w:eastAsia="ru-RU"/>
            </w:rPr>
            <w:t>1.1 Особенности организации проектной деятельности в основной школе и влияние метода проектов на формирование коммуникативных универсальных учебных действий</w:t>
          </w:r>
          <w:r w:rsidRPr="00A35786">
            <w:rPr>
              <w:rFonts w:ascii="Times New Roman" w:hAnsi="Times New Roman"/>
              <w:sz w:val="24"/>
              <w:szCs w:val="24"/>
            </w:rPr>
            <w:ptab w:relativeTo="margin" w:alignment="right" w:leader="dot"/>
          </w:r>
          <w:r w:rsidR="00B9000E">
            <w:rPr>
              <w:rFonts w:ascii="Times New Roman" w:hAnsi="Times New Roman"/>
              <w:sz w:val="24"/>
              <w:szCs w:val="24"/>
            </w:rPr>
            <w:t>7</w:t>
          </w:r>
        </w:p>
        <w:p w:rsidR="00A35786" w:rsidRPr="00A35786" w:rsidRDefault="00A35786" w:rsidP="00A35786">
          <w:pPr>
            <w:widowControl w:val="0"/>
            <w:spacing w:after="0" w:line="360" w:lineRule="auto"/>
            <w:contextualSpacing/>
            <w:rPr>
              <w:rFonts w:ascii="Times New Roman" w:hAnsi="Times New Roman"/>
              <w:sz w:val="24"/>
              <w:szCs w:val="24"/>
            </w:rPr>
          </w:pPr>
          <w:r w:rsidRPr="00A35786">
            <w:rPr>
              <w:rFonts w:ascii="Times New Roman" w:hAnsi="Times New Roman"/>
              <w:sz w:val="24"/>
              <w:szCs w:val="24"/>
            </w:rPr>
            <w:t>2 ПРОБЛЕМЫ, ВОЗНИКАЮЩИЕ В ПРОЦЕССЕ ФОРМИРОВАНИЯ КОММУНИКАТИВНЫХ УУД, И ИХ ВОЗМОЖНЫЕ РЕШЕНИЯ СРЕДСТВАМИ ПРОЕКТНОЙ ДЕЯТЕЛЬНОСТИ</w:t>
          </w:r>
          <w:r w:rsidRPr="00A35786">
            <w:rPr>
              <w:rFonts w:ascii="Times New Roman" w:hAnsi="Times New Roman"/>
              <w:sz w:val="24"/>
              <w:szCs w:val="24"/>
            </w:rPr>
            <w:ptab w:relativeTo="margin" w:alignment="right" w:leader="dot"/>
          </w:r>
          <w:r w:rsidR="004D5861">
            <w:rPr>
              <w:rFonts w:ascii="Times New Roman" w:hAnsi="Times New Roman"/>
              <w:bCs/>
              <w:sz w:val="24"/>
              <w:szCs w:val="24"/>
            </w:rPr>
            <w:t>10</w:t>
          </w:r>
        </w:p>
        <w:p w:rsidR="00A35786" w:rsidRPr="00A35786" w:rsidRDefault="00A35786" w:rsidP="00A35786">
          <w:pPr>
            <w:widowControl w:val="0"/>
            <w:spacing w:after="0" w:line="360" w:lineRule="auto"/>
            <w:rPr>
              <w:rFonts w:ascii="Times New Roman" w:hAnsi="Times New Roman"/>
              <w:sz w:val="24"/>
              <w:szCs w:val="24"/>
            </w:rPr>
          </w:pPr>
          <w:r w:rsidRPr="00A35786">
            <w:rPr>
              <w:rFonts w:ascii="Times New Roman" w:hAnsi="Times New Roman"/>
              <w:sz w:val="24"/>
              <w:szCs w:val="24"/>
            </w:rPr>
            <w:t xml:space="preserve">2.1 Проблемы и решения в процессе формирования коммуникативных </w:t>
          </w:r>
          <w:proofErr w:type="spellStart"/>
          <w:r w:rsidRPr="00A35786">
            <w:rPr>
              <w:rFonts w:ascii="Times New Roman" w:hAnsi="Times New Roman"/>
              <w:sz w:val="24"/>
              <w:szCs w:val="24"/>
            </w:rPr>
            <w:t>ууд</w:t>
          </w:r>
          <w:proofErr w:type="spellEnd"/>
          <w:r w:rsidRPr="00A35786">
            <w:rPr>
              <w:rFonts w:ascii="Times New Roman" w:hAnsi="Times New Roman"/>
              <w:sz w:val="24"/>
              <w:szCs w:val="24"/>
            </w:rPr>
            <w:t xml:space="preserve"> на уроках биологии в 5 классах</w:t>
          </w:r>
          <w:r w:rsidRPr="00A35786">
            <w:rPr>
              <w:rFonts w:ascii="Times New Roman" w:hAnsi="Times New Roman"/>
              <w:sz w:val="24"/>
              <w:szCs w:val="24"/>
            </w:rPr>
            <w:ptab w:relativeTo="margin" w:alignment="right" w:leader="dot"/>
          </w:r>
          <w:r w:rsidR="004D5861">
            <w:rPr>
              <w:rFonts w:ascii="Times New Roman" w:hAnsi="Times New Roman"/>
              <w:sz w:val="24"/>
              <w:szCs w:val="24"/>
            </w:rPr>
            <w:t>10</w:t>
          </w:r>
        </w:p>
        <w:p w:rsidR="00A35786" w:rsidRPr="00A35786" w:rsidRDefault="00A35786" w:rsidP="00A35786">
          <w:pPr>
            <w:widowControl w:val="0"/>
            <w:spacing w:after="0" w:line="360" w:lineRule="auto"/>
            <w:rPr>
              <w:rFonts w:ascii="Times New Roman" w:hAnsi="Times New Roman"/>
              <w:sz w:val="24"/>
              <w:szCs w:val="24"/>
            </w:rPr>
          </w:pPr>
          <w:r w:rsidRPr="00A35786">
            <w:rPr>
              <w:rFonts w:ascii="Times New Roman" w:hAnsi="Times New Roman"/>
              <w:sz w:val="24"/>
              <w:szCs w:val="24"/>
            </w:rPr>
            <w:t>ЗАКЛЮЧЕНИЕ</w:t>
          </w:r>
          <w:r w:rsidRPr="00A35786">
            <w:rPr>
              <w:rFonts w:ascii="Times New Roman" w:hAnsi="Times New Roman"/>
              <w:sz w:val="24"/>
              <w:szCs w:val="24"/>
            </w:rPr>
            <w:ptab w:relativeTo="margin" w:alignment="right" w:leader="dot"/>
          </w:r>
          <w:r w:rsidR="004D5861">
            <w:rPr>
              <w:rFonts w:ascii="Times New Roman" w:hAnsi="Times New Roman"/>
              <w:sz w:val="24"/>
              <w:szCs w:val="24"/>
            </w:rPr>
            <w:t>15</w:t>
          </w:r>
        </w:p>
        <w:p w:rsidR="00A35786" w:rsidRPr="00A35786" w:rsidRDefault="00A35786" w:rsidP="00A35786">
          <w:pPr>
            <w:rPr>
              <w:rFonts w:ascii="Times New Roman" w:hAnsi="Times New Roman"/>
              <w:sz w:val="24"/>
              <w:szCs w:val="24"/>
              <w:lang w:eastAsia="ru-RU"/>
            </w:rPr>
          </w:pPr>
          <w:r w:rsidRPr="00A35786">
            <w:rPr>
              <w:rFonts w:ascii="Times New Roman" w:hAnsi="Times New Roman"/>
              <w:sz w:val="24"/>
              <w:szCs w:val="24"/>
              <w:lang w:eastAsia="ru-RU"/>
            </w:rPr>
            <w:t>СПИСОК ИСПОЛЬЗУЕМОЙ ЛИТЕРАТУРЫ…………………………………………</w:t>
          </w:r>
          <w:r w:rsidR="005A05A8" w:rsidRPr="00A35786">
            <w:rPr>
              <w:rFonts w:ascii="Times New Roman" w:hAnsi="Times New Roman"/>
              <w:sz w:val="24"/>
              <w:szCs w:val="24"/>
              <w:lang w:eastAsia="ru-RU"/>
            </w:rPr>
            <w:t>……</w:t>
          </w:r>
          <w:r w:rsidR="004D5861">
            <w:rPr>
              <w:rFonts w:ascii="Times New Roman" w:hAnsi="Times New Roman"/>
              <w:sz w:val="24"/>
              <w:szCs w:val="24"/>
              <w:lang w:eastAsia="ru-RU"/>
            </w:rPr>
            <w:t>16</w:t>
          </w:r>
        </w:p>
      </w:sdtContent>
    </w:sdt>
    <w:p w:rsidR="001504A9" w:rsidRPr="00A35786" w:rsidRDefault="00A35786">
      <w:pPr>
        <w:spacing w:after="160" w:line="259" w:lineRule="auto"/>
        <w:rPr>
          <w:rFonts w:ascii="Times New Roman" w:hAnsi="Times New Roman"/>
          <w:sz w:val="24"/>
          <w:szCs w:val="24"/>
          <w:lang w:eastAsia="ru-RU"/>
        </w:rPr>
      </w:pPr>
      <w:r>
        <w:rPr>
          <w:rFonts w:ascii="Times New Roman" w:hAnsi="Times New Roman"/>
          <w:sz w:val="24"/>
          <w:szCs w:val="24"/>
          <w:lang w:eastAsia="ru-RU"/>
        </w:rPr>
        <w:t xml:space="preserve"> </w:t>
      </w:r>
      <w:r w:rsidR="001504A9">
        <w:rPr>
          <w:rFonts w:ascii="Times New Roman" w:hAnsi="Times New Roman"/>
          <w:sz w:val="24"/>
          <w:szCs w:val="24"/>
          <w:lang w:eastAsia="ru-RU"/>
        </w:rPr>
        <w:br w:type="page"/>
      </w:r>
    </w:p>
    <w:p w:rsidR="00EA305B" w:rsidRPr="007C2591" w:rsidRDefault="00EA305B" w:rsidP="002B4B3A">
      <w:pPr>
        <w:spacing w:after="160" w:line="259" w:lineRule="auto"/>
        <w:jc w:val="center"/>
        <w:rPr>
          <w:rFonts w:ascii="Times New Roman" w:hAnsi="Times New Roman"/>
          <w:sz w:val="24"/>
          <w:szCs w:val="24"/>
          <w:lang w:eastAsia="ru-RU"/>
        </w:rPr>
      </w:pPr>
      <w:r w:rsidRPr="007C2591">
        <w:rPr>
          <w:rFonts w:ascii="Times New Roman" w:hAnsi="Times New Roman"/>
          <w:sz w:val="24"/>
          <w:szCs w:val="24"/>
          <w:lang w:eastAsia="ru-RU"/>
        </w:rPr>
        <w:lastRenderedPageBreak/>
        <w:t>ВВЕДЕНИЕ</w:t>
      </w:r>
    </w:p>
    <w:p w:rsidR="00EA305B" w:rsidRPr="007C2591" w:rsidRDefault="00EA305B" w:rsidP="00EA305B">
      <w:pPr>
        <w:pStyle w:val="a3"/>
        <w:widowControl w:val="0"/>
        <w:spacing w:beforeLines="25" w:before="60" w:line="360" w:lineRule="auto"/>
        <w:ind w:firstLine="709"/>
        <w:jc w:val="both"/>
        <w:rPr>
          <w:rFonts w:ascii="Times New Roman" w:hAnsi="Times New Roman" w:cs="Times New Roman"/>
          <w:sz w:val="24"/>
          <w:szCs w:val="24"/>
        </w:rPr>
      </w:pPr>
      <w:r w:rsidRPr="007C2591">
        <w:rPr>
          <w:rFonts w:ascii="Times New Roman" w:hAnsi="Times New Roman" w:cs="Times New Roman"/>
          <w:sz w:val="24"/>
          <w:szCs w:val="24"/>
        </w:rPr>
        <w:t xml:space="preserve">Происходящие в российском обществе изменения привели к кардинальному изменению требований, которые социум предъявляет к системе, качеству и результатам образования. Задача современного образования состоит не столько в сообщении знаний, сколько в превращении их в инструмент творческого осмысления мира. </w:t>
      </w:r>
    </w:p>
    <w:p w:rsidR="00EA305B" w:rsidRPr="007C2591" w:rsidRDefault="00EA305B" w:rsidP="00EA305B">
      <w:pPr>
        <w:widowControl w:val="0"/>
        <w:shd w:val="clear" w:color="auto" w:fill="FFFFFF"/>
        <w:spacing w:beforeLines="25" w:before="60" w:after="0" w:line="360" w:lineRule="auto"/>
        <w:ind w:firstLine="708"/>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Объектом изучения в настоящей работе выступает процесс формирования коммуникативных универсальных учебных действий (далее – УУД).</w:t>
      </w:r>
    </w:p>
    <w:p w:rsidR="00EA305B" w:rsidRPr="007C2591" w:rsidRDefault="00EA305B" w:rsidP="00EA305B">
      <w:pPr>
        <w:widowControl w:val="0"/>
        <w:shd w:val="clear" w:color="auto" w:fill="FFFFFF"/>
        <w:spacing w:beforeLines="25" w:before="60" w:after="0" w:line="360" w:lineRule="auto"/>
        <w:ind w:firstLine="708"/>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xml:space="preserve">В качестве предмета исследования мы рассматриваем проектную деятельность как средство формирования универсальных учебных действий. </w:t>
      </w:r>
    </w:p>
    <w:p w:rsidR="00EA305B" w:rsidRPr="007C2591" w:rsidRDefault="00EA305B" w:rsidP="00EA305B">
      <w:pPr>
        <w:widowControl w:val="0"/>
        <w:shd w:val="clear" w:color="auto" w:fill="FFFFFF"/>
        <w:spacing w:beforeLines="25" w:before="60" w:after="0" w:line="360" w:lineRule="auto"/>
        <w:ind w:firstLine="708"/>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Цель исследования предполагает анализ и оценку эффективности метода проектов для формирования и совершенствования коммуникативных универсальных учебных действий у обучающихся основной школы применительно к предметной области «Биология».</w:t>
      </w:r>
    </w:p>
    <w:p w:rsidR="00EA305B" w:rsidRPr="007C2591" w:rsidRDefault="00EA305B" w:rsidP="00EA305B">
      <w:pPr>
        <w:widowControl w:val="0"/>
        <w:shd w:val="clear" w:color="auto" w:fill="FFFFFF"/>
        <w:spacing w:beforeLines="25" w:before="60" w:after="0" w:line="360" w:lineRule="auto"/>
        <w:ind w:firstLine="708"/>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Цель, объект и предмет исследования позволили сформулировать гипотезу, согласно которой проектная деятельность будет способствовать формированию коммуникативных универсальных учебных действий, если:</w:t>
      </w:r>
    </w:p>
    <w:p w:rsidR="00EA305B" w:rsidRPr="007C2591" w:rsidRDefault="00EA305B" w:rsidP="00EA305B">
      <w:pPr>
        <w:widowControl w:val="0"/>
        <w:shd w:val="clear" w:color="auto" w:fill="FFFFFF"/>
        <w:spacing w:beforeLines="25" w:before="60"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обучающиеся будут включены в самостоятельный поиск решения проблемы;</w:t>
      </w:r>
    </w:p>
    <w:p w:rsidR="00EA305B" w:rsidRPr="007C2591" w:rsidRDefault="00EA305B" w:rsidP="00EA305B">
      <w:pPr>
        <w:widowControl w:val="0"/>
        <w:shd w:val="clear" w:color="auto" w:fill="FFFFFF"/>
        <w:spacing w:beforeLines="25" w:before="60"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проектная деятельность будет сопровождаться конкретными задачами по работе с поисковыми системами;</w:t>
      </w:r>
    </w:p>
    <w:p w:rsidR="00EA305B" w:rsidRPr="007C2591" w:rsidRDefault="00EA305B" w:rsidP="00EA305B">
      <w:pPr>
        <w:widowControl w:val="0"/>
        <w:shd w:val="clear" w:color="auto" w:fill="FFFFFF"/>
        <w:spacing w:beforeLines="25" w:before="60"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результатом проектной деятельности будет продукт коллективной деятельности;</w:t>
      </w:r>
    </w:p>
    <w:p w:rsidR="00EA305B" w:rsidRPr="007C2591" w:rsidRDefault="00EA305B" w:rsidP="00EA305B">
      <w:pPr>
        <w:widowControl w:val="0"/>
        <w:shd w:val="clear" w:color="auto" w:fill="FFFFFF"/>
        <w:spacing w:beforeLines="25" w:before="60"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каждый этап работы над проектом будет включать рефлексию способов и условий действия каждого участника проекта.</w:t>
      </w:r>
    </w:p>
    <w:p w:rsidR="00EA305B" w:rsidRPr="007C2591" w:rsidRDefault="00EA305B" w:rsidP="00EA305B">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Гипотеза исследования заключается в том, что формирование и совершенствование коммуникативных универсальных учебных действий будет эффективным, если в процессе решения проектных задач на уроках биологии учитель:</w:t>
      </w:r>
    </w:p>
    <w:p w:rsidR="00EA305B" w:rsidRPr="007C2591" w:rsidRDefault="00EA305B" w:rsidP="00EA305B">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lang w:eastAsia="ru-RU"/>
        </w:rPr>
        <w:t>– </w:t>
      </w:r>
      <w:r w:rsidRPr="007C2591">
        <w:rPr>
          <w:rFonts w:ascii="Times New Roman" w:hAnsi="Times New Roman"/>
          <w:sz w:val="24"/>
          <w:szCs w:val="24"/>
        </w:rPr>
        <w:t xml:space="preserve">диагностирует уровень </w:t>
      </w:r>
      <w:proofErr w:type="spellStart"/>
      <w:r w:rsidRPr="007C2591">
        <w:rPr>
          <w:rFonts w:ascii="Times New Roman" w:hAnsi="Times New Roman"/>
          <w:sz w:val="24"/>
          <w:szCs w:val="24"/>
        </w:rPr>
        <w:t>сформированности</w:t>
      </w:r>
      <w:proofErr w:type="spellEnd"/>
      <w:r w:rsidRPr="007C2591">
        <w:rPr>
          <w:rFonts w:ascii="Times New Roman" w:hAnsi="Times New Roman"/>
          <w:sz w:val="24"/>
          <w:szCs w:val="24"/>
        </w:rPr>
        <w:t xml:space="preserve"> коммуникативных универсальных учебных действий обучающихся;</w:t>
      </w:r>
    </w:p>
    <w:p w:rsidR="00EA305B" w:rsidRPr="007C2591" w:rsidRDefault="00EA305B" w:rsidP="00EA305B">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lang w:eastAsia="ru-RU"/>
        </w:rPr>
        <w:t>– </w:t>
      </w:r>
      <w:r w:rsidRPr="007C2591">
        <w:rPr>
          <w:rFonts w:ascii="Times New Roman" w:hAnsi="Times New Roman"/>
          <w:sz w:val="24"/>
          <w:szCs w:val="24"/>
        </w:rPr>
        <w:t>подбирает проектные задачи, способствующие формированию умений общаться, договариваться со сверстниками, представлять и оценивать результаты совместного проектирования;</w:t>
      </w:r>
    </w:p>
    <w:p w:rsidR="00EA305B" w:rsidRPr="007C2591" w:rsidRDefault="00EA305B" w:rsidP="00EA305B">
      <w:pPr>
        <w:widowControl w:val="0"/>
        <w:spacing w:after="0" w:line="360" w:lineRule="auto"/>
        <w:ind w:firstLine="709"/>
        <w:jc w:val="both"/>
        <w:rPr>
          <w:rFonts w:ascii="Times New Roman" w:hAnsi="Times New Roman"/>
          <w:sz w:val="24"/>
          <w:szCs w:val="24"/>
          <w:lang w:eastAsia="ru-RU"/>
        </w:rPr>
      </w:pPr>
      <w:r w:rsidRPr="007C2591">
        <w:rPr>
          <w:rFonts w:ascii="Times New Roman" w:hAnsi="Times New Roman"/>
          <w:sz w:val="24"/>
          <w:szCs w:val="24"/>
          <w:lang w:eastAsia="ru-RU"/>
        </w:rPr>
        <w:t>– </w:t>
      </w:r>
      <w:r w:rsidRPr="007C2591">
        <w:rPr>
          <w:rFonts w:ascii="Times New Roman" w:hAnsi="Times New Roman"/>
          <w:sz w:val="24"/>
          <w:szCs w:val="24"/>
        </w:rPr>
        <w:t>использует разные типы проектных задач: обучающие, рефлексивные, исследовательские, творческие.</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xml:space="preserve">В соответствии с объектом, предметом, поставленной целью и выдвинутой </w:t>
      </w:r>
      <w:r w:rsidRPr="007C2591">
        <w:rPr>
          <w:rFonts w:ascii="Times New Roman" w:hAnsi="Times New Roman"/>
          <w:sz w:val="24"/>
          <w:szCs w:val="24"/>
          <w:lang w:eastAsia="ru-RU"/>
        </w:rPr>
        <w:lastRenderedPageBreak/>
        <w:t>гипотезой в работе предполагается решение следующих задач:</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проанализировать научную литературу по теме исследования и выявить сущность проектной деятельности в психолого-педагогическом аспекте;</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раскрыть содержание ключевых для темы исследования понятий «технологии», «метод проектов», «универсальные учебные действия» и «коммуникативные универсальные учебные действия»;</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проанализировать методики и формы работы над проектом;</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 xml:space="preserve">определить и оценить уровень </w:t>
      </w:r>
      <w:proofErr w:type="spellStart"/>
      <w:r w:rsidRPr="007C2591">
        <w:rPr>
          <w:rFonts w:ascii="Times New Roman" w:hAnsi="Times New Roman"/>
          <w:sz w:val="24"/>
          <w:szCs w:val="24"/>
          <w:bdr w:val="none" w:sz="0" w:space="0" w:color="auto" w:frame="1"/>
          <w:lang w:eastAsia="ru-RU"/>
        </w:rPr>
        <w:t>сформированности</w:t>
      </w:r>
      <w:proofErr w:type="spellEnd"/>
      <w:r w:rsidRPr="007C2591">
        <w:rPr>
          <w:rFonts w:ascii="Times New Roman" w:hAnsi="Times New Roman"/>
          <w:sz w:val="24"/>
          <w:szCs w:val="24"/>
          <w:bdr w:val="none" w:sz="0" w:space="0" w:color="auto" w:frame="1"/>
          <w:lang w:eastAsia="ru-RU"/>
        </w:rPr>
        <w:t xml:space="preserve"> коммуникативных универсальных учебных действий обучающихся основной школы.</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bdr w:val="none" w:sz="0" w:space="0" w:color="auto" w:frame="1"/>
          <w:lang w:eastAsia="ru-RU"/>
        </w:rPr>
        <w:t>В качестве основополагающих в работе использованы следующие методы и методики исследования:</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метод обзора теоретической литературы, призванный сформировать методологическую и теоретическую базу исследования;</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метод описательного анализа, способствующий описанию теоретических положений работы и практических выводов;</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сравнительно-сопоставительный метод, позволяющий найти и общие и отличительные черты в описываемых в работе положениях;</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lang w:eastAsia="ru-RU"/>
        </w:rPr>
        <w:t>– </w:t>
      </w:r>
      <w:r w:rsidRPr="007C2591">
        <w:rPr>
          <w:rFonts w:ascii="Times New Roman" w:hAnsi="Times New Roman"/>
          <w:sz w:val="24"/>
          <w:szCs w:val="24"/>
          <w:bdr w:val="none" w:sz="0" w:space="0" w:color="auto" w:frame="1"/>
          <w:lang w:eastAsia="ru-RU"/>
        </w:rPr>
        <w:t>метод проектов, позволяющий развивать самостоятельность обучающихся, обучать их навыкам поиска, отбора и обработки информации, созданию продукта когнитивной и творческой деятельности.</w:t>
      </w:r>
    </w:p>
    <w:p w:rsidR="00EA305B" w:rsidRPr="007C2591" w:rsidRDefault="00EA305B" w:rsidP="00EA305B">
      <w:pPr>
        <w:widowControl w:val="0"/>
        <w:shd w:val="clear" w:color="auto" w:fill="FFFFFF"/>
        <w:spacing w:after="0" w:line="360" w:lineRule="auto"/>
        <w:ind w:firstLine="709"/>
        <w:jc w:val="both"/>
        <w:textAlignment w:val="baseline"/>
        <w:rPr>
          <w:rFonts w:ascii="Times New Roman" w:hAnsi="Times New Roman"/>
          <w:sz w:val="24"/>
          <w:szCs w:val="24"/>
          <w:bdr w:val="none" w:sz="0" w:space="0" w:color="auto" w:frame="1"/>
          <w:lang w:eastAsia="ru-RU"/>
        </w:rPr>
      </w:pPr>
      <w:r w:rsidRPr="007C2591">
        <w:rPr>
          <w:rFonts w:ascii="Times New Roman" w:hAnsi="Times New Roman"/>
          <w:sz w:val="24"/>
          <w:szCs w:val="24"/>
          <w:bdr w:val="none" w:sz="0" w:space="0" w:color="auto" w:frame="1"/>
          <w:lang w:eastAsia="ru-RU"/>
        </w:rPr>
        <w:t>Гипотеза исследования может быть представлена в следующем виде: использование метода проектов, представляющего собой один из вариантов коллективной (групповой) деятельности, способствует развитию у обучающихся коммуникативных универсальных учебных действий.</w:t>
      </w:r>
    </w:p>
    <w:p w:rsidR="00EA305B" w:rsidRPr="007C2591" w:rsidRDefault="00EA305B">
      <w:pPr>
        <w:spacing w:after="160" w:line="259" w:lineRule="auto"/>
        <w:rPr>
          <w:rFonts w:ascii="Times New Roman" w:hAnsi="Times New Roman"/>
          <w:sz w:val="24"/>
          <w:szCs w:val="24"/>
        </w:rPr>
      </w:pPr>
      <w:r w:rsidRPr="007C2591">
        <w:rPr>
          <w:rFonts w:ascii="Times New Roman" w:hAnsi="Times New Roman"/>
          <w:sz w:val="24"/>
          <w:szCs w:val="24"/>
        </w:rPr>
        <w:br w:type="page"/>
      </w:r>
    </w:p>
    <w:p w:rsidR="00662837" w:rsidRPr="007C2591" w:rsidRDefault="00662837" w:rsidP="002B4B3A">
      <w:pPr>
        <w:widowControl w:val="0"/>
        <w:shd w:val="clear" w:color="auto" w:fill="FFFFFF"/>
        <w:spacing w:after="0" w:line="360" w:lineRule="auto"/>
        <w:jc w:val="center"/>
        <w:textAlignment w:val="baseline"/>
        <w:rPr>
          <w:rFonts w:ascii="Times New Roman" w:hAnsi="Times New Roman"/>
          <w:sz w:val="24"/>
          <w:szCs w:val="24"/>
          <w:lang w:eastAsia="ru-RU"/>
        </w:rPr>
      </w:pPr>
      <w:r w:rsidRPr="007C2591">
        <w:rPr>
          <w:rFonts w:ascii="Times New Roman" w:hAnsi="Times New Roman"/>
          <w:sz w:val="24"/>
          <w:szCs w:val="24"/>
          <w:lang w:eastAsia="ru-RU"/>
        </w:rPr>
        <w:lastRenderedPageBreak/>
        <w:t xml:space="preserve">1 </w:t>
      </w:r>
      <w:r w:rsidR="007C2591">
        <w:rPr>
          <w:rFonts w:ascii="Times New Roman" w:hAnsi="Times New Roman"/>
          <w:sz w:val="24"/>
          <w:szCs w:val="24"/>
          <w:lang w:eastAsia="ru-RU"/>
        </w:rPr>
        <w:t xml:space="preserve">СТРУКТУРА И КРИТЕРИИ СФОРМИРОВАННОСТИ КОММУНИКАТИВНЫХ УУД ДЛЯ ОСНОВНОЙ ШКОЛЫ НА УРОКАХ БИОЛОГИИ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В блоке коммуникативных</w:t>
      </w:r>
      <w:r w:rsidRPr="007C2591">
        <w:rPr>
          <w:rFonts w:ascii="Times New Roman" w:hAnsi="Times New Roman"/>
          <w:b/>
          <w:sz w:val="24"/>
          <w:szCs w:val="24"/>
        </w:rPr>
        <w:t xml:space="preserve"> </w:t>
      </w:r>
      <w:r w:rsidRPr="007C2591">
        <w:rPr>
          <w:rFonts w:ascii="Times New Roman" w:hAnsi="Times New Roman"/>
          <w:sz w:val="24"/>
          <w:szCs w:val="24"/>
        </w:rPr>
        <w:t>УУД</w:t>
      </w:r>
      <w:r w:rsidRPr="007C2591">
        <w:rPr>
          <w:rFonts w:ascii="Times New Roman" w:hAnsi="Times New Roman"/>
          <w:color w:val="FF0000"/>
          <w:sz w:val="24"/>
          <w:szCs w:val="24"/>
        </w:rPr>
        <w:t xml:space="preserve"> </w:t>
      </w:r>
      <w:r w:rsidRPr="007C2591">
        <w:rPr>
          <w:rFonts w:ascii="Times New Roman" w:hAnsi="Times New Roman"/>
          <w:sz w:val="24"/>
          <w:szCs w:val="24"/>
        </w:rPr>
        <w:t>выделяют социальную компетентность и учёт позиции других людей, партнёра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продуктивно взаимодействовать и сотрудничать со сверстниками и взрослыми. Соответственно в состав коммуникативных действий входят:</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 планирование учебного сотрудничества с учителем и сверстниками – определение цели, функций участников, способов взаимодействия;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 постановка вопросов – инициативное сотрудничество в поиске и сборе информации;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управление поведением партнёра – контроль, коррекция, оценка действий партнёра;</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 умение с достаточной полнотой и точностью выражать свои мысли в соответствии с задачами и условиями коммуникации; </w:t>
      </w:r>
    </w:p>
    <w:p w:rsidR="00662837" w:rsidRPr="007C2591" w:rsidRDefault="00662837" w:rsidP="00662837">
      <w:pPr>
        <w:widowControl w:val="0"/>
        <w:spacing w:after="0" w:line="360" w:lineRule="auto"/>
        <w:ind w:firstLine="709"/>
        <w:jc w:val="both"/>
        <w:rPr>
          <w:rFonts w:ascii="Times New Roman" w:hAnsi="Times New Roman"/>
          <w:color w:val="FF0000"/>
          <w:sz w:val="24"/>
          <w:szCs w:val="24"/>
        </w:rPr>
      </w:pPr>
      <w:r w:rsidRPr="007C2591">
        <w:rPr>
          <w:rFonts w:ascii="Times New Roman" w:hAnsi="Times New Roman"/>
          <w:sz w:val="24"/>
          <w:szCs w:val="24"/>
        </w:rPr>
        <w:t>– владение монологической и диалогической формами речи в соответствии с орфоэпическими, лексическими, грамматическими и стилистическими нормами родного языка.</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Существуют различные приемы формирования коммуникативных универсальных учебных действий.</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 Одним из приемов формирования коммуникативных универсальных учебных действий является работа учеников в группе. Она помогает созданию учебной мотивации, пробуждению в учениках познавательного интереса, стремления к успеху и одобрению, способности к самостоя</w:t>
      </w:r>
      <w:r w:rsidRPr="007C2591">
        <w:rPr>
          <w:rFonts w:ascii="Times New Roman" w:hAnsi="Times New Roman"/>
          <w:sz w:val="24"/>
          <w:szCs w:val="24"/>
        </w:rPr>
        <w:softHyphen/>
        <w:t>тельной оценке своей работы, формированию умения общать</w:t>
      </w:r>
      <w:r w:rsidRPr="007C2591">
        <w:rPr>
          <w:rFonts w:ascii="Times New Roman" w:hAnsi="Times New Roman"/>
          <w:sz w:val="24"/>
          <w:szCs w:val="24"/>
        </w:rPr>
        <w:softHyphen/>
        <w:t xml:space="preserve">ся и взаимодействовать с другими детьми.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Очень эффективной является работа в группе. Данный вид деятельности помогает проявить себя не только сильным ученикам, но детям, которые испытывают затруднения во время устных опросов, стесняются высказывать свои мысли. Поэтому уместно использовать, например, кластер.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Кластер (от англ. </w:t>
      </w:r>
      <w:proofErr w:type="spellStart"/>
      <w:r w:rsidRPr="007C2591">
        <w:rPr>
          <w:rFonts w:ascii="Times New Roman" w:hAnsi="Times New Roman"/>
          <w:sz w:val="24"/>
          <w:szCs w:val="24"/>
        </w:rPr>
        <w:t>cluster</w:t>
      </w:r>
      <w:proofErr w:type="spellEnd"/>
      <w:r w:rsidRPr="007C2591">
        <w:rPr>
          <w:rFonts w:ascii="Times New Roman" w:hAnsi="Times New Roman"/>
          <w:sz w:val="24"/>
          <w:szCs w:val="24"/>
        </w:rPr>
        <w:t xml:space="preserve"> – «скопление», «пучок», «созвездие») –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 свободно и открыто </w:t>
      </w:r>
      <w:r w:rsidRPr="007C2591">
        <w:rPr>
          <w:rFonts w:ascii="Times New Roman" w:hAnsi="Times New Roman"/>
          <w:sz w:val="24"/>
          <w:szCs w:val="24"/>
        </w:rPr>
        <w:lastRenderedPageBreak/>
        <w:t>думать по поводу какой-либо темы.</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Кластер предполагает: 1) выделение смысловых единиц текста и 2) графическое оформление их в виде схемы.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Кластер является отражением нелинейной формы мышления, позволяет показать смысловые поля того или иного понятия. Иногда такой способ называют «наглядным мозговым штурмом».</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Как и в других предметных областях, групповая работа на уроках биологии имеет большое значение. Профессиональный педагогический опыт показывает, что это значение возможно даже большее, чем на занятиях, например, по филологическим дисциплинам, где от каждого часто требуется выражение личного мнения и отношения, а не совместной деятельности.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Конечно, развитию коммуникативных УУД способствуют и такие формы работы на уроке, как беседа и диспут, когда ученики высказывают свое мнение на поставленный учителем вопрос. Возникает своего рода учебный диалог, в ходе которого обучающиеся сами определяют цели урока, приходят к определенным выводам, учатся говорить и слушать одноклассников. Особенно это речевое общение актуально на этапе определения темы урока и целеполагания. Ролевые и деловые игры, предполагающие роли говорящего, задающего вопросы и отвечающего, также способствуют развитию коммуникативных УУД. Так, на этапе актуализации знаний эффективным является фронтальный опрос «Ты мне – я тебе», во время которого обучающиеся сами должны вспомнить пройденные темы, задать вопросы своим одноклассникам, откорректировать ответ. Таким образом, для развития коммуникативных универсальных учебных действий существуют разнообразные методы и приемы, которые могут быть использованы учителем на уроках.</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Так, на уроках биологии в основной школе коллективная (групповая) деятельность требуется при:</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сборе материала для изучения: например, в ботанике, сбор растений с целью их последующего изучения, установления принадлежности к определенному классификационному типу (классу, семейству, виду);</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наблюдения, например, за растениями или животными в разные периоды года: появление почек на деревьях весной, цветение растений летом, листопад осенью, миграции птиц весной и осенью и т.д.;</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изучения и составления атласов флоры и фауны, эндемичных для местности проживания обучающихся;</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ухода за животными в школьном живом уголке;</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lastRenderedPageBreak/>
        <w:t>– ухода за растениями в кабинете биологии или на пришкольном участке (в зимнее время – в школьной теплице);</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выполнения лабораторных и практических работ с использованием биологических материалов, например, изучение строения клубня картофеля, изучение строения дождевого червя, и т.д.;</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выполнения лабораторных и практических работ с использованием биологического инструментария, например, электронного микроскопа.</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Такие виды работ требуют именно коллективной деятельности, где партнеры, каждый из которых отвечает за реализацию определенных действий, совместно решают задачи по достижению поставленной цели. Успешное достижение цели зависит от каждого участника, от того, как они смогут договориться, при необходимости, прийти к компромиссу, либо отстоять собственную точку зрения, т.е. от того, насколько хорошо у партнеров сформированы коммуникативные УУД.</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Очевидно, что каждый из представленных выше видов коллективной деятельности по сути представляет собой проект разной степени длительности. Так, наблюдение за строением цветка, в результате которого, в течение одного урока, обучающиеся должны выделить, назвать и описать основные его части, – проект краткосрочный. Составление, например, атласа растений-эндемиков Сахалинской области, представляет собой среднесрочный проект. А выращивание растений в помещении или открытом грунте с целью наблюдения, изучения и описания всех стадий роста – проект долгосрочный.</w:t>
      </w:r>
    </w:p>
    <w:p w:rsidR="00662837" w:rsidRPr="007C2591" w:rsidRDefault="00662837" w:rsidP="00662837">
      <w:pPr>
        <w:widowControl w:val="0"/>
        <w:spacing w:after="0" w:line="360" w:lineRule="auto"/>
        <w:jc w:val="center"/>
        <w:rPr>
          <w:rFonts w:ascii="Times New Roman" w:hAnsi="Times New Roman"/>
          <w:sz w:val="24"/>
          <w:szCs w:val="24"/>
        </w:rPr>
      </w:pPr>
    </w:p>
    <w:p w:rsidR="00662837" w:rsidRPr="007C2591" w:rsidRDefault="007C2591" w:rsidP="002B4B3A">
      <w:pPr>
        <w:widowControl w:val="0"/>
        <w:spacing w:after="0" w:line="360" w:lineRule="auto"/>
        <w:jc w:val="center"/>
        <w:rPr>
          <w:rFonts w:ascii="Times New Roman" w:hAnsi="Times New Roman"/>
          <w:sz w:val="24"/>
          <w:szCs w:val="24"/>
          <w:lang w:eastAsia="ru-RU"/>
        </w:rPr>
      </w:pPr>
      <w:r w:rsidRPr="007C2591">
        <w:rPr>
          <w:rFonts w:ascii="Times New Roman" w:hAnsi="Times New Roman"/>
          <w:sz w:val="24"/>
          <w:szCs w:val="24"/>
          <w:lang w:eastAsia="ru-RU"/>
        </w:rPr>
        <w:t xml:space="preserve">1.1 </w:t>
      </w:r>
      <w:r w:rsidR="00662837" w:rsidRPr="007C2591">
        <w:rPr>
          <w:rFonts w:ascii="Times New Roman" w:hAnsi="Times New Roman"/>
          <w:sz w:val="24"/>
          <w:szCs w:val="24"/>
          <w:lang w:eastAsia="ru-RU"/>
        </w:rPr>
        <w:t>Особенности организации проектной деятельности в основной школе и влияние метода проектов на формирование коммуникативных универсальных учебных действий</w:t>
      </w:r>
    </w:p>
    <w:p w:rsidR="00662837" w:rsidRPr="007C2591" w:rsidRDefault="00662837" w:rsidP="00662837">
      <w:pPr>
        <w:widowControl w:val="0"/>
        <w:spacing w:after="0" w:line="360" w:lineRule="auto"/>
        <w:ind w:firstLine="709"/>
        <w:jc w:val="both"/>
        <w:rPr>
          <w:rFonts w:ascii="Times New Roman" w:hAnsi="Times New Roman"/>
          <w:sz w:val="24"/>
          <w:szCs w:val="24"/>
          <w:shd w:val="clear" w:color="auto" w:fill="FFFFFF"/>
        </w:rPr>
      </w:pPr>
      <w:r w:rsidRPr="007C2591">
        <w:rPr>
          <w:rFonts w:ascii="Times New Roman" w:hAnsi="Times New Roman"/>
          <w:sz w:val="24"/>
          <w:szCs w:val="24"/>
          <w:shd w:val="clear" w:color="auto" w:fill="FFFFFF"/>
        </w:rPr>
        <w:t>Метод проектов не является единственным и универсальным средством для обеспечения эффективности образовательного процесса, формирования и совершенствования УУД, в том числе и коммуникативных, и приобретении компетенций. Как и у каждого метода, у него есть свои преимущества и недостатки.</w:t>
      </w:r>
    </w:p>
    <w:p w:rsidR="00662837" w:rsidRPr="007C2591" w:rsidRDefault="00662837" w:rsidP="00662837">
      <w:pPr>
        <w:widowControl w:val="0"/>
        <w:spacing w:after="0" w:line="360" w:lineRule="auto"/>
        <w:ind w:firstLine="709"/>
        <w:jc w:val="both"/>
        <w:rPr>
          <w:rFonts w:ascii="Times New Roman" w:hAnsi="Times New Roman"/>
          <w:sz w:val="24"/>
          <w:szCs w:val="24"/>
          <w:shd w:val="clear" w:color="auto" w:fill="FFFFFF"/>
        </w:rPr>
      </w:pPr>
      <w:r w:rsidRPr="007C2591">
        <w:rPr>
          <w:rFonts w:ascii="Times New Roman" w:hAnsi="Times New Roman"/>
          <w:sz w:val="24"/>
          <w:szCs w:val="24"/>
          <w:shd w:val="clear" w:color="auto" w:fill="FFFFFF"/>
        </w:rPr>
        <w:t>К преимуществам метода проектной деятельности можно отнести:</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1. Выработка навыков самообразования и самоконтроля, развивающиеся и совершенствующиеся у обучающихся в процессе совместной работы.</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2. Моделирование реальной технологической цепочки: в начале работы ставится цель и формулируются задачи для ее достижения, в конце работы должен быть результат – конечный продукт.</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3. Выработка навыков групповой деятельности – формирование и </w:t>
      </w:r>
      <w:r w:rsidRPr="007C2591">
        <w:rPr>
          <w:rFonts w:ascii="Times New Roman" w:hAnsi="Times New Roman"/>
          <w:sz w:val="24"/>
          <w:szCs w:val="24"/>
        </w:rPr>
        <w:lastRenderedPageBreak/>
        <w:t>совершенствование коммуникативных УУД для обеспечения эффективности реализации проекта.</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4. Осуществление индивидуального подхода к каждому участнику проекта, с учетом его когнитивных и физических способностей, психофизиологических особенностей, образовательных потребностей, степени </w:t>
      </w:r>
      <w:proofErr w:type="spellStart"/>
      <w:r w:rsidRPr="007C2591">
        <w:rPr>
          <w:rFonts w:ascii="Times New Roman" w:hAnsi="Times New Roman"/>
          <w:sz w:val="24"/>
          <w:szCs w:val="24"/>
        </w:rPr>
        <w:t>сформированности</w:t>
      </w:r>
      <w:proofErr w:type="spellEnd"/>
      <w:r w:rsidRPr="007C2591">
        <w:rPr>
          <w:rFonts w:ascii="Times New Roman" w:hAnsi="Times New Roman"/>
          <w:sz w:val="24"/>
          <w:szCs w:val="24"/>
        </w:rPr>
        <w:t xml:space="preserve"> коммуникативных УУД.</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5. Развитие интереса к совместной познавательной деятельности для достижения запланированного результата.</w:t>
      </w:r>
    </w:p>
    <w:p w:rsidR="00662837" w:rsidRPr="007C2591" w:rsidRDefault="00662837" w:rsidP="00662837">
      <w:pPr>
        <w:widowControl w:val="0"/>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В настоящее время проектная деятельность внесла свои изменения в устоявшуюся классно-урочную технологию. Эти изменения диктуются самой жизнью, развитием новых способов образования, педагогических технологий, имеющих дело с индивидуальным развитием личности, творческой инициацией, формированием у детей способности самостоятельно мыслить, добывать и применять знания, тщательно обдумывать принимаемые решения и чётко планировать действия. Всё это потребовало широкого внедрения альтернативных форм и способов ведения образовательной деятельности, а также разработки понятийного аппарата и методики их применения. </w:t>
      </w:r>
    </w:p>
    <w:p w:rsidR="00662837" w:rsidRPr="007C2591" w:rsidRDefault="00662837" w:rsidP="00662837">
      <w:pPr>
        <w:widowControl w:val="0"/>
        <w:spacing w:after="0" w:line="360" w:lineRule="auto"/>
        <w:ind w:firstLine="709"/>
        <w:contextualSpacing/>
        <w:jc w:val="both"/>
        <w:rPr>
          <w:rFonts w:ascii="Times New Roman" w:hAnsi="Times New Roman"/>
          <w:color w:val="000000"/>
          <w:sz w:val="24"/>
          <w:szCs w:val="24"/>
        </w:rPr>
      </w:pPr>
      <w:r w:rsidRPr="007C2591">
        <w:rPr>
          <w:rFonts w:ascii="Times New Roman" w:hAnsi="Times New Roman"/>
          <w:color w:val="000000"/>
          <w:sz w:val="24"/>
          <w:szCs w:val="24"/>
        </w:rPr>
        <w:t>Для организации групповой работы класс делится на группы по 4-5 человек. Каждая группа работает над своим заданием. Во время работы учеников учитель исполняет роль эксперта, отслеживающего и оценивающего ход и результаты групповой работы. Учитель наблюдает за работой, направляет деятельность учащихся. Он объясняет, что такое групповая работа, как следует располагаться детям в каждой группе и группам в классной комнате; даёт инструктаж о последовательности работы, распределении заданий внутри группы; обращает внимание на необходимость обсуждения индивидуальных результатов работы в группе. Учитель сообщает учащимся приёмы, связанные с восприятием деятельности каждого члена группы его партнёрами: внимательно выслушать ответ товарища, обратить внимание на логику изложения материала, обоснование оценки ответа. Учитель обращает внимание на то, как важно, чтобы каждый ученик ясно и чётко излагал собственную точку зрения, подбирал и аргументировал все «за» и «против» при обсуждении идей других участников. У учащихся формируются такие коммуникативные УУД как способность раскрывать полученные знания, оформлять свои мысли в устной форме.</w:t>
      </w:r>
    </w:p>
    <w:p w:rsidR="00662837" w:rsidRPr="007C2591" w:rsidRDefault="00662837" w:rsidP="00662837">
      <w:pPr>
        <w:widowControl w:val="0"/>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Мои ученикам очень нравится работать над мини-проектами, они с азартом включаются в соревнование за лучшую презентацию, ищут потруднее задания для проверки знаний, придумывают стихи и слоганы для защиты проекта, создают красивые и содержательные информационные памятки. При этом каждый ученик может выбрать себе </w:t>
      </w:r>
      <w:r w:rsidRPr="007C2591">
        <w:rPr>
          <w:rFonts w:ascii="Times New Roman" w:hAnsi="Times New Roman"/>
          <w:sz w:val="24"/>
          <w:szCs w:val="24"/>
        </w:rPr>
        <w:lastRenderedPageBreak/>
        <w:t>форму участия по интересам, где он может быть более успешен. Знатоки компьютера создают презентации, любители Интернета ищут информацию, артистичные ребята выступают на защите презентации. Урок, который идет с позитивным настроем, приносит радость учащимся и удовлетворение учителю.</w:t>
      </w:r>
    </w:p>
    <w:p w:rsidR="00662837" w:rsidRPr="007C2591" w:rsidRDefault="00662837" w:rsidP="00662837">
      <w:pPr>
        <w:pStyle w:val="a4"/>
        <w:widowControl w:val="0"/>
        <w:suppressAutoHyphens/>
        <w:spacing w:before="0" w:beforeAutospacing="0" w:after="0" w:afterAutospacing="0" w:line="360" w:lineRule="auto"/>
        <w:ind w:firstLine="709"/>
        <w:jc w:val="both"/>
      </w:pPr>
      <w:r w:rsidRPr="007C2591">
        <w:t xml:space="preserve">Для развития коммуникативных универсальных учебных действий существует большой выбор разнообразных приемов. При правильном построении работы на уроке, учитель имеет возможность сделать работу более интересной, разнообразной и эффективной. Не навязчиво предложить обучающимся работу, в результате которой будут формироваться коммуникативные универсальные учебные действия. Из всего многообразия современный учитель должен уметь выбрать те приемы, которые более подходят для его класса, учитывая индивидуальные особенности каждого ребенка. Чтобы и сильные, и слабые обучающиеся чувствовали себя спокойно. </w:t>
      </w:r>
    </w:p>
    <w:p w:rsidR="00662837" w:rsidRPr="007C2591" w:rsidRDefault="00662837" w:rsidP="00662837">
      <w:pPr>
        <w:pStyle w:val="a4"/>
        <w:widowControl w:val="0"/>
        <w:suppressAutoHyphens/>
        <w:spacing w:before="0" w:beforeAutospacing="0" w:after="0" w:afterAutospacing="0" w:line="360" w:lineRule="auto"/>
        <w:ind w:firstLine="709"/>
        <w:jc w:val="both"/>
      </w:pPr>
      <w:r w:rsidRPr="007C2591">
        <w:t xml:space="preserve">Следует учитывать, что метод проектов реализует, прежде всего, </w:t>
      </w:r>
      <w:proofErr w:type="spellStart"/>
      <w:r w:rsidRPr="007C2591">
        <w:t>деятельностный</w:t>
      </w:r>
      <w:proofErr w:type="spellEnd"/>
      <w:r w:rsidRPr="007C2591">
        <w:t xml:space="preserve"> подход к обучению. В основе каждого учебного проекта лежит проблема, из которой вытекает и цель, и задачи проектной деятельности обучающихся. Проблема проекта обуславливает выбор метода и приемов работы, направленных на ее решение. Целью проектной работы становится поиск способов решения проблемы, а задача проекта формулируется как задача достижения цели в определенных условиях. Возможности метода проектов для развития коммуникативных УУД школьников в условиях реализации </w:t>
      </w:r>
      <w:proofErr w:type="spellStart"/>
      <w:r w:rsidRPr="007C2591">
        <w:t>деятельностного</w:t>
      </w:r>
      <w:proofErr w:type="spellEnd"/>
      <w:r w:rsidRPr="007C2591">
        <w:t xml:space="preserve"> подхода в обучении выявляются через анализ структуры деятельности учителя и ученика, которая существенно отличается от структуры их деятельности при традиционной организации обучения. Поэтому многие функции выполняет именно учитель, а не сам ученик. </w:t>
      </w:r>
    </w:p>
    <w:p w:rsidR="00662837" w:rsidRPr="007C2591" w:rsidRDefault="00662837">
      <w:pPr>
        <w:spacing w:after="160" w:line="259" w:lineRule="auto"/>
        <w:rPr>
          <w:rFonts w:ascii="Times New Roman" w:hAnsi="Times New Roman"/>
          <w:sz w:val="24"/>
          <w:szCs w:val="24"/>
          <w:lang w:eastAsia="ru-RU"/>
        </w:rPr>
      </w:pPr>
      <w:r w:rsidRPr="007C2591">
        <w:rPr>
          <w:rFonts w:ascii="Times New Roman" w:hAnsi="Times New Roman"/>
          <w:sz w:val="24"/>
          <w:szCs w:val="24"/>
        </w:rPr>
        <w:br w:type="page"/>
      </w:r>
    </w:p>
    <w:p w:rsidR="00662837" w:rsidRPr="007C2591" w:rsidRDefault="007C2591" w:rsidP="00662837">
      <w:pPr>
        <w:widowControl w:val="0"/>
        <w:spacing w:after="0" w:line="360" w:lineRule="auto"/>
        <w:contextualSpacing/>
        <w:jc w:val="center"/>
        <w:rPr>
          <w:rFonts w:ascii="Times New Roman" w:hAnsi="Times New Roman"/>
          <w:sz w:val="24"/>
          <w:szCs w:val="24"/>
        </w:rPr>
      </w:pPr>
      <w:r w:rsidRPr="007C2591">
        <w:rPr>
          <w:rFonts w:ascii="Times New Roman" w:hAnsi="Times New Roman"/>
          <w:sz w:val="24"/>
          <w:szCs w:val="24"/>
        </w:rPr>
        <w:lastRenderedPageBreak/>
        <w:t xml:space="preserve">2 </w:t>
      </w:r>
      <w:r w:rsidR="00662837" w:rsidRPr="007C2591">
        <w:rPr>
          <w:rFonts w:ascii="Times New Roman" w:hAnsi="Times New Roman"/>
          <w:sz w:val="24"/>
          <w:szCs w:val="24"/>
        </w:rPr>
        <w:t>ПРОБЛЕМЫ, ВОЗНИКАЮЩИЕ В ПРОЦЕССЕ ФОРМИРОВАНИЯ КОММУНИКАТИВНЫХ УУД, И ИХ ВОЗМОЖНЫЕ РЕШЕНИЯ СРЕДСТВАМИ ПРОЕКТНОЙ ДЕЯТЕЛЬНОСТИ</w:t>
      </w:r>
    </w:p>
    <w:p w:rsidR="00662837" w:rsidRPr="007C2591" w:rsidRDefault="007C2591" w:rsidP="002B4B3A">
      <w:pPr>
        <w:widowControl w:val="0"/>
        <w:spacing w:after="0" w:line="360" w:lineRule="auto"/>
        <w:jc w:val="center"/>
        <w:rPr>
          <w:rFonts w:ascii="Times New Roman" w:hAnsi="Times New Roman"/>
          <w:sz w:val="24"/>
          <w:szCs w:val="24"/>
        </w:rPr>
      </w:pPr>
      <w:r w:rsidRPr="007C2591">
        <w:rPr>
          <w:rFonts w:ascii="Times New Roman" w:hAnsi="Times New Roman"/>
          <w:sz w:val="24"/>
          <w:szCs w:val="24"/>
        </w:rPr>
        <w:t>2</w:t>
      </w:r>
      <w:r w:rsidR="00662837" w:rsidRPr="007C2591">
        <w:rPr>
          <w:rFonts w:ascii="Times New Roman" w:hAnsi="Times New Roman"/>
          <w:sz w:val="24"/>
          <w:szCs w:val="24"/>
        </w:rPr>
        <w:t xml:space="preserve">.1 Проблемы и решения в процессе формирования коммуникативных </w:t>
      </w:r>
      <w:proofErr w:type="spellStart"/>
      <w:r w:rsidR="00662837" w:rsidRPr="007C2591">
        <w:rPr>
          <w:rFonts w:ascii="Times New Roman" w:hAnsi="Times New Roman"/>
          <w:sz w:val="24"/>
          <w:szCs w:val="24"/>
        </w:rPr>
        <w:t>ууд</w:t>
      </w:r>
      <w:proofErr w:type="spellEnd"/>
      <w:r w:rsidR="00662837" w:rsidRPr="007C2591">
        <w:rPr>
          <w:rFonts w:ascii="Times New Roman" w:hAnsi="Times New Roman"/>
          <w:sz w:val="24"/>
          <w:szCs w:val="24"/>
        </w:rPr>
        <w:t xml:space="preserve"> на уроках биологии в 5 классах</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С целью определить </w:t>
      </w:r>
      <w:proofErr w:type="spellStart"/>
      <w:r w:rsidRPr="007C2591">
        <w:rPr>
          <w:rFonts w:ascii="Times New Roman" w:hAnsi="Times New Roman"/>
          <w:sz w:val="24"/>
          <w:szCs w:val="24"/>
        </w:rPr>
        <w:t>сформированность</w:t>
      </w:r>
      <w:proofErr w:type="spellEnd"/>
      <w:r w:rsidRPr="007C2591">
        <w:rPr>
          <w:rFonts w:ascii="Times New Roman" w:hAnsi="Times New Roman"/>
          <w:sz w:val="24"/>
          <w:szCs w:val="24"/>
        </w:rPr>
        <w:t xml:space="preserve"> коммуникативных умений обучающихся 5 класса была проведена диагностика </w:t>
      </w:r>
      <w:proofErr w:type="spellStart"/>
      <w:r w:rsidRPr="007C2591">
        <w:rPr>
          <w:rFonts w:ascii="Times New Roman" w:hAnsi="Times New Roman"/>
          <w:sz w:val="24"/>
          <w:szCs w:val="24"/>
        </w:rPr>
        <w:t>сформированности</w:t>
      </w:r>
      <w:proofErr w:type="spellEnd"/>
      <w:r w:rsidRPr="007C2591">
        <w:rPr>
          <w:rFonts w:ascii="Times New Roman" w:hAnsi="Times New Roman"/>
          <w:sz w:val="24"/>
          <w:szCs w:val="24"/>
        </w:rPr>
        <w:t xml:space="preserve"> данных умений. Для диагностики были выбраны методики, рекомендованные для изучения коммуникативных УУД: «Рукавички» и «Узор под диктовку». Совместно с учителем работал школьный психолог.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Диагностическая методика «Рукавички» автора Г. А. </w:t>
      </w:r>
      <w:proofErr w:type="spellStart"/>
      <w:r w:rsidRPr="007C2591">
        <w:rPr>
          <w:rFonts w:ascii="Times New Roman" w:hAnsi="Times New Roman"/>
          <w:sz w:val="24"/>
          <w:szCs w:val="24"/>
        </w:rPr>
        <w:t>Цукерман</w:t>
      </w:r>
      <w:proofErr w:type="spellEnd"/>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Данная диагностика направлена на выявление таких коммуникативных умений, как организация и осуществление сотрудничества (кооперация). Оцениваемые УУД: коммуникативные действия по согласованию усилий в процессе организации и осуществления сотрудничества (кооперация).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Форма: работа обучающихся в парах.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Метод оценивания: анализ результата, наблюдение за взаимодействием между участниками. </w:t>
      </w:r>
    </w:p>
    <w:p w:rsidR="00662837" w:rsidRPr="007C2591" w:rsidRDefault="00662837" w:rsidP="00662837">
      <w:pPr>
        <w:widowControl w:val="0"/>
        <w:shd w:val="clear" w:color="auto" w:fill="FFFFFF"/>
        <w:tabs>
          <w:tab w:val="left" w:pos="709"/>
        </w:tabs>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Описание методики: Дети работают в паре, как сидят. Каждая пара получает изображение рукавиц на правую и левую руку, а также карандаши одинакового цвета. Ученикам предлагают по одному изображению рукавички и просят украсить их так, чтобы получилась пара одинаковых варежек. Инструкция (читал учитель): «Ребята, перед Вами лежат две нарисованные рукавички и карандаши. Ваша задача украсить эти рукавички так, чтобы получилась пара. То есть варежки должны быть одинаковыми. Вы сами выбираете узор, но сначала обязательно нужно договориться между собой, каким будет этот узор, и только потом приступать к рисованию».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Критерии оценивания: </w:t>
      </w:r>
    </w:p>
    <w:p w:rsidR="00662837" w:rsidRPr="007C2591" w:rsidRDefault="00662837" w:rsidP="00662837">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успешность</w:t>
      </w:r>
      <w:proofErr w:type="gramEnd"/>
      <w:r w:rsidRPr="007C2591">
        <w:rPr>
          <w:rFonts w:ascii="Times New Roman" w:hAnsi="Times New Roman" w:cs="Times New Roman"/>
          <w:sz w:val="24"/>
          <w:szCs w:val="24"/>
        </w:rPr>
        <w:t xml:space="preserve"> совместной деятельности оценивается по степени сходства узоров на рукавичках; </w:t>
      </w:r>
    </w:p>
    <w:p w:rsidR="00662837" w:rsidRPr="007C2591" w:rsidRDefault="00662837" w:rsidP="00662837">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умение</w:t>
      </w:r>
      <w:proofErr w:type="gramEnd"/>
      <w:r w:rsidRPr="007C2591">
        <w:rPr>
          <w:rFonts w:ascii="Times New Roman" w:hAnsi="Times New Roman" w:cs="Times New Roman"/>
          <w:sz w:val="24"/>
          <w:szCs w:val="24"/>
        </w:rPr>
        <w:t xml:space="preserve"> детей договариваться, приходить к общему решению, умение убеждать, аргументировать и т.д.; </w:t>
      </w:r>
    </w:p>
    <w:p w:rsidR="004D5861" w:rsidRPr="003F3DAA" w:rsidRDefault="00662837" w:rsidP="003F3DAA">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взаимный</w:t>
      </w:r>
      <w:proofErr w:type="gramEnd"/>
      <w:r w:rsidRPr="007C2591">
        <w:rPr>
          <w:rFonts w:ascii="Times New Roman" w:hAnsi="Times New Roman" w:cs="Times New Roman"/>
          <w:sz w:val="24"/>
          <w:szCs w:val="24"/>
        </w:rPr>
        <w:t xml:space="preserve"> контроль по ходу выполнения деятельности: замечают ли дети друг у </w:t>
      </w:r>
    </w:p>
    <w:p w:rsidR="00662837" w:rsidRPr="007C2591" w:rsidRDefault="00662837" w:rsidP="00662837">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друга</w:t>
      </w:r>
      <w:proofErr w:type="gramEnd"/>
      <w:r w:rsidRPr="007C2591">
        <w:rPr>
          <w:rFonts w:ascii="Times New Roman" w:hAnsi="Times New Roman" w:cs="Times New Roman"/>
          <w:sz w:val="24"/>
          <w:szCs w:val="24"/>
        </w:rPr>
        <w:t xml:space="preserve"> отступления от первоначального замысла, как на них реагируют; </w:t>
      </w:r>
    </w:p>
    <w:p w:rsidR="00662837" w:rsidRPr="007C2591" w:rsidRDefault="00662837" w:rsidP="00662837">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взаимопомощь</w:t>
      </w:r>
      <w:proofErr w:type="gramEnd"/>
      <w:r w:rsidRPr="007C2591">
        <w:rPr>
          <w:rFonts w:ascii="Times New Roman" w:hAnsi="Times New Roman" w:cs="Times New Roman"/>
          <w:sz w:val="24"/>
          <w:szCs w:val="24"/>
        </w:rPr>
        <w:t xml:space="preserve"> по ходу рисования, </w:t>
      </w:r>
    </w:p>
    <w:p w:rsidR="00662837" w:rsidRPr="007C2591" w:rsidRDefault="00662837" w:rsidP="00662837">
      <w:pPr>
        <w:pStyle w:val="a9"/>
        <w:widowControl w:val="0"/>
        <w:numPr>
          <w:ilvl w:val="0"/>
          <w:numId w:val="1"/>
        </w:numPr>
        <w:shd w:val="clear" w:color="auto" w:fill="FFFFFF"/>
        <w:tabs>
          <w:tab w:val="left" w:pos="1134"/>
        </w:tabs>
        <w:spacing w:after="0" w:line="360" w:lineRule="auto"/>
        <w:ind w:left="0" w:firstLine="709"/>
        <w:jc w:val="both"/>
        <w:rPr>
          <w:rFonts w:ascii="Times New Roman" w:hAnsi="Times New Roman" w:cs="Times New Roman"/>
          <w:sz w:val="24"/>
          <w:szCs w:val="24"/>
        </w:rPr>
      </w:pPr>
      <w:proofErr w:type="gramStart"/>
      <w:r w:rsidRPr="007C2591">
        <w:rPr>
          <w:rFonts w:ascii="Times New Roman" w:hAnsi="Times New Roman" w:cs="Times New Roman"/>
          <w:sz w:val="24"/>
          <w:szCs w:val="24"/>
        </w:rPr>
        <w:t>эмоциональное</w:t>
      </w:r>
      <w:proofErr w:type="gramEnd"/>
      <w:r w:rsidRPr="007C2591">
        <w:rPr>
          <w:rFonts w:ascii="Times New Roman" w:hAnsi="Times New Roman" w:cs="Times New Roman"/>
          <w:sz w:val="24"/>
          <w:szCs w:val="24"/>
        </w:rPr>
        <w:t xml:space="preserve"> отношение к деятельности в паре: нейтральное </w:t>
      </w:r>
      <w:r w:rsidRPr="007C2591">
        <w:rPr>
          <w:rFonts w:ascii="Times New Roman" w:hAnsi="Times New Roman" w:cs="Times New Roman"/>
          <w:sz w:val="24"/>
          <w:szCs w:val="24"/>
        </w:rPr>
        <w:lastRenderedPageBreak/>
        <w:t xml:space="preserve">(взаимодействуют друг с другом в силу необходимости), позитивное (работают с удовольствием и интересом), отрицательное (игнорируют друг друга, ссорятся и др.).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Уровень выполнения задания: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1) низкий уровень – в узорах явные различия или сходства нет вообще; дети не смогли договориться, каждый настаивал на своем;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2) средний уровень – сходство есть частичное: совпадают отдельные признаки (цвет или форма некоторых деталей), но имеются явные отличия;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3) высокий уровень – рукавички украшены одинаковым или с очень похожим узором; учащиеся активно обсуждают возможный вариант узора; приходят к единому варианту раскрашивания рукавичек; сравнивают способы действия, выстраивают совместное действие; следят за реализацией принятого замысла. В диагностике по данной методике приняли участие 20 обучающихся.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Анализ результатов диагностики показал разные уровни </w:t>
      </w:r>
      <w:proofErr w:type="spellStart"/>
      <w:r w:rsidRPr="007C2591">
        <w:rPr>
          <w:rFonts w:ascii="Times New Roman" w:hAnsi="Times New Roman"/>
          <w:sz w:val="24"/>
          <w:szCs w:val="24"/>
        </w:rPr>
        <w:t>сформированности</w:t>
      </w:r>
      <w:proofErr w:type="spellEnd"/>
      <w:r w:rsidRPr="007C2591">
        <w:rPr>
          <w:rFonts w:ascii="Times New Roman" w:hAnsi="Times New Roman"/>
          <w:sz w:val="24"/>
          <w:szCs w:val="24"/>
        </w:rPr>
        <w:t xml:space="preserve"> коммуникативных УУД в 5 классе: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низкий уровень - 8 человек;</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средний уровень -8 человек;</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высокий уровень -4 человека.</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Результаты д</w:t>
      </w:r>
      <w:r w:rsidR="007C2591" w:rsidRPr="007C2591">
        <w:rPr>
          <w:rFonts w:ascii="Times New Roman" w:hAnsi="Times New Roman"/>
          <w:sz w:val="24"/>
          <w:szCs w:val="24"/>
        </w:rPr>
        <w:t>иагностики показаны на рисунке 2</w:t>
      </w:r>
      <w:r w:rsidRPr="007C2591">
        <w:rPr>
          <w:rFonts w:ascii="Times New Roman" w:hAnsi="Times New Roman"/>
          <w:sz w:val="24"/>
          <w:szCs w:val="24"/>
        </w:rPr>
        <w:t>.1.</w:t>
      </w:r>
    </w:p>
    <w:p w:rsidR="00662837" w:rsidRPr="007C2591" w:rsidRDefault="00662837" w:rsidP="00662837">
      <w:pPr>
        <w:widowControl w:val="0"/>
        <w:shd w:val="clear" w:color="auto" w:fill="FFFFFF"/>
        <w:spacing w:beforeLines="25" w:before="60" w:after="0" w:line="360" w:lineRule="auto"/>
        <w:ind w:firstLine="708"/>
        <w:contextualSpacing/>
        <w:jc w:val="both"/>
        <w:rPr>
          <w:rFonts w:ascii="Times New Roman" w:hAnsi="Times New Roman"/>
          <w:sz w:val="24"/>
          <w:szCs w:val="24"/>
        </w:rPr>
      </w:pPr>
    </w:p>
    <w:p w:rsidR="00662837" w:rsidRPr="007C2591" w:rsidRDefault="00662837" w:rsidP="00662837">
      <w:pPr>
        <w:widowControl w:val="0"/>
        <w:shd w:val="clear" w:color="auto" w:fill="FFFFFF"/>
        <w:spacing w:beforeLines="25" w:before="60" w:after="0" w:line="360" w:lineRule="auto"/>
        <w:contextualSpacing/>
        <w:jc w:val="center"/>
        <w:rPr>
          <w:rFonts w:ascii="Times New Roman" w:hAnsi="Times New Roman"/>
          <w:i/>
          <w:iCs/>
          <w:color w:val="000000"/>
          <w:sz w:val="24"/>
          <w:szCs w:val="24"/>
          <w:lang w:eastAsia="ru-RU"/>
        </w:rPr>
      </w:pPr>
      <w:r w:rsidRPr="007C2591">
        <w:rPr>
          <w:rFonts w:ascii="Times New Roman" w:hAnsi="Times New Roman"/>
          <w:noProof/>
          <w:color w:val="000000"/>
          <w:sz w:val="24"/>
          <w:szCs w:val="24"/>
          <w:lang w:eastAsia="ru-RU"/>
        </w:rPr>
        <w:drawing>
          <wp:inline distT="0" distB="0" distL="0" distR="0" wp14:anchorId="1879769D" wp14:editId="06C82E2B">
            <wp:extent cx="4214648" cy="1922780"/>
            <wp:effectExtent l="0" t="0" r="14605" b="127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62837" w:rsidRPr="007C2591" w:rsidRDefault="007C2591" w:rsidP="00662837">
      <w:pPr>
        <w:widowControl w:val="0"/>
        <w:shd w:val="clear" w:color="auto" w:fill="FFFFFF"/>
        <w:spacing w:beforeLines="25" w:before="60" w:after="0" w:line="240" w:lineRule="auto"/>
        <w:contextualSpacing/>
        <w:jc w:val="center"/>
        <w:rPr>
          <w:rFonts w:ascii="Times New Roman" w:hAnsi="Times New Roman"/>
          <w:iCs/>
          <w:color w:val="000000"/>
          <w:sz w:val="24"/>
          <w:szCs w:val="24"/>
          <w:lang w:eastAsia="ru-RU"/>
        </w:rPr>
      </w:pPr>
      <w:r w:rsidRPr="007C2591">
        <w:rPr>
          <w:rFonts w:ascii="Times New Roman" w:hAnsi="Times New Roman"/>
          <w:iCs/>
          <w:color w:val="000000"/>
          <w:sz w:val="24"/>
          <w:szCs w:val="24"/>
          <w:lang w:eastAsia="ru-RU"/>
        </w:rPr>
        <w:t>Рисунок 2</w:t>
      </w:r>
      <w:r w:rsidR="00662837" w:rsidRPr="007C2591">
        <w:rPr>
          <w:rFonts w:ascii="Times New Roman" w:hAnsi="Times New Roman"/>
          <w:iCs/>
          <w:color w:val="000000"/>
          <w:sz w:val="24"/>
          <w:szCs w:val="24"/>
          <w:lang w:eastAsia="ru-RU"/>
        </w:rPr>
        <w:t>.1 – Результаты диагностики «Рукавички»</w:t>
      </w:r>
    </w:p>
    <w:p w:rsidR="00662837" w:rsidRPr="007C2591" w:rsidRDefault="00662837" w:rsidP="00662837">
      <w:pPr>
        <w:widowControl w:val="0"/>
        <w:shd w:val="clear" w:color="auto" w:fill="FFFFFF"/>
        <w:spacing w:beforeLines="25" w:before="60" w:after="0" w:line="240" w:lineRule="auto"/>
        <w:ind w:firstLine="708"/>
        <w:contextualSpacing/>
        <w:jc w:val="center"/>
        <w:rPr>
          <w:rFonts w:ascii="Times New Roman" w:hAnsi="Times New Roman"/>
          <w:iCs/>
          <w:color w:val="000000"/>
          <w:sz w:val="24"/>
          <w:szCs w:val="24"/>
          <w:lang w:eastAsia="ru-RU"/>
        </w:rPr>
      </w:pP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Высокий уровень показали две пары, в которых работали только девочки. Они с легкостью договорились и пришли к единому мнению, не крича, без агрессии. Поставленную задачу выполнили. Четыре пары учеников показали средний уровень. В их работе есть незначительные расхождения. Четыре пары учеников не смогли договориться друг с другом и прийти к единому мнению. Данные результаты позволяют сделать вывод о необходимости специального формирования коммуникативных УУД в данном классе.</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lastRenderedPageBreak/>
        <w:t>Проведенное исследование дают основание утверждать, что у учащихся 5 класса плохо сформированы коммуникативные умения, что в большой мере мешает обучению в целом.</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rPr>
          <w:iCs/>
        </w:rPr>
        <w:t>Методика проведения </w:t>
      </w:r>
      <w:r w:rsidRPr="007C2591">
        <w:rPr>
          <w:bCs/>
        </w:rPr>
        <w:t>«Узор под диктовку</w:t>
      </w:r>
      <w:r w:rsidRPr="007C2591">
        <w:t>»</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t>Описание задания: двоих учащихся усаживают друг напротив друга за стол, перегороженный экраном (ширмой), одному дается образец узора на карточке, другому — фишки, из которых этот узор надо выложить. Первый диктует, как выкладывать узор, второй – действует по его инструкции. Ему разрешается задавать любые вопросы, но нельзя смотреть на узор. После выполнения задания учащиеся меняются ролями, выкладывая новый узор того же уровня сложности. Для тренировки вначале учащимся разрешается ознакомиться с материалами и сложить один-два узора по образцу.</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t>Материал: набор из трех белых и трех цветных квадратных фишек (одинаковых по размеру), четыре карточки с образцами узоров.</w:t>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color w:val="111111"/>
        </w:rPr>
        <w:t>1 вариант.</w:t>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noProof/>
          <w:color w:val="111111"/>
        </w:rPr>
        <w:drawing>
          <wp:inline distT="0" distB="0" distL="0" distR="0" wp14:anchorId="489FE5E3" wp14:editId="39430D22">
            <wp:extent cx="1264013" cy="830318"/>
            <wp:effectExtent l="0" t="0" r="0" b="8255"/>
            <wp:docPr id="3" name="Рисунок 3" descr="va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8440" cy="839795"/>
                    </a:xfrm>
                    <a:prstGeom prst="rect">
                      <a:avLst/>
                    </a:prstGeom>
                    <a:noFill/>
                    <a:ln>
                      <a:noFill/>
                    </a:ln>
                  </pic:spPr>
                </pic:pic>
              </a:graphicData>
            </a:graphic>
          </wp:inline>
        </w:drawing>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color w:val="111111"/>
        </w:rPr>
        <w:t> </w:t>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color w:val="000000"/>
        </w:rPr>
        <w:t>2 вариант</w:t>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noProof/>
          <w:color w:val="111111"/>
        </w:rPr>
        <w:drawing>
          <wp:inline distT="0" distB="0" distL="0" distR="0" wp14:anchorId="5C5B98C2" wp14:editId="41002849">
            <wp:extent cx="2070537" cy="420141"/>
            <wp:effectExtent l="0" t="0" r="6350" b="0"/>
            <wp:docPr id="5" name="Рисунок 5" descr="va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8258" cy="429824"/>
                    </a:xfrm>
                    <a:prstGeom prst="rect">
                      <a:avLst/>
                    </a:prstGeom>
                    <a:noFill/>
                    <a:ln>
                      <a:noFill/>
                    </a:ln>
                  </pic:spPr>
                </pic:pic>
              </a:graphicData>
            </a:graphic>
          </wp:inline>
        </w:drawing>
      </w:r>
    </w:p>
    <w:p w:rsidR="00662837" w:rsidRPr="007C2591" w:rsidRDefault="00662837" w:rsidP="00662837">
      <w:pPr>
        <w:pStyle w:val="a4"/>
        <w:widowControl w:val="0"/>
        <w:shd w:val="clear" w:color="auto" w:fill="FFFFFF"/>
        <w:spacing w:beforeLines="25" w:before="60" w:beforeAutospacing="0" w:after="0" w:afterAutospacing="0"/>
        <w:jc w:val="both"/>
        <w:rPr>
          <w:color w:val="111111"/>
        </w:rPr>
      </w:pPr>
      <w:r w:rsidRPr="007C2591">
        <w:rPr>
          <w:color w:val="111111"/>
        </w:rPr>
        <w:t> </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rPr>
          <w:color w:val="111111"/>
        </w:rPr>
      </w:pPr>
      <w:r w:rsidRPr="007C2591">
        <w:rPr>
          <w:color w:val="000000"/>
        </w:rPr>
        <w:t>Инструкция: «Сейчас мы будем складывать картинки по образцу. Но делать это мы будем не как обычно, а вдвоем, под диктовку друг друга. Для этого один из Вас получит карточку с образцом узора, а другой – квадраты и заготовки для его составления. Один диктует, как надо составлять узор, другой узор выкладывает, приклеивая квадраты. Можно задавать любые вопросы, но смотреть на узор нельзя. Сначала диктует один, потом другой, - Вы поменяетесь ролями. А для начала давайте потренируемся, как надо складывать узор».</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rPr>
          <w:color w:val="111111"/>
        </w:rPr>
      </w:pPr>
      <w:r w:rsidRPr="007C2591">
        <w:t>– </w:t>
      </w:r>
      <w:r w:rsidRPr="007C2591">
        <w:rPr>
          <w:color w:val="000000"/>
        </w:rPr>
        <w:t>Приклеиваем первый квадрат в первом ряду, затем второй во втором ряду, третий во втором ряду.</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rPr>
          <w:color w:val="111111"/>
        </w:rPr>
      </w:pPr>
      <w:r w:rsidRPr="007C2591">
        <w:t>– </w:t>
      </w:r>
      <w:r w:rsidRPr="007C2591">
        <w:rPr>
          <w:color w:val="000000"/>
        </w:rPr>
        <w:t>Приклеиваем первый квадрат в первом ряду, затем второй в первом ряду, третий во втором ряду.</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rPr>
          <w:color w:val="000000"/>
        </w:rPr>
      </w:pPr>
      <w:r w:rsidRPr="007C2591">
        <w:t>– </w:t>
      </w:r>
      <w:r w:rsidRPr="007C2591">
        <w:rPr>
          <w:color w:val="000000"/>
        </w:rPr>
        <w:t>Приклеиваем первый квадрат в первом ряду, затем второй во втором ряду, третий квадрат в первом ряду.</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t>Показатели уровня выполнения задания:</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lastRenderedPageBreak/>
        <w:t xml:space="preserve">– низкий уровень – узоры не построены или не похожи на образцы; указания не содержат необходимых ориентиров или формулируются непонятно; вопросы не по существу или формулируются непонятно для партнера; </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pPr>
      <w:r w:rsidRPr="007C2591">
        <w:t xml:space="preserve">– средний уровень – имеется только частичное сходство узоров с образцами; указания отражают часть необходимых ориентиров; вопросы и ответы позволяют получить недостающую информацию; частичное взаимопонимание; </w:t>
      </w:r>
    </w:p>
    <w:p w:rsidR="00662837" w:rsidRPr="007C2591" w:rsidRDefault="00662837" w:rsidP="00662837">
      <w:pPr>
        <w:pStyle w:val="a4"/>
        <w:widowControl w:val="0"/>
        <w:shd w:val="clear" w:color="auto" w:fill="FFFFFF"/>
        <w:spacing w:before="0" w:beforeAutospacing="0" w:after="0" w:afterAutospacing="0" w:line="360" w:lineRule="auto"/>
        <w:ind w:firstLine="709"/>
        <w:jc w:val="both"/>
        <w:rPr>
          <w:color w:val="111111"/>
        </w:rPr>
      </w:pPr>
      <w:r w:rsidRPr="007C2591">
        <w:t>– высокий уровень – узоры соответствуют данным образцам; в ходе активного диалога дети приходят к взаимопониманию, обмениваются необходимой и достаточной информацией для построения узоров; внимательно следят за ходом реализации принятого замысла и соблюдают правила.</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По данной методике также были продиагностированы 20 обучающихся. В результате проделанной работы получились результаты, которые не сильно отличались от результатов диагностики «Узор под диктовку»: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 низкий уровень – 9 человек;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средний уровень – 8 человек;</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высокий уровень – 3 человека.</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Данные</w:t>
      </w:r>
      <w:r w:rsidR="007C2591" w:rsidRPr="007C2591">
        <w:rPr>
          <w:rFonts w:ascii="Times New Roman" w:hAnsi="Times New Roman"/>
          <w:sz w:val="24"/>
          <w:szCs w:val="24"/>
        </w:rPr>
        <w:t xml:space="preserve"> также представлены на рисунке 2</w:t>
      </w:r>
      <w:r w:rsidRPr="007C2591">
        <w:rPr>
          <w:rFonts w:ascii="Times New Roman" w:hAnsi="Times New Roman"/>
          <w:sz w:val="24"/>
          <w:szCs w:val="24"/>
        </w:rPr>
        <w:t>.2.</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p>
    <w:p w:rsidR="00662837" w:rsidRPr="007C2591" w:rsidRDefault="00662837" w:rsidP="00662837">
      <w:pPr>
        <w:widowControl w:val="0"/>
        <w:shd w:val="clear" w:color="auto" w:fill="FFFFFF"/>
        <w:spacing w:beforeLines="25" w:before="60" w:after="0" w:line="360" w:lineRule="auto"/>
        <w:ind w:firstLine="708"/>
        <w:contextualSpacing/>
        <w:jc w:val="center"/>
        <w:rPr>
          <w:rFonts w:ascii="Times New Roman" w:hAnsi="Times New Roman"/>
          <w:sz w:val="24"/>
          <w:szCs w:val="24"/>
        </w:rPr>
      </w:pPr>
      <w:r w:rsidRPr="007C2591">
        <w:rPr>
          <w:rFonts w:ascii="Times New Roman" w:hAnsi="Times New Roman"/>
          <w:noProof/>
          <w:sz w:val="24"/>
          <w:szCs w:val="24"/>
          <w:lang w:eastAsia="ru-RU"/>
        </w:rPr>
        <w:drawing>
          <wp:inline distT="0" distB="0" distL="0" distR="0" wp14:anchorId="3E16623E" wp14:editId="7BC3C9AC">
            <wp:extent cx="3446780" cy="1797269"/>
            <wp:effectExtent l="0" t="0" r="1270" b="1270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62837" w:rsidRPr="007C2591" w:rsidRDefault="007C2591" w:rsidP="00662837">
      <w:pPr>
        <w:widowControl w:val="0"/>
        <w:shd w:val="clear" w:color="auto" w:fill="FFFFFF"/>
        <w:spacing w:beforeLines="25" w:before="60" w:after="0" w:line="360" w:lineRule="auto"/>
        <w:ind w:firstLine="708"/>
        <w:contextualSpacing/>
        <w:jc w:val="center"/>
        <w:rPr>
          <w:rFonts w:ascii="Times New Roman" w:hAnsi="Times New Roman"/>
          <w:iCs/>
          <w:color w:val="000000"/>
          <w:sz w:val="24"/>
          <w:szCs w:val="24"/>
          <w:lang w:eastAsia="ru-RU"/>
        </w:rPr>
      </w:pPr>
      <w:r w:rsidRPr="007C2591">
        <w:rPr>
          <w:rFonts w:ascii="Times New Roman" w:hAnsi="Times New Roman"/>
          <w:iCs/>
          <w:color w:val="000000"/>
          <w:sz w:val="24"/>
          <w:szCs w:val="24"/>
          <w:lang w:eastAsia="ru-RU"/>
        </w:rPr>
        <w:t>Рисунок 2</w:t>
      </w:r>
      <w:r w:rsidR="00662837" w:rsidRPr="007C2591">
        <w:rPr>
          <w:rFonts w:ascii="Times New Roman" w:hAnsi="Times New Roman"/>
          <w:iCs/>
          <w:color w:val="000000"/>
          <w:sz w:val="24"/>
          <w:szCs w:val="24"/>
          <w:lang w:eastAsia="ru-RU"/>
        </w:rPr>
        <w:t>.2 – Результаты диагностики «Узор под диктовку»</w:t>
      </w:r>
    </w:p>
    <w:p w:rsidR="00662837" w:rsidRPr="007C2591" w:rsidRDefault="00662837" w:rsidP="00662837">
      <w:pPr>
        <w:widowControl w:val="0"/>
        <w:shd w:val="clear" w:color="auto" w:fill="FFFFFF"/>
        <w:spacing w:beforeLines="25" w:before="60" w:after="0" w:line="360" w:lineRule="auto"/>
        <w:ind w:firstLine="708"/>
        <w:contextualSpacing/>
        <w:jc w:val="both"/>
        <w:rPr>
          <w:rFonts w:ascii="Times New Roman" w:hAnsi="Times New Roman"/>
          <w:sz w:val="24"/>
          <w:szCs w:val="24"/>
        </w:rPr>
      </w:pP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Такие низкие результаты учеников, полученные по двум диагностическим методикам, можно объяснить слабым уровнем развития класса в целом.</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В классе тяжело работать, так как дети плохо умеют работать в группе и в парах. Кроме этого были обнаружены следующие факты: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 бедность и неточность в ответах детей при составлении описательных характеристик; </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неумение детей слушать друг друга;</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lastRenderedPageBreak/>
        <w:t>– неумение в работе в парах и группах приходить к результату, который бы удовлетворял учеников и учителя.</w:t>
      </w:r>
    </w:p>
    <w:p w:rsidR="00662837" w:rsidRPr="007C2591" w:rsidRDefault="00662837" w:rsidP="00662837">
      <w:pPr>
        <w:widowControl w:val="0"/>
        <w:shd w:val="clear" w:color="auto" w:fill="FFFFFF"/>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Исходя из полученных результатов после проведения диагностик по определению уровня </w:t>
      </w:r>
      <w:proofErr w:type="spellStart"/>
      <w:r w:rsidRPr="007C2591">
        <w:rPr>
          <w:rFonts w:ascii="Times New Roman" w:hAnsi="Times New Roman"/>
          <w:sz w:val="24"/>
          <w:szCs w:val="24"/>
        </w:rPr>
        <w:t>сформированности</w:t>
      </w:r>
      <w:proofErr w:type="spellEnd"/>
      <w:r w:rsidRPr="007C2591">
        <w:rPr>
          <w:rFonts w:ascii="Times New Roman" w:hAnsi="Times New Roman"/>
          <w:sz w:val="24"/>
          <w:szCs w:val="24"/>
        </w:rPr>
        <w:t xml:space="preserve"> коммуникативных умений (аспект кооперации), был сделан вывод о том, что необходимо целенаправленно работать над формированием коммуникативных УУД.</w:t>
      </w:r>
    </w:p>
    <w:p w:rsidR="00662837" w:rsidRPr="007C2591" w:rsidRDefault="00662837" w:rsidP="00662837">
      <w:pPr>
        <w:widowControl w:val="0"/>
        <w:spacing w:after="0" w:line="360" w:lineRule="auto"/>
        <w:ind w:firstLine="709"/>
        <w:jc w:val="both"/>
        <w:outlineLvl w:val="0"/>
        <w:rPr>
          <w:rFonts w:ascii="Times New Roman" w:hAnsi="Times New Roman"/>
          <w:sz w:val="24"/>
          <w:szCs w:val="24"/>
        </w:rPr>
      </w:pPr>
      <w:r w:rsidRPr="007C2591">
        <w:rPr>
          <w:rFonts w:ascii="Times New Roman" w:hAnsi="Times New Roman"/>
          <w:sz w:val="24"/>
          <w:szCs w:val="24"/>
        </w:rPr>
        <w:t>При проведении уроков проводилось наблюдение за ходом образовательного процесса. Оценивались следующие показатели: формирование коммуникативных УУД на уроках, интерес и активность учащихся, комфортность, культура отношений учитель – ученик, ученик – ученик, умение отвечать на вопросы и работать в парах. Использование методических средств формирования коммуникативных УУД на уроках биологии в 5 классе.</w:t>
      </w:r>
    </w:p>
    <w:p w:rsidR="007C2591" w:rsidRPr="007C2591" w:rsidRDefault="007C2591">
      <w:pPr>
        <w:spacing w:after="160" w:line="259" w:lineRule="auto"/>
        <w:rPr>
          <w:rFonts w:ascii="Times New Roman" w:hAnsi="Times New Roman"/>
          <w:sz w:val="24"/>
          <w:szCs w:val="24"/>
        </w:rPr>
      </w:pPr>
      <w:r w:rsidRPr="007C2591">
        <w:rPr>
          <w:rFonts w:ascii="Times New Roman" w:hAnsi="Times New Roman"/>
          <w:sz w:val="24"/>
          <w:szCs w:val="24"/>
        </w:rPr>
        <w:br w:type="page"/>
      </w:r>
    </w:p>
    <w:p w:rsidR="00662837" w:rsidRPr="007C2591" w:rsidRDefault="00662837" w:rsidP="004D5861">
      <w:pPr>
        <w:widowControl w:val="0"/>
        <w:spacing w:after="0" w:line="360" w:lineRule="auto"/>
        <w:jc w:val="center"/>
        <w:rPr>
          <w:rFonts w:ascii="Times New Roman" w:hAnsi="Times New Roman"/>
          <w:sz w:val="24"/>
          <w:szCs w:val="24"/>
        </w:rPr>
      </w:pPr>
      <w:r w:rsidRPr="007C2591">
        <w:rPr>
          <w:rFonts w:ascii="Times New Roman" w:hAnsi="Times New Roman"/>
          <w:sz w:val="24"/>
          <w:szCs w:val="24"/>
        </w:rPr>
        <w:lastRenderedPageBreak/>
        <w:t>ЗАКЛЮЧЕНИЕ</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Проектная деятельность может быть эффективно использована, начиная с начальной школы, при этом, не заменяя традиционную систему, а органично дополняя, расширяя ее.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Работая на уроках биологии по проектной деятельности, учащиеся научились строить план своих действий, задавать вопросы, вступать и принимать активное участие в дискуссии. Научились не только слушать, но и слышать друг друга. Все уроки биологии имеют большие возможности, мощный потенциал для развития коммуникативных действий.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Проведя данные исследования, можно смело утверждать, что проектная деятельность дает большие возможности для формирования коммуникативных универсальных учебных действий на уроках биологии в 5 классе. </w:t>
      </w:r>
    </w:p>
    <w:p w:rsidR="00662837" w:rsidRPr="007C2591" w:rsidRDefault="00662837" w:rsidP="00662837">
      <w:pPr>
        <w:widowControl w:val="0"/>
        <w:spacing w:after="0" w:line="360" w:lineRule="auto"/>
        <w:ind w:firstLine="709"/>
        <w:jc w:val="both"/>
        <w:rPr>
          <w:rFonts w:ascii="Times New Roman" w:hAnsi="Times New Roman"/>
          <w:sz w:val="24"/>
          <w:szCs w:val="24"/>
        </w:rPr>
      </w:pPr>
      <w:r w:rsidRPr="007C2591">
        <w:rPr>
          <w:rFonts w:ascii="Times New Roman" w:hAnsi="Times New Roman"/>
          <w:sz w:val="24"/>
          <w:szCs w:val="24"/>
        </w:rPr>
        <w:t xml:space="preserve">Опираясь на данные проведенных диагностик и на свой личный опыт, могу с уверенностью сказать, данный вид УУД большую роль в учебном процессе. Во-первых, они влияют на успешность в учебе в целом. Во-вторых, от них зависит процесс адаптации ребенка к школе. В-третьих, коммуникативные УУД дают возможность для эффективности и благополучия ученика в будущей взрослой жизни. Задача развития данных УУД рассчитана на то, что при поступлении в школу учащийся достигает определенного уровня развития общения. Важнейшим средством для достижения коммуникативной цели обучения на уроках биологии является проектная деятельность. </w:t>
      </w:r>
    </w:p>
    <w:p w:rsidR="00662837" w:rsidRPr="007C2591" w:rsidRDefault="00662837" w:rsidP="00662837">
      <w:pPr>
        <w:widowControl w:val="0"/>
        <w:shd w:val="clear" w:color="auto" w:fill="FFFFFF"/>
        <w:autoSpaceDE w:val="0"/>
        <w:autoSpaceDN w:val="0"/>
        <w:adjustRightInd w:val="0"/>
        <w:spacing w:after="0" w:line="360" w:lineRule="auto"/>
        <w:ind w:firstLine="709"/>
        <w:contextualSpacing/>
        <w:jc w:val="both"/>
        <w:rPr>
          <w:rFonts w:ascii="Times New Roman" w:hAnsi="Times New Roman"/>
          <w:sz w:val="24"/>
          <w:szCs w:val="24"/>
        </w:rPr>
      </w:pPr>
      <w:r w:rsidRPr="007C2591">
        <w:rPr>
          <w:rFonts w:ascii="Times New Roman" w:hAnsi="Times New Roman"/>
          <w:sz w:val="24"/>
          <w:szCs w:val="24"/>
        </w:rPr>
        <w:t xml:space="preserve">Развитие коммуникативных универсальных учебных действий признается одним из важнейших компонентов Федерального государственного образовательного стандарта. В настоящее время все более актуальным в образовательном процессе становится использование в обучении приемов и методов, которые формируют умение самостоятельно добывать новые знания, собирать необходимую информацию, выдвигать гипотезы, делать выводы. В последние годы эту проблему в школе пытаются решить через организацию проектной деятельности. </w:t>
      </w:r>
    </w:p>
    <w:p w:rsidR="00662837" w:rsidRPr="007C2591" w:rsidRDefault="00662837" w:rsidP="00662837">
      <w:pPr>
        <w:widowControl w:val="0"/>
        <w:shd w:val="clear" w:color="auto" w:fill="FFFFFF"/>
        <w:spacing w:after="0" w:line="360" w:lineRule="auto"/>
        <w:ind w:firstLine="709"/>
        <w:jc w:val="both"/>
        <w:textAlignment w:val="baseline"/>
        <w:rPr>
          <w:rFonts w:ascii="Times New Roman" w:hAnsi="Times New Roman"/>
          <w:sz w:val="24"/>
          <w:szCs w:val="24"/>
          <w:lang w:eastAsia="ru-RU"/>
        </w:rPr>
      </w:pPr>
      <w:r w:rsidRPr="007C2591">
        <w:rPr>
          <w:rFonts w:ascii="Times New Roman" w:hAnsi="Times New Roman"/>
          <w:sz w:val="24"/>
          <w:szCs w:val="24"/>
          <w:lang w:eastAsia="ru-RU"/>
        </w:rPr>
        <w:t>Следовательно, подтвердилась гипотеза, выдвинутая нами в начале исследования, т.е. метод проектов будет способствовать формированию коммуникативных универсальных учебных действий при вышеназванных условиях. Задачи реализованы, цель исследования достигнута.</w:t>
      </w:r>
    </w:p>
    <w:p w:rsidR="00662837" w:rsidRPr="007C2591" w:rsidRDefault="00662837" w:rsidP="00662837">
      <w:pPr>
        <w:pStyle w:val="a4"/>
        <w:widowControl w:val="0"/>
        <w:spacing w:before="0" w:beforeAutospacing="0" w:after="0" w:afterAutospacing="0" w:line="360" w:lineRule="auto"/>
        <w:ind w:firstLine="709"/>
        <w:jc w:val="both"/>
      </w:pPr>
      <w:r w:rsidRPr="007C2591">
        <w:t>В заключение отметим, что самореализация обучающихся в проектной деятельности должна быть организационно оформленной. Необходимо создавать благоприятные условия для самостоятельной творческой деятельности школьников, а также необходимо умело направлять эту деятельность.</w:t>
      </w:r>
    </w:p>
    <w:p w:rsidR="007C2591" w:rsidRPr="007C2591" w:rsidRDefault="00662837" w:rsidP="007C2591">
      <w:pPr>
        <w:widowControl w:val="0"/>
        <w:spacing w:after="0" w:line="360" w:lineRule="auto"/>
        <w:jc w:val="center"/>
        <w:rPr>
          <w:rFonts w:ascii="Times New Roman" w:hAnsi="Times New Roman"/>
          <w:sz w:val="24"/>
          <w:szCs w:val="24"/>
          <w:lang w:eastAsia="ru-RU"/>
        </w:rPr>
      </w:pPr>
      <w:r w:rsidRPr="00406CAA">
        <w:rPr>
          <w:rFonts w:ascii="Times New Roman" w:hAnsi="Times New Roman"/>
          <w:b/>
          <w:sz w:val="28"/>
          <w:szCs w:val="28"/>
        </w:rPr>
        <w:br w:type="page"/>
      </w:r>
      <w:r w:rsidR="007C2591" w:rsidRPr="007C2591">
        <w:rPr>
          <w:rFonts w:ascii="Times New Roman" w:hAnsi="Times New Roman"/>
          <w:sz w:val="24"/>
          <w:szCs w:val="24"/>
          <w:lang w:eastAsia="ru-RU"/>
        </w:rPr>
        <w:lastRenderedPageBreak/>
        <w:t>СПИСОК ИСПОЛЬЗУЕМОЙ ЛИТЕРАТУРЫ</w:t>
      </w:r>
    </w:p>
    <w:p w:rsidR="007C2591" w:rsidRPr="007C2591" w:rsidRDefault="007C2591" w:rsidP="007C2591">
      <w:pPr>
        <w:widowControl w:val="0"/>
        <w:spacing w:after="0" w:line="360" w:lineRule="auto"/>
        <w:jc w:val="center"/>
        <w:rPr>
          <w:rFonts w:ascii="Times New Roman" w:hAnsi="Times New Roman"/>
          <w:sz w:val="24"/>
          <w:szCs w:val="24"/>
          <w:lang w:eastAsia="ru-RU"/>
        </w:rPr>
      </w:pP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Асмолов</w:t>
      </w:r>
      <w:proofErr w:type="spellEnd"/>
      <w:r w:rsidRPr="007C2591">
        <w:rPr>
          <w:rFonts w:ascii="Times New Roman" w:hAnsi="Times New Roman" w:cs="Times New Roman"/>
          <w:sz w:val="24"/>
          <w:szCs w:val="24"/>
        </w:rPr>
        <w:t xml:space="preserve"> А. Г. Формирование УУД в основной школе: от действия к мысли». Система заданий. – М.: Просвещение, 2010.</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Асмолов</w:t>
      </w:r>
      <w:proofErr w:type="spellEnd"/>
      <w:r w:rsidRPr="007C2591">
        <w:rPr>
          <w:rFonts w:ascii="Times New Roman" w:hAnsi="Times New Roman" w:cs="Times New Roman"/>
          <w:sz w:val="24"/>
          <w:szCs w:val="24"/>
        </w:rPr>
        <w:t xml:space="preserve"> А. Г., </w:t>
      </w:r>
      <w:proofErr w:type="spellStart"/>
      <w:r w:rsidRPr="007C2591">
        <w:rPr>
          <w:rFonts w:ascii="Times New Roman" w:hAnsi="Times New Roman" w:cs="Times New Roman"/>
          <w:sz w:val="24"/>
          <w:szCs w:val="24"/>
        </w:rPr>
        <w:t>Бурменская</w:t>
      </w:r>
      <w:proofErr w:type="spellEnd"/>
      <w:r w:rsidRPr="007C2591">
        <w:rPr>
          <w:rFonts w:ascii="Times New Roman" w:hAnsi="Times New Roman" w:cs="Times New Roman"/>
          <w:sz w:val="24"/>
          <w:szCs w:val="24"/>
        </w:rPr>
        <w:t xml:space="preserve"> Г. В., Володарская И. А., Карабанова О. А., </w:t>
      </w:r>
      <w:proofErr w:type="spellStart"/>
      <w:r w:rsidRPr="007C2591">
        <w:rPr>
          <w:rFonts w:ascii="Times New Roman" w:hAnsi="Times New Roman" w:cs="Times New Roman"/>
          <w:sz w:val="24"/>
          <w:szCs w:val="24"/>
        </w:rPr>
        <w:t>Салмина</w:t>
      </w:r>
      <w:proofErr w:type="spellEnd"/>
      <w:r w:rsidRPr="007C2591">
        <w:rPr>
          <w:rFonts w:ascii="Times New Roman" w:hAnsi="Times New Roman" w:cs="Times New Roman"/>
          <w:sz w:val="24"/>
          <w:szCs w:val="24"/>
        </w:rPr>
        <w:t xml:space="preserve"> Н. Г., Молчанов С. В. Как проектировать универсальные </w:t>
      </w:r>
      <w:proofErr w:type="gramStart"/>
      <w:r w:rsidRPr="007C2591">
        <w:rPr>
          <w:rFonts w:ascii="Times New Roman" w:hAnsi="Times New Roman" w:cs="Times New Roman"/>
          <w:sz w:val="24"/>
          <w:szCs w:val="24"/>
        </w:rPr>
        <w:t>учебные  действия</w:t>
      </w:r>
      <w:proofErr w:type="gramEnd"/>
      <w:r w:rsidRPr="007C2591">
        <w:rPr>
          <w:rFonts w:ascii="Times New Roman" w:hAnsi="Times New Roman" w:cs="Times New Roman"/>
          <w:sz w:val="24"/>
          <w:szCs w:val="24"/>
        </w:rPr>
        <w:t xml:space="preserve"> в начальной школе: от действия к мысли: Пособие для учителя. – М.: Просвещение, 2008.</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Галеева</w:t>
      </w:r>
      <w:proofErr w:type="spellEnd"/>
      <w:r w:rsidRPr="007C2591">
        <w:rPr>
          <w:rFonts w:ascii="Times New Roman" w:hAnsi="Times New Roman" w:cs="Times New Roman"/>
          <w:sz w:val="24"/>
          <w:szCs w:val="24"/>
        </w:rPr>
        <w:t xml:space="preserve"> Н. Л. Сто приемов для учебного успеха ученика на уроках биологии. – М., 2006.</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Гилева</w:t>
      </w:r>
      <w:proofErr w:type="spellEnd"/>
      <w:r w:rsidRPr="007C2591">
        <w:rPr>
          <w:rFonts w:ascii="Times New Roman" w:hAnsi="Times New Roman" w:cs="Times New Roman"/>
          <w:sz w:val="24"/>
          <w:szCs w:val="24"/>
        </w:rPr>
        <w:t xml:space="preserve"> Е. А. Егоров Ю. С. Метод проектов – эффективный способ повышения качества образования // Школа. – 2011. – № 2.</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r w:rsidRPr="007C2591">
        <w:rPr>
          <w:rFonts w:ascii="Times New Roman" w:hAnsi="Times New Roman" w:cs="Times New Roman"/>
          <w:sz w:val="24"/>
          <w:szCs w:val="24"/>
        </w:rPr>
        <w:t>Гончарова Н. В., Абрамян Г. С. Федеральный государственный образовательный стандарт основного общего образования. – М.: Просвещение, 2018.</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r w:rsidRPr="007C2591">
        <w:rPr>
          <w:rFonts w:ascii="Times New Roman" w:hAnsi="Times New Roman" w:cs="Times New Roman"/>
          <w:sz w:val="24"/>
          <w:szCs w:val="24"/>
        </w:rPr>
        <w:t>Егоров О. Коммуникативная функция учебных занятий: она должна «работать» на образовательный процесс. – М.: Учитель, 2011.</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r w:rsidRPr="007C2591">
        <w:rPr>
          <w:rFonts w:ascii="Times New Roman" w:hAnsi="Times New Roman" w:cs="Times New Roman"/>
          <w:sz w:val="24"/>
          <w:szCs w:val="24"/>
        </w:rPr>
        <w:t xml:space="preserve">Жукова Н. Н. Формирование и развитие </w:t>
      </w:r>
      <w:proofErr w:type="spellStart"/>
      <w:r w:rsidRPr="007C2591">
        <w:rPr>
          <w:rFonts w:ascii="Times New Roman" w:hAnsi="Times New Roman" w:cs="Times New Roman"/>
          <w:sz w:val="24"/>
          <w:szCs w:val="24"/>
        </w:rPr>
        <w:t>общеучебных</w:t>
      </w:r>
      <w:proofErr w:type="spellEnd"/>
      <w:r w:rsidRPr="007C2591">
        <w:rPr>
          <w:rFonts w:ascii="Times New Roman" w:hAnsi="Times New Roman" w:cs="Times New Roman"/>
          <w:sz w:val="24"/>
          <w:szCs w:val="24"/>
        </w:rPr>
        <w:t xml:space="preserve"> умений и навыков, учащихся на уроках биологии. </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r w:rsidRPr="007C2591">
        <w:rPr>
          <w:rFonts w:ascii="Times New Roman" w:hAnsi="Times New Roman" w:cs="Times New Roman"/>
          <w:sz w:val="24"/>
          <w:szCs w:val="24"/>
        </w:rPr>
        <w:t xml:space="preserve">Смелова В. </w:t>
      </w:r>
      <w:proofErr w:type="spellStart"/>
      <w:r w:rsidRPr="007C2591">
        <w:rPr>
          <w:rFonts w:ascii="Times New Roman" w:hAnsi="Times New Roman" w:cs="Times New Roman"/>
          <w:sz w:val="24"/>
          <w:szCs w:val="24"/>
        </w:rPr>
        <w:t>Контенгентный</w:t>
      </w:r>
      <w:proofErr w:type="spellEnd"/>
      <w:r w:rsidRPr="007C2591">
        <w:rPr>
          <w:rFonts w:ascii="Times New Roman" w:hAnsi="Times New Roman" w:cs="Times New Roman"/>
          <w:sz w:val="24"/>
          <w:szCs w:val="24"/>
        </w:rPr>
        <w:t xml:space="preserve"> подход во внеурочной деятельности и дополнительном образовании. // Биология в школе. – 2014. – № 7.</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Лернер</w:t>
      </w:r>
      <w:proofErr w:type="spellEnd"/>
      <w:r w:rsidRPr="007C2591">
        <w:rPr>
          <w:rFonts w:ascii="Times New Roman" w:hAnsi="Times New Roman" w:cs="Times New Roman"/>
          <w:sz w:val="24"/>
          <w:szCs w:val="24"/>
        </w:rPr>
        <w:t xml:space="preserve"> Г. И. Стандарты нового поколения и формирование УУД // Биология в школе. – 2011. – № 7.</w:t>
      </w:r>
    </w:p>
    <w:p w:rsidR="007C2591" w:rsidRPr="007C2591" w:rsidRDefault="007C2591" w:rsidP="007C2591">
      <w:pPr>
        <w:pStyle w:val="a9"/>
        <w:widowControl w:val="0"/>
        <w:numPr>
          <w:ilvl w:val="0"/>
          <w:numId w:val="2"/>
        </w:numPr>
        <w:tabs>
          <w:tab w:val="left" w:pos="1276"/>
        </w:tabs>
        <w:spacing w:after="0" w:line="360" w:lineRule="auto"/>
        <w:ind w:left="0" w:firstLine="709"/>
        <w:jc w:val="both"/>
        <w:rPr>
          <w:rFonts w:ascii="Times New Roman" w:hAnsi="Times New Roman" w:cs="Times New Roman"/>
          <w:sz w:val="24"/>
          <w:szCs w:val="24"/>
        </w:rPr>
      </w:pPr>
      <w:proofErr w:type="spellStart"/>
      <w:r w:rsidRPr="007C2591">
        <w:rPr>
          <w:rFonts w:ascii="Times New Roman" w:hAnsi="Times New Roman" w:cs="Times New Roman"/>
          <w:sz w:val="24"/>
          <w:szCs w:val="24"/>
        </w:rPr>
        <w:t>Лернер</w:t>
      </w:r>
      <w:proofErr w:type="spellEnd"/>
      <w:r w:rsidRPr="007C2591">
        <w:rPr>
          <w:rFonts w:ascii="Times New Roman" w:hAnsi="Times New Roman" w:cs="Times New Roman"/>
          <w:sz w:val="24"/>
          <w:szCs w:val="24"/>
        </w:rPr>
        <w:t xml:space="preserve"> Г. И. Роль УМК в формировании УУД на уроках биологии // Биология в школе. – 2010. – № 8.</w:t>
      </w:r>
    </w:p>
    <w:p w:rsidR="00BC6D65" w:rsidRDefault="00BC6D65" w:rsidP="00662837"/>
    <w:sectPr w:rsidR="00BC6D65" w:rsidSect="004D5861">
      <w:footerReference w:type="default" r:id="rId12"/>
      <w:pgSz w:w="11906" w:h="16838"/>
      <w:pgMar w:top="1134" w:right="850" w:bottom="1134" w:left="1701" w:header="708" w:footer="99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866" w:rsidRDefault="00105866" w:rsidP="00662837">
      <w:pPr>
        <w:spacing w:after="0" w:line="240" w:lineRule="auto"/>
      </w:pPr>
      <w:r>
        <w:separator/>
      </w:r>
    </w:p>
  </w:endnote>
  <w:endnote w:type="continuationSeparator" w:id="0">
    <w:p w:rsidR="00105866" w:rsidRDefault="00105866" w:rsidP="00662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6216030"/>
      <w:docPartObj>
        <w:docPartGallery w:val="Page Numbers (Bottom of Page)"/>
        <w:docPartUnique/>
      </w:docPartObj>
    </w:sdtPr>
    <w:sdtEndPr/>
    <w:sdtContent>
      <w:p w:rsidR="00B9000E" w:rsidRDefault="00B9000E">
        <w:pPr>
          <w:pStyle w:val="ad"/>
          <w:jc w:val="center"/>
        </w:pPr>
        <w:r>
          <w:fldChar w:fldCharType="begin"/>
        </w:r>
        <w:r>
          <w:instrText>PAGE   \* MERGEFORMAT</w:instrText>
        </w:r>
        <w:r>
          <w:fldChar w:fldCharType="separate"/>
        </w:r>
        <w:r w:rsidR="003F3DAA">
          <w:rPr>
            <w:noProof/>
          </w:rPr>
          <w:t>15</w:t>
        </w:r>
        <w:r>
          <w:fldChar w:fldCharType="end"/>
        </w:r>
      </w:p>
    </w:sdtContent>
  </w:sdt>
  <w:p w:rsidR="00B9000E" w:rsidRDefault="00B9000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866" w:rsidRDefault="00105866" w:rsidP="00662837">
      <w:pPr>
        <w:spacing w:after="0" w:line="240" w:lineRule="auto"/>
      </w:pPr>
      <w:r>
        <w:separator/>
      </w:r>
    </w:p>
  </w:footnote>
  <w:footnote w:type="continuationSeparator" w:id="0">
    <w:p w:rsidR="00105866" w:rsidRDefault="00105866" w:rsidP="006628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83871"/>
    <w:multiLevelType w:val="hybridMultilevel"/>
    <w:tmpl w:val="084A6B06"/>
    <w:lvl w:ilvl="0" w:tplc="24F062E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565679F9"/>
    <w:multiLevelType w:val="hybridMultilevel"/>
    <w:tmpl w:val="85B29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D65"/>
    <w:rsid w:val="00105866"/>
    <w:rsid w:val="001504A9"/>
    <w:rsid w:val="002B4B3A"/>
    <w:rsid w:val="003F3DAA"/>
    <w:rsid w:val="004D5861"/>
    <w:rsid w:val="004F74FD"/>
    <w:rsid w:val="005A05A8"/>
    <w:rsid w:val="00662837"/>
    <w:rsid w:val="007C2591"/>
    <w:rsid w:val="0081700F"/>
    <w:rsid w:val="00A35786"/>
    <w:rsid w:val="00B9000E"/>
    <w:rsid w:val="00BC6D65"/>
    <w:rsid w:val="00DF7A5F"/>
    <w:rsid w:val="00EA3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D7533F-C9CF-4D27-A883-5FB9E9C1B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00F"/>
    <w:pPr>
      <w:spacing w:after="200" w:line="276" w:lineRule="auto"/>
    </w:pPr>
    <w:rPr>
      <w:rFonts w:ascii="Calibri" w:eastAsia="Times New Roman" w:hAnsi="Calibri" w:cs="Times New Roman"/>
    </w:rPr>
  </w:style>
  <w:style w:type="paragraph" w:styleId="1">
    <w:name w:val="heading 1"/>
    <w:basedOn w:val="a"/>
    <w:next w:val="a"/>
    <w:link w:val="10"/>
    <w:qFormat/>
    <w:rsid w:val="0081700F"/>
    <w:pPr>
      <w:keepNext/>
      <w:spacing w:before="240" w:after="60" w:line="240" w:lineRule="auto"/>
      <w:outlineLvl w:val="0"/>
    </w:pPr>
    <w:rPr>
      <w:rFonts w:ascii="Arial"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700F"/>
    <w:rPr>
      <w:rFonts w:ascii="Arial" w:eastAsia="Times New Roman" w:hAnsi="Arial" w:cs="Arial"/>
      <w:b/>
      <w:bCs/>
      <w:kern w:val="32"/>
      <w:sz w:val="32"/>
      <w:szCs w:val="32"/>
      <w:lang w:eastAsia="ru-RU"/>
    </w:rPr>
  </w:style>
  <w:style w:type="paragraph" w:styleId="a3">
    <w:name w:val="No Spacing"/>
    <w:uiPriority w:val="1"/>
    <w:qFormat/>
    <w:rsid w:val="00EA305B"/>
    <w:pPr>
      <w:spacing w:after="0" w:line="240" w:lineRule="auto"/>
    </w:pPr>
  </w:style>
  <w:style w:type="paragraph" w:styleId="a4">
    <w:name w:val="Normal (Web)"/>
    <w:basedOn w:val="a"/>
    <w:uiPriority w:val="99"/>
    <w:unhideWhenUsed/>
    <w:rsid w:val="00662837"/>
    <w:pPr>
      <w:spacing w:before="100" w:beforeAutospacing="1" w:after="100" w:afterAutospacing="1" w:line="240" w:lineRule="auto"/>
    </w:pPr>
    <w:rPr>
      <w:rFonts w:ascii="Times New Roman" w:hAnsi="Times New Roman"/>
      <w:sz w:val="24"/>
      <w:szCs w:val="24"/>
      <w:lang w:eastAsia="ru-RU"/>
    </w:rPr>
  </w:style>
  <w:style w:type="paragraph" w:styleId="a5">
    <w:name w:val="footnote text"/>
    <w:basedOn w:val="a"/>
    <w:link w:val="a6"/>
    <w:uiPriority w:val="99"/>
    <w:semiHidden/>
    <w:unhideWhenUsed/>
    <w:rsid w:val="00662837"/>
    <w:pPr>
      <w:spacing w:after="0" w:line="240" w:lineRule="auto"/>
    </w:pPr>
    <w:rPr>
      <w:rFonts w:asciiTheme="minorHAnsi" w:eastAsiaTheme="minorHAnsi" w:hAnsiTheme="minorHAnsi" w:cstheme="minorBidi"/>
      <w:sz w:val="20"/>
      <w:szCs w:val="20"/>
    </w:rPr>
  </w:style>
  <w:style w:type="character" w:customStyle="1" w:styleId="a6">
    <w:name w:val="Текст сноски Знак"/>
    <w:basedOn w:val="a0"/>
    <w:link w:val="a5"/>
    <w:uiPriority w:val="99"/>
    <w:semiHidden/>
    <w:rsid w:val="00662837"/>
    <w:rPr>
      <w:sz w:val="20"/>
      <w:szCs w:val="20"/>
    </w:rPr>
  </w:style>
  <w:style w:type="character" w:styleId="a7">
    <w:name w:val="footnote reference"/>
    <w:basedOn w:val="a0"/>
    <w:uiPriority w:val="99"/>
    <w:semiHidden/>
    <w:unhideWhenUsed/>
    <w:rsid w:val="00662837"/>
    <w:rPr>
      <w:vertAlign w:val="superscript"/>
    </w:rPr>
  </w:style>
  <w:style w:type="table" w:styleId="a8">
    <w:name w:val="Table Grid"/>
    <w:basedOn w:val="a1"/>
    <w:uiPriority w:val="39"/>
    <w:rsid w:val="006628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662837"/>
    <w:pPr>
      <w:spacing w:after="160" w:line="259" w:lineRule="auto"/>
      <w:ind w:left="720"/>
      <w:contextualSpacing/>
    </w:pPr>
    <w:rPr>
      <w:rFonts w:asciiTheme="minorHAnsi" w:eastAsiaTheme="minorHAnsi" w:hAnsiTheme="minorHAnsi" w:cstheme="minorBidi"/>
    </w:rPr>
  </w:style>
  <w:style w:type="paragraph" w:styleId="aa">
    <w:name w:val="TOC Heading"/>
    <w:basedOn w:val="1"/>
    <w:next w:val="a"/>
    <w:uiPriority w:val="39"/>
    <w:unhideWhenUsed/>
    <w:qFormat/>
    <w:rsid w:val="001504A9"/>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paragraph" w:styleId="2">
    <w:name w:val="toc 2"/>
    <w:basedOn w:val="a"/>
    <w:next w:val="a"/>
    <w:autoRedefine/>
    <w:uiPriority w:val="39"/>
    <w:unhideWhenUsed/>
    <w:rsid w:val="001504A9"/>
    <w:pPr>
      <w:spacing w:after="100" w:line="259" w:lineRule="auto"/>
      <w:ind w:left="220"/>
    </w:pPr>
    <w:rPr>
      <w:rFonts w:asciiTheme="minorHAnsi" w:eastAsiaTheme="minorEastAsia" w:hAnsiTheme="minorHAnsi"/>
      <w:lang w:eastAsia="ru-RU"/>
    </w:rPr>
  </w:style>
  <w:style w:type="paragraph" w:styleId="11">
    <w:name w:val="toc 1"/>
    <w:basedOn w:val="a"/>
    <w:next w:val="a"/>
    <w:autoRedefine/>
    <w:uiPriority w:val="39"/>
    <w:unhideWhenUsed/>
    <w:rsid w:val="00A35786"/>
    <w:pPr>
      <w:spacing w:after="100" w:line="259" w:lineRule="auto"/>
    </w:pPr>
    <w:rPr>
      <w:rFonts w:ascii="Times New Roman" w:eastAsiaTheme="minorEastAsia" w:hAnsi="Times New Roman"/>
      <w:bCs/>
      <w:sz w:val="24"/>
      <w:szCs w:val="24"/>
      <w:lang w:eastAsia="ru-RU"/>
    </w:rPr>
  </w:style>
  <w:style w:type="paragraph" w:styleId="3">
    <w:name w:val="toc 3"/>
    <w:basedOn w:val="a"/>
    <w:next w:val="a"/>
    <w:autoRedefine/>
    <w:uiPriority w:val="39"/>
    <w:unhideWhenUsed/>
    <w:rsid w:val="001504A9"/>
    <w:pPr>
      <w:spacing w:after="100" w:line="259" w:lineRule="auto"/>
      <w:ind w:left="440"/>
    </w:pPr>
    <w:rPr>
      <w:rFonts w:asciiTheme="minorHAnsi" w:eastAsiaTheme="minorEastAsia" w:hAnsiTheme="minorHAnsi"/>
      <w:lang w:eastAsia="ru-RU"/>
    </w:rPr>
  </w:style>
  <w:style w:type="paragraph" w:styleId="ab">
    <w:name w:val="header"/>
    <w:basedOn w:val="a"/>
    <w:link w:val="ac"/>
    <w:uiPriority w:val="99"/>
    <w:unhideWhenUsed/>
    <w:rsid w:val="00B9000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9000E"/>
    <w:rPr>
      <w:rFonts w:ascii="Calibri" w:eastAsia="Times New Roman" w:hAnsi="Calibri" w:cs="Times New Roman"/>
    </w:rPr>
  </w:style>
  <w:style w:type="paragraph" w:styleId="ad">
    <w:name w:val="footer"/>
    <w:basedOn w:val="a"/>
    <w:link w:val="ae"/>
    <w:uiPriority w:val="99"/>
    <w:unhideWhenUsed/>
    <w:rsid w:val="00B9000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9000E"/>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ru-RU"/>
              <a:t>Результаты диагностики "РУКАВИЧКИ"  </a:t>
            </a:r>
          </a:p>
        </c:rich>
      </c:tx>
      <c:overlay val="0"/>
      <c:spPr>
        <a:noFill/>
        <a:ln>
          <a:noFill/>
        </a:ln>
        <a:effectLst/>
      </c:spPr>
    </c:title>
    <c:autoTitleDeleted val="0"/>
    <c:plotArea>
      <c:layout>
        <c:manualLayout>
          <c:layoutTarget val="inner"/>
          <c:xMode val="edge"/>
          <c:yMode val="edge"/>
          <c:x val="9.8188836519768952E-2"/>
          <c:y val="0.20904283447911159"/>
          <c:w val="0.866233021534346"/>
          <c:h val="0.69472095337633288"/>
        </c:manualLayout>
      </c:layout>
      <c:barChart>
        <c:barDir val="col"/>
        <c:grouping val="clustered"/>
        <c:varyColors val="0"/>
        <c:ser>
          <c:idx val="0"/>
          <c:order val="0"/>
          <c:tx>
            <c:strRef>
              <c:f>Лист1!$B$1</c:f>
              <c:strCache>
                <c:ptCount val="1"/>
                <c:pt idx="0">
                  <c:v>высокий уровень</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Лист1!$A$2:$A$5</c:f>
              <c:strCache>
                <c:ptCount val="3"/>
                <c:pt idx="0">
                  <c:v>Высокий уровень</c:v>
                </c:pt>
                <c:pt idx="1">
                  <c:v>Средний уровень</c:v>
                </c:pt>
                <c:pt idx="2">
                  <c:v>Низкий уровень</c:v>
                </c:pt>
              </c:strCache>
            </c:strRef>
          </c:cat>
          <c:val>
            <c:numRef>
              <c:f>Лист1!$B$2:$B$5</c:f>
              <c:numCache>
                <c:formatCode>0%</c:formatCode>
                <c:ptCount val="4"/>
                <c:pt idx="0">
                  <c:v>0.2</c:v>
                </c:pt>
                <c:pt idx="1">
                  <c:v>0.4</c:v>
                </c:pt>
                <c:pt idx="2">
                  <c:v>0.4</c:v>
                </c:pt>
              </c:numCache>
            </c:numRef>
          </c:val>
        </c:ser>
        <c:ser>
          <c:idx val="1"/>
          <c:order val="1"/>
          <c:tx>
            <c:strRef>
              <c:f>Лист1!$C$1</c:f>
              <c:strCache>
                <c:ptCount val="1"/>
                <c:pt idx="0">
                  <c:v>низкий уровень</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ser>
        <c:ser>
          <c:idx val="2"/>
          <c:order val="2"/>
          <c:tx>
            <c:strRef>
              <c:f>Лист1!$D$1</c:f>
              <c:strCache>
                <c:ptCount val="1"/>
                <c:pt idx="0">
                  <c:v>Столбец1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00"/>
        <c:overlap val="-24"/>
        <c:axId val="265519696"/>
        <c:axId val="263376608"/>
      </c:barChart>
      <c:catAx>
        <c:axId val="2655196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263376608"/>
        <c:crosses val="autoZero"/>
        <c:auto val="1"/>
        <c:lblAlgn val="ctr"/>
        <c:lblOffset val="100"/>
        <c:noMultiLvlLbl val="0"/>
      </c:catAx>
      <c:valAx>
        <c:axId val="26337660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265519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Результаты диагностики "Узор под диктовку"</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Высокий уровень</c:v>
                </c:pt>
                <c:pt idx="1">
                  <c:v>Средний уровень</c:v>
                </c:pt>
                <c:pt idx="2">
                  <c:v>Низкий уровень</c:v>
                </c:pt>
              </c:strCache>
            </c:strRef>
          </c:cat>
          <c:val>
            <c:numRef>
              <c:f>Лист1!$B$2:$B$5</c:f>
              <c:numCache>
                <c:formatCode>0%</c:formatCode>
                <c:ptCount val="4"/>
                <c:pt idx="0">
                  <c:v>0.15</c:v>
                </c:pt>
                <c:pt idx="1">
                  <c:v>0.4</c:v>
                </c:pt>
                <c:pt idx="2">
                  <c:v>0.45</c:v>
                </c:pt>
              </c:numCache>
            </c:numRef>
          </c:val>
        </c:ser>
        <c:ser>
          <c:idx val="1"/>
          <c:order val="1"/>
          <c:tx>
            <c:strRef>
              <c:f>Лист1!$C$1</c:f>
              <c:strCache>
                <c:ptCount val="1"/>
                <c:pt idx="0">
                  <c:v>Столбец2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ser>
        <c:ser>
          <c:idx val="2"/>
          <c:order val="2"/>
          <c:tx>
            <c:strRef>
              <c:f>Лист1!$D$1</c:f>
              <c:strCache>
                <c:ptCount val="1"/>
                <c:pt idx="0">
                  <c:v>Столбец1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ser>
        <c:dLbls>
          <c:dLblPos val="outEnd"/>
          <c:showLegendKey val="0"/>
          <c:showVal val="1"/>
          <c:showCatName val="0"/>
          <c:showSerName val="0"/>
          <c:showPercent val="0"/>
          <c:showBubbleSize val="0"/>
        </c:dLbls>
        <c:gapWidth val="219"/>
        <c:overlap val="-27"/>
        <c:axId val="263377392"/>
        <c:axId val="263377784"/>
      </c:barChart>
      <c:catAx>
        <c:axId val="26337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63377784"/>
        <c:crosses val="autoZero"/>
        <c:auto val="1"/>
        <c:lblAlgn val="ctr"/>
        <c:lblOffset val="100"/>
        <c:noMultiLvlLbl val="0"/>
      </c:catAx>
      <c:valAx>
        <c:axId val="2633777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63377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59F5C-8FB9-46EF-9EA6-9F86A2D38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Pages>
  <Words>3908</Words>
  <Characters>22276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dc:creator>
  <cp:keywords/>
  <dc:description/>
  <cp:lastModifiedBy>Александра</cp:lastModifiedBy>
  <cp:revision>11</cp:revision>
  <dcterms:created xsi:type="dcterms:W3CDTF">2019-04-26T08:24:00Z</dcterms:created>
  <dcterms:modified xsi:type="dcterms:W3CDTF">2020-01-07T11:01:00Z</dcterms:modified>
</cp:coreProperties>
</file>