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D59" w:rsidRDefault="00DD5623" w:rsidP="006B7D59">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Обобщение педагогического  опыта </w:t>
      </w:r>
    </w:p>
    <w:p w:rsidR="00DD5623" w:rsidRPr="00DD5623" w:rsidRDefault="00DD5623" w:rsidP="006B7D59">
      <w:pPr>
        <w:spacing w:after="0" w:line="240" w:lineRule="auto"/>
        <w:jc w:val="center"/>
        <w:rPr>
          <w:rFonts w:ascii="Times New Roman" w:eastAsia="Times New Roman" w:hAnsi="Times New Roman" w:cs="Times New Roman"/>
          <w:b/>
          <w:sz w:val="28"/>
          <w:szCs w:val="28"/>
          <w:lang w:eastAsia="ru-RU"/>
        </w:rPr>
      </w:pPr>
    </w:p>
    <w:p w:rsidR="00CA6FBB" w:rsidRPr="004875B2" w:rsidRDefault="006B7D59" w:rsidP="00CA6FBB">
      <w:pPr>
        <w:pStyle w:val="a3"/>
        <w:spacing w:before="0" w:beforeAutospacing="0" w:after="0" w:afterAutospacing="0" w:line="360" w:lineRule="auto"/>
        <w:ind w:firstLine="709"/>
        <w:jc w:val="center"/>
        <w:rPr>
          <w:b/>
          <w:sz w:val="28"/>
          <w:szCs w:val="28"/>
        </w:rPr>
      </w:pPr>
      <w:r w:rsidRPr="00CA6FBB">
        <w:rPr>
          <w:b/>
          <w:sz w:val="28"/>
          <w:szCs w:val="28"/>
        </w:rPr>
        <w:t>Особенности преподавания  иностранного языка  в проф</w:t>
      </w:r>
      <w:r w:rsidR="004875B2">
        <w:rPr>
          <w:b/>
          <w:sz w:val="28"/>
          <w:szCs w:val="28"/>
        </w:rPr>
        <w:t>ессиональной деятельности в СПО</w:t>
      </w:r>
    </w:p>
    <w:p w:rsidR="00CA6FBB" w:rsidRDefault="00CA6FBB" w:rsidP="00CA6FBB">
      <w:pPr>
        <w:pStyle w:val="a3"/>
        <w:spacing w:before="0" w:beforeAutospacing="0" w:after="0" w:afterAutospacing="0"/>
        <w:ind w:firstLine="709"/>
        <w:jc w:val="right"/>
        <w:rPr>
          <w:b/>
          <w:sz w:val="28"/>
          <w:szCs w:val="28"/>
        </w:rPr>
      </w:pPr>
      <w:r w:rsidRPr="00CA6FBB">
        <w:rPr>
          <w:b/>
          <w:sz w:val="28"/>
          <w:szCs w:val="28"/>
        </w:rPr>
        <w:t xml:space="preserve"> </w:t>
      </w:r>
      <w:r>
        <w:rPr>
          <w:b/>
          <w:sz w:val="28"/>
          <w:szCs w:val="28"/>
        </w:rPr>
        <w:t>Преподаватель ОГАПОУ «БПК»</w:t>
      </w:r>
    </w:p>
    <w:p w:rsidR="00CA6FBB" w:rsidRDefault="00CA6FBB" w:rsidP="00CA6FBB">
      <w:pPr>
        <w:pStyle w:val="a3"/>
        <w:spacing w:before="0" w:beforeAutospacing="0" w:after="0" w:afterAutospacing="0"/>
        <w:ind w:firstLine="709"/>
        <w:jc w:val="right"/>
        <w:rPr>
          <w:b/>
          <w:sz w:val="28"/>
          <w:szCs w:val="28"/>
        </w:rPr>
      </w:pPr>
      <w:r>
        <w:rPr>
          <w:b/>
          <w:sz w:val="28"/>
          <w:szCs w:val="28"/>
        </w:rPr>
        <w:t>Курсакова Е.Н.</w:t>
      </w:r>
    </w:p>
    <w:p w:rsidR="006B7D59" w:rsidRPr="006B7D59" w:rsidRDefault="006B7D59" w:rsidP="006B7D59">
      <w:pPr>
        <w:spacing w:after="0" w:line="240" w:lineRule="auto"/>
        <w:jc w:val="center"/>
        <w:rPr>
          <w:rFonts w:ascii="Times New Roman" w:eastAsia="Times New Roman" w:hAnsi="Times New Roman" w:cs="Times New Roman"/>
          <w:b/>
          <w:sz w:val="24"/>
          <w:szCs w:val="24"/>
          <w:lang w:eastAsia="ru-RU"/>
        </w:rPr>
      </w:pPr>
    </w:p>
    <w:p w:rsidR="006B7D59" w:rsidRPr="00CA6FBB" w:rsidRDefault="006B7D59" w:rsidP="00CA6FBB">
      <w:pPr>
        <w:spacing w:after="0" w:line="360" w:lineRule="auto"/>
        <w:ind w:firstLine="709"/>
        <w:jc w:val="both"/>
        <w:rPr>
          <w:rFonts w:ascii="Times New Roman" w:eastAsia="Times New Roman" w:hAnsi="Times New Roman" w:cs="Times New Roman"/>
          <w:sz w:val="28"/>
          <w:szCs w:val="28"/>
          <w:lang w:eastAsia="ru-RU"/>
        </w:rPr>
      </w:pPr>
      <w:r w:rsidRPr="00CA6FBB">
        <w:rPr>
          <w:rFonts w:ascii="Times New Roman" w:eastAsia="Times New Roman" w:hAnsi="Times New Roman" w:cs="Times New Roman"/>
          <w:sz w:val="28"/>
          <w:szCs w:val="28"/>
          <w:lang w:eastAsia="ru-RU"/>
        </w:rPr>
        <w:t xml:space="preserve">Мы живем в едином глобальном взаимосвязанном и взаимозависимом мире, когда размываются национальные границы, когда потоки населения, капитала, товаров, свободно перемещаются в разных направлениях. Когда неизвестно, в какой стране будет работать тот или иной </w:t>
      </w:r>
      <w:proofErr w:type="gramStart"/>
      <w:r w:rsidRPr="00CA6FBB">
        <w:rPr>
          <w:rFonts w:ascii="Times New Roman" w:eastAsia="Times New Roman" w:hAnsi="Times New Roman" w:cs="Times New Roman"/>
          <w:sz w:val="28"/>
          <w:szCs w:val="28"/>
          <w:lang w:eastAsia="ru-RU"/>
        </w:rPr>
        <w:t>человек</w:t>
      </w:r>
      <w:proofErr w:type="gramEnd"/>
      <w:r w:rsidRPr="00CA6FBB">
        <w:rPr>
          <w:rFonts w:ascii="Times New Roman" w:eastAsia="Times New Roman" w:hAnsi="Times New Roman" w:cs="Times New Roman"/>
          <w:sz w:val="28"/>
          <w:szCs w:val="28"/>
          <w:lang w:eastAsia="ru-RU"/>
        </w:rPr>
        <w:t xml:space="preserve"> или из </w:t>
      </w:r>
      <w:proofErr w:type="gramStart"/>
      <w:r w:rsidRPr="00CA6FBB">
        <w:rPr>
          <w:rFonts w:ascii="Times New Roman" w:eastAsia="Times New Roman" w:hAnsi="Times New Roman" w:cs="Times New Roman"/>
          <w:sz w:val="28"/>
          <w:szCs w:val="28"/>
          <w:lang w:eastAsia="ru-RU"/>
        </w:rPr>
        <w:t>какой</w:t>
      </w:r>
      <w:proofErr w:type="gramEnd"/>
      <w:r w:rsidRPr="00CA6FBB">
        <w:rPr>
          <w:rFonts w:ascii="Times New Roman" w:eastAsia="Times New Roman" w:hAnsi="Times New Roman" w:cs="Times New Roman"/>
          <w:sz w:val="28"/>
          <w:szCs w:val="28"/>
          <w:lang w:eastAsia="ru-RU"/>
        </w:rPr>
        <w:t xml:space="preserve"> страны будут его партнеры. Поэтому владение иностранным языком становится одной из важнейших, ключевых компетентностей современного человека, будущего специалиста. Насколько он умеет общаться, выразить себя, свои эмоции, свои чувства, свое отношение будет зависеть, насколько он будет успешным, насколько успешным будет его профессиональная деятельность, его отношения с другими людьми. </w:t>
      </w:r>
      <w:proofErr w:type="gramStart"/>
      <w:r w:rsidRPr="00CA6FBB">
        <w:rPr>
          <w:rFonts w:ascii="Times New Roman" w:eastAsia="Times New Roman" w:hAnsi="Times New Roman" w:cs="Times New Roman"/>
          <w:sz w:val="28"/>
          <w:szCs w:val="28"/>
          <w:lang w:eastAsia="ru-RU"/>
        </w:rPr>
        <w:t>Это - один из самых важных моментов, на который обращают внимание в стандартах нового поколения, формирующий такие ценностные ориентиры, как толерантность, умение общаться, умение взаимодействовать с другими людьми, работать с технической документацией.</w:t>
      </w:r>
      <w:proofErr w:type="gramEnd"/>
      <w:r w:rsidRPr="00CA6FBB">
        <w:rPr>
          <w:rFonts w:ascii="Times New Roman" w:eastAsia="Times New Roman" w:hAnsi="Times New Roman" w:cs="Times New Roman"/>
          <w:sz w:val="28"/>
          <w:szCs w:val="28"/>
          <w:lang w:eastAsia="ru-RU"/>
        </w:rPr>
        <w:t xml:space="preserve"> Базисный план СПО предусматривает освоение </w:t>
      </w:r>
      <w:proofErr w:type="gramStart"/>
      <w:r w:rsidRPr="00CA6FBB">
        <w:rPr>
          <w:rFonts w:ascii="Times New Roman" w:eastAsia="Times New Roman" w:hAnsi="Times New Roman" w:cs="Times New Roman"/>
          <w:sz w:val="28"/>
          <w:szCs w:val="28"/>
          <w:lang w:eastAsia="ru-RU"/>
        </w:rPr>
        <w:t>обучающимися</w:t>
      </w:r>
      <w:proofErr w:type="gramEnd"/>
      <w:r w:rsidRPr="00CA6FBB">
        <w:rPr>
          <w:rFonts w:ascii="Times New Roman" w:eastAsia="Times New Roman" w:hAnsi="Times New Roman" w:cs="Times New Roman"/>
          <w:sz w:val="28"/>
          <w:szCs w:val="28"/>
          <w:lang w:eastAsia="ru-RU"/>
        </w:rPr>
        <w:t xml:space="preserve"> как общих, так и профессиональных компетенций. </w:t>
      </w:r>
      <w:r w:rsidR="00140E86" w:rsidRPr="00CA6FBB">
        <w:rPr>
          <w:rFonts w:ascii="Times New Roman" w:eastAsia="Times New Roman" w:hAnsi="Times New Roman" w:cs="Times New Roman"/>
          <w:sz w:val="28"/>
          <w:szCs w:val="28"/>
          <w:lang w:eastAsia="ru-RU"/>
        </w:rPr>
        <w:t xml:space="preserve">Преподавание иностранного языка в учебных заведениях среднего профессионального образования вносит определенную специфику в процесс обучения. </w:t>
      </w:r>
      <w:proofErr w:type="gramStart"/>
      <w:r w:rsidR="00140E86" w:rsidRPr="00CA6FBB">
        <w:rPr>
          <w:rFonts w:ascii="Times New Roman" w:eastAsia="Times New Roman" w:hAnsi="Times New Roman" w:cs="Times New Roman"/>
          <w:sz w:val="28"/>
          <w:szCs w:val="28"/>
          <w:lang w:eastAsia="ru-RU"/>
        </w:rPr>
        <w:t>Обучающиеся</w:t>
      </w:r>
      <w:proofErr w:type="gramEnd"/>
      <w:r w:rsidR="00140E86" w:rsidRPr="00CA6FBB">
        <w:rPr>
          <w:rFonts w:ascii="Times New Roman" w:eastAsia="Times New Roman" w:hAnsi="Times New Roman" w:cs="Times New Roman"/>
          <w:sz w:val="28"/>
          <w:szCs w:val="28"/>
          <w:lang w:eastAsia="ru-RU"/>
        </w:rPr>
        <w:t xml:space="preserve"> часто задают вопрос, зачем нам необходимо изучать язык, каким образом это связано с той или иной специальностью или профессией. Ответ на этот вопрос часто ограничивается словами, иностранный язык предусмотрен стандартом. Однако, не секрет что предмет часто изучается не для того чтобы знать его непосредственно, но для того чтобы воспитывать у </w:t>
      </w:r>
      <w:proofErr w:type="gramStart"/>
      <w:r w:rsidR="00140E86" w:rsidRPr="00CA6FBB">
        <w:rPr>
          <w:rFonts w:ascii="Times New Roman" w:eastAsia="Times New Roman" w:hAnsi="Times New Roman" w:cs="Times New Roman"/>
          <w:sz w:val="28"/>
          <w:szCs w:val="28"/>
          <w:lang w:eastAsia="ru-RU"/>
        </w:rPr>
        <w:t>обучающихся</w:t>
      </w:r>
      <w:proofErr w:type="gramEnd"/>
      <w:r w:rsidR="00140E86" w:rsidRPr="00CA6FBB">
        <w:rPr>
          <w:rFonts w:ascii="Times New Roman" w:eastAsia="Times New Roman" w:hAnsi="Times New Roman" w:cs="Times New Roman"/>
          <w:sz w:val="28"/>
          <w:szCs w:val="28"/>
          <w:lang w:eastAsia="ru-RU"/>
        </w:rPr>
        <w:t xml:space="preserve"> трудолюбие и формировать умение работать, общаться и находить необходимую информацию. </w:t>
      </w:r>
    </w:p>
    <w:p w:rsidR="006B7D59" w:rsidRPr="00CA6FBB" w:rsidRDefault="006B7D59" w:rsidP="00CA6FBB">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A6FBB">
        <w:rPr>
          <w:rFonts w:ascii="Times New Roman" w:eastAsia="Times New Roman" w:hAnsi="Times New Roman" w:cs="Times New Roman"/>
          <w:sz w:val="28"/>
          <w:szCs w:val="28"/>
          <w:lang w:eastAsia="ru-RU"/>
        </w:rPr>
        <w:lastRenderedPageBreak/>
        <w:t>О</w:t>
      </w:r>
      <w:r w:rsidR="00140E86" w:rsidRPr="00CA6FBB">
        <w:rPr>
          <w:rFonts w:ascii="Times New Roman" w:eastAsia="Times New Roman" w:hAnsi="Times New Roman" w:cs="Times New Roman"/>
          <w:sz w:val="28"/>
          <w:szCs w:val="28"/>
          <w:lang w:eastAsia="ru-RU"/>
        </w:rPr>
        <w:t xml:space="preserve">бучающиеся должны практически овладеть иностранным языком на базовом уровне (основной модуль) и уметь им пользоваться в сфере приложения своего труда, а именно: уметь прочитать надписи на оборудовании и материалах, их технические характеристики, описания приборов, инструкций, руководств к эксплуатации, т.е. использовать язык для осуществления коммуникации (профессиональный модуль). Наличие практических занятий в программе предусматривает овладение обучающимся различными видами речевой деятельности – </w:t>
      </w:r>
      <w:proofErr w:type="spellStart"/>
      <w:r w:rsidR="00140E86" w:rsidRPr="00CA6FBB">
        <w:rPr>
          <w:rFonts w:ascii="Times New Roman" w:eastAsia="Times New Roman" w:hAnsi="Times New Roman" w:cs="Times New Roman"/>
          <w:sz w:val="28"/>
          <w:szCs w:val="28"/>
          <w:lang w:eastAsia="ru-RU"/>
        </w:rPr>
        <w:t>аудированием</w:t>
      </w:r>
      <w:proofErr w:type="spellEnd"/>
      <w:r w:rsidR="00140E86" w:rsidRPr="00CA6FBB">
        <w:rPr>
          <w:rFonts w:ascii="Times New Roman" w:eastAsia="Times New Roman" w:hAnsi="Times New Roman" w:cs="Times New Roman"/>
          <w:sz w:val="28"/>
          <w:szCs w:val="28"/>
          <w:lang w:eastAsia="ru-RU"/>
        </w:rPr>
        <w:t xml:space="preserve">, говорением и чтением – для осуществления коммуникации в устной и письменной форме на иностранном языке. При этом письмо остается важным средством обучения, способствующим лучшему усвоению языкового материала и развитию навыков и умений в области устной речи и чтения. </w:t>
      </w:r>
      <w:proofErr w:type="gramStart"/>
      <w:r w:rsidR="00140E86" w:rsidRPr="00CA6FBB">
        <w:rPr>
          <w:rFonts w:ascii="Times New Roman" w:eastAsia="Times New Roman" w:hAnsi="Times New Roman" w:cs="Times New Roman"/>
          <w:sz w:val="28"/>
          <w:szCs w:val="28"/>
          <w:lang w:eastAsia="ru-RU"/>
        </w:rPr>
        <w:t>Обучающиеся изучают новые слова и термины, которые входят в активную лексику и, естественно, их графический образ должен быть усвоен обучающимися.</w:t>
      </w:r>
      <w:proofErr w:type="gramEnd"/>
      <w:r w:rsidR="00140E86" w:rsidRPr="00CA6FBB">
        <w:rPr>
          <w:rFonts w:ascii="Times New Roman" w:eastAsia="Times New Roman" w:hAnsi="Times New Roman" w:cs="Times New Roman"/>
          <w:sz w:val="28"/>
          <w:szCs w:val="28"/>
          <w:lang w:eastAsia="ru-RU"/>
        </w:rPr>
        <w:t xml:space="preserve"> В области письменной речи у </w:t>
      </w:r>
      <w:proofErr w:type="gramStart"/>
      <w:r w:rsidR="00140E86" w:rsidRPr="00CA6FBB">
        <w:rPr>
          <w:rFonts w:ascii="Times New Roman" w:eastAsia="Times New Roman" w:hAnsi="Times New Roman" w:cs="Times New Roman"/>
          <w:sz w:val="28"/>
          <w:szCs w:val="28"/>
          <w:lang w:eastAsia="ru-RU"/>
        </w:rPr>
        <w:t>обучающихся</w:t>
      </w:r>
      <w:proofErr w:type="gramEnd"/>
      <w:r w:rsidR="00140E86" w:rsidRPr="00CA6FBB">
        <w:rPr>
          <w:rFonts w:ascii="Times New Roman" w:eastAsia="Times New Roman" w:hAnsi="Times New Roman" w:cs="Times New Roman"/>
          <w:sz w:val="28"/>
          <w:szCs w:val="28"/>
          <w:lang w:eastAsia="ru-RU"/>
        </w:rPr>
        <w:t xml:space="preserve"> развивается умение излагать свои мысли в письменной форме. Письмо является закрепителем, т.к. в процессе написания усваиваемого языкового материала (фонетического, лексического и грамматического) обучающиеся выполняют учебную деятельность, которая необходима для лучшего запоминания. Поэтому письмо используется для выполнения самостоятельной работы обучающегося (письменные высказывания, письменный рассказ или пересказ какого-либо текста, составление предложений в утвердительной, отрицательной или вопросительной форме, составление диалогов, сообщений на тему, проектная работа, описание людей, предметов, зданий и т.д.). </w:t>
      </w:r>
      <w:r w:rsidRPr="00CA6FBB">
        <w:rPr>
          <w:rFonts w:ascii="Times New Roman" w:eastAsia="Times New Roman" w:hAnsi="Times New Roman" w:cs="Times New Roman"/>
          <w:sz w:val="28"/>
          <w:szCs w:val="28"/>
          <w:lang w:eastAsia="ru-RU"/>
        </w:rPr>
        <w:t xml:space="preserve"> </w:t>
      </w:r>
    </w:p>
    <w:p w:rsidR="00140E86" w:rsidRPr="00CA6FBB" w:rsidRDefault="006B7D59" w:rsidP="00CA6FBB">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A6FBB">
        <w:rPr>
          <w:rFonts w:ascii="Times New Roman" w:eastAsia="Times New Roman" w:hAnsi="Times New Roman" w:cs="Times New Roman"/>
          <w:sz w:val="28"/>
          <w:szCs w:val="28"/>
          <w:lang w:eastAsia="ru-RU"/>
        </w:rPr>
        <w:t>О</w:t>
      </w:r>
      <w:r w:rsidR="00140E86" w:rsidRPr="00CA6FBB">
        <w:rPr>
          <w:rFonts w:ascii="Times New Roman" w:eastAsia="Times New Roman" w:hAnsi="Times New Roman" w:cs="Times New Roman"/>
          <w:sz w:val="28"/>
          <w:szCs w:val="28"/>
          <w:lang w:eastAsia="ru-RU"/>
        </w:rPr>
        <w:t xml:space="preserve">бучение на занятиях иностранного языка профессиональной деятельности должно строиться с учётом необходимости формирования речевой компетентности, т.е. развития таких видов деятельности, как </w:t>
      </w:r>
      <w:proofErr w:type="spellStart"/>
      <w:r w:rsidR="00140E86" w:rsidRPr="00CA6FBB">
        <w:rPr>
          <w:rFonts w:ascii="Times New Roman" w:eastAsia="Times New Roman" w:hAnsi="Times New Roman" w:cs="Times New Roman"/>
          <w:sz w:val="28"/>
          <w:szCs w:val="28"/>
          <w:lang w:eastAsia="ru-RU"/>
        </w:rPr>
        <w:t>аудирование</w:t>
      </w:r>
      <w:proofErr w:type="spellEnd"/>
      <w:r w:rsidR="00140E86" w:rsidRPr="00CA6FBB">
        <w:rPr>
          <w:rFonts w:ascii="Times New Roman" w:eastAsia="Times New Roman" w:hAnsi="Times New Roman" w:cs="Times New Roman"/>
          <w:sz w:val="28"/>
          <w:szCs w:val="28"/>
          <w:lang w:eastAsia="ru-RU"/>
        </w:rPr>
        <w:t xml:space="preserve">, чтение, говорение, письмо, как закрепление лексического и грамматического материала на практике. </w:t>
      </w:r>
    </w:p>
    <w:p w:rsidR="00140E86" w:rsidRPr="00CA6FBB" w:rsidRDefault="00140E86" w:rsidP="00CA6FBB">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A6FBB">
        <w:rPr>
          <w:rFonts w:ascii="Times New Roman" w:eastAsia="Times New Roman" w:hAnsi="Times New Roman" w:cs="Times New Roman"/>
          <w:sz w:val="28"/>
          <w:szCs w:val="28"/>
          <w:lang w:eastAsia="ru-RU"/>
        </w:rPr>
        <w:lastRenderedPageBreak/>
        <w:t xml:space="preserve">Для повышения мотивации на уроках применятся различные формы организации работы: работа в группе, в парах, индивидуальная, фронтальная; используются информационно- коммуникационные технологии, технология проблемного обучения, деловая игра. Обучение иностранному языку в профессиональной деятельности происходит не только на уроках, но и во внеурочное время. Традиционным стало проведение КВН, олимпиад, конкурсов переводчиков технического текста, </w:t>
      </w:r>
      <w:r w:rsidRPr="00686144">
        <w:rPr>
          <w:rFonts w:ascii="Times New Roman" w:eastAsia="Times New Roman" w:hAnsi="Times New Roman" w:cs="Times New Roman"/>
          <w:sz w:val="28"/>
          <w:szCs w:val="28"/>
          <w:lang w:eastAsia="ru-RU"/>
        </w:rPr>
        <w:t>предметных недель. Если</w:t>
      </w:r>
      <w:r w:rsidRPr="00CA6FBB">
        <w:rPr>
          <w:rFonts w:ascii="Times New Roman" w:eastAsia="Times New Roman" w:hAnsi="Times New Roman" w:cs="Times New Roman"/>
          <w:sz w:val="28"/>
          <w:szCs w:val="28"/>
          <w:lang w:eastAsia="ru-RU"/>
        </w:rPr>
        <w:t xml:space="preserve"> активность первокурсников невысокая, то обучающиеся 2 курса с удовольствием включаются в данные мероприятия и сами являются организаторами. Эти мероприятия способствуют не только качественной подготовке рабочего или специалиста, но и формированию его как активной личности, готовой к самообразованию, саморазвитию и самосовершенствованию. </w:t>
      </w:r>
    </w:p>
    <w:p w:rsidR="00140E86" w:rsidRPr="00CA6FBB" w:rsidRDefault="00140E86" w:rsidP="00CA6FBB">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A6FBB">
        <w:rPr>
          <w:rFonts w:ascii="Times New Roman" w:eastAsia="Times New Roman" w:hAnsi="Times New Roman" w:cs="Times New Roman"/>
          <w:sz w:val="28"/>
          <w:szCs w:val="28"/>
          <w:lang w:eastAsia="ru-RU"/>
        </w:rPr>
        <w:t xml:space="preserve">Можно сделать вывод, что профессиональная направленность уроков английского языка повышает интерес к изучению дисциплины, позволяет готовить специалистов, отвечающих требованиям работодателей. </w:t>
      </w:r>
    </w:p>
    <w:p w:rsidR="00D73436" w:rsidRPr="00CA6FBB" w:rsidRDefault="00D73436" w:rsidP="00CA6FBB">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A6FBB">
        <w:rPr>
          <w:rFonts w:ascii="Times New Roman" w:eastAsia="Times New Roman" w:hAnsi="Times New Roman" w:cs="Times New Roman"/>
          <w:sz w:val="28"/>
          <w:szCs w:val="28"/>
          <w:lang w:eastAsia="ru-RU"/>
        </w:rPr>
        <w:t xml:space="preserve">Среди требований к результатам </w:t>
      </w:r>
      <w:proofErr w:type="gramStart"/>
      <w:r w:rsidRPr="00CA6FBB">
        <w:rPr>
          <w:rFonts w:ascii="Times New Roman" w:eastAsia="Times New Roman" w:hAnsi="Times New Roman" w:cs="Times New Roman"/>
          <w:sz w:val="28"/>
          <w:szCs w:val="28"/>
          <w:lang w:eastAsia="ru-RU"/>
        </w:rPr>
        <w:t>освоения программы подготовки специалистов среднего звена</w:t>
      </w:r>
      <w:proofErr w:type="gramEnd"/>
      <w:r w:rsidRPr="00CA6FBB">
        <w:rPr>
          <w:rFonts w:ascii="Times New Roman" w:eastAsia="Times New Roman" w:hAnsi="Times New Roman" w:cs="Times New Roman"/>
          <w:sz w:val="28"/>
          <w:szCs w:val="28"/>
          <w:lang w:eastAsia="ru-RU"/>
        </w:rPr>
        <w:t xml:space="preserve"> предполагается развитие умения осуществлять поиск и использование информации, необходимой для эффективного выполнения профессиональных задач, профессионально</w:t>
      </w:r>
      <w:r w:rsidR="00686144">
        <w:rPr>
          <w:rFonts w:ascii="Times New Roman" w:eastAsia="Times New Roman" w:hAnsi="Times New Roman" w:cs="Times New Roman"/>
          <w:sz w:val="28"/>
          <w:szCs w:val="28"/>
          <w:lang w:eastAsia="ru-RU"/>
        </w:rPr>
        <w:t>го и личностного развития</w:t>
      </w:r>
      <w:r w:rsidRPr="00CA6FBB">
        <w:rPr>
          <w:rFonts w:ascii="Times New Roman" w:eastAsia="Times New Roman" w:hAnsi="Times New Roman" w:cs="Times New Roman"/>
          <w:sz w:val="28"/>
          <w:szCs w:val="28"/>
          <w:lang w:eastAsia="ru-RU"/>
        </w:rPr>
        <w:t xml:space="preserve">. </w:t>
      </w:r>
    </w:p>
    <w:p w:rsidR="00D73436" w:rsidRPr="00CA6FBB" w:rsidRDefault="00D73436" w:rsidP="00CA6FBB">
      <w:pPr>
        <w:pStyle w:val="a3"/>
        <w:spacing w:line="360" w:lineRule="auto"/>
        <w:ind w:firstLine="709"/>
        <w:jc w:val="both"/>
        <w:rPr>
          <w:sz w:val="28"/>
          <w:szCs w:val="28"/>
        </w:rPr>
      </w:pPr>
      <w:r w:rsidRPr="00CA6FBB">
        <w:rPr>
          <w:sz w:val="28"/>
          <w:szCs w:val="28"/>
        </w:rPr>
        <w:br/>
      </w:r>
    </w:p>
    <w:p w:rsidR="006B7D59" w:rsidRPr="00CA6FBB" w:rsidRDefault="006B7D59" w:rsidP="00CA6FBB">
      <w:pPr>
        <w:spacing w:line="360" w:lineRule="auto"/>
        <w:ind w:firstLine="709"/>
        <w:jc w:val="both"/>
        <w:rPr>
          <w:sz w:val="28"/>
          <w:szCs w:val="28"/>
        </w:rPr>
      </w:pPr>
    </w:p>
    <w:p w:rsidR="0072641D" w:rsidRPr="00CA6FBB" w:rsidRDefault="0072641D" w:rsidP="00CA6FBB">
      <w:pPr>
        <w:spacing w:line="360" w:lineRule="auto"/>
        <w:ind w:firstLine="709"/>
        <w:jc w:val="both"/>
        <w:rPr>
          <w:sz w:val="28"/>
          <w:szCs w:val="28"/>
        </w:rPr>
      </w:pPr>
    </w:p>
    <w:sectPr w:rsidR="0072641D" w:rsidRPr="00CA6FBB" w:rsidSect="007264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52041"/>
    <w:multiLevelType w:val="multilevel"/>
    <w:tmpl w:val="44A2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F72F93"/>
    <w:multiLevelType w:val="multilevel"/>
    <w:tmpl w:val="8A28B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3DA50FE"/>
    <w:multiLevelType w:val="multilevel"/>
    <w:tmpl w:val="13AAC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140E86"/>
    <w:rsid w:val="00061D88"/>
    <w:rsid w:val="00130708"/>
    <w:rsid w:val="00140E86"/>
    <w:rsid w:val="001A2D65"/>
    <w:rsid w:val="002B5527"/>
    <w:rsid w:val="0033320E"/>
    <w:rsid w:val="00386E51"/>
    <w:rsid w:val="00421513"/>
    <w:rsid w:val="00447257"/>
    <w:rsid w:val="004875B2"/>
    <w:rsid w:val="005769F2"/>
    <w:rsid w:val="005B13E7"/>
    <w:rsid w:val="00686144"/>
    <w:rsid w:val="006B7D59"/>
    <w:rsid w:val="006D0B8B"/>
    <w:rsid w:val="0072641D"/>
    <w:rsid w:val="007D4DC2"/>
    <w:rsid w:val="00900A41"/>
    <w:rsid w:val="00B709D8"/>
    <w:rsid w:val="00B740FA"/>
    <w:rsid w:val="00C8663A"/>
    <w:rsid w:val="00CA6FBB"/>
    <w:rsid w:val="00D15D1D"/>
    <w:rsid w:val="00D71EEB"/>
    <w:rsid w:val="00D73436"/>
    <w:rsid w:val="00DD5623"/>
    <w:rsid w:val="00E009AA"/>
    <w:rsid w:val="00F254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4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40E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40E86"/>
    <w:rPr>
      <w:i/>
      <w:iCs/>
    </w:rPr>
  </w:style>
  <w:style w:type="character" w:styleId="a5">
    <w:name w:val="Strong"/>
    <w:basedOn w:val="a0"/>
    <w:uiPriority w:val="22"/>
    <w:qFormat/>
    <w:rsid w:val="00140E86"/>
    <w:rPr>
      <w:b/>
      <w:bCs/>
    </w:rPr>
  </w:style>
  <w:style w:type="paragraph" w:customStyle="1" w:styleId="first-child">
    <w:name w:val="first-child"/>
    <w:basedOn w:val="a"/>
    <w:rsid w:val="00D734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enote-drop-cap">
    <w:name w:val="cenote-drop-cap"/>
    <w:basedOn w:val="a0"/>
    <w:rsid w:val="00D73436"/>
  </w:style>
</w:styles>
</file>

<file path=word/webSettings.xml><?xml version="1.0" encoding="utf-8"?>
<w:webSettings xmlns:r="http://schemas.openxmlformats.org/officeDocument/2006/relationships" xmlns:w="http://schemas.openxmlformats.org/wordprocessingml/2006/main">
  <w:divs>
    <w:div w:id="666442286">
      <w:bodyDiv w:val="1"/>
      <w:marLeft w:val="0"/>
      <w:marRight w:val="0"/>
      <w:marTop w:val="0"/>
      <w:marBottom w:val="0"/>
      <w:divBdr>
        <w:top w:val="none" w:sz="0" w:space="0" w:color="auto"/>
        <w:left w:val="none" w:sz="0" w:space="0" w:color="auto"/>
        <w:bottom w:val="none" w:sz="0" w:space="0" w:color="auto"/>
        <w:right w:val="none" w:sz="0" w:space="0" w:color="auto"/>
      </w:divBdr>
    </w:div>
    <w:div w:id="956450136">
      <w:bodyDiv w:val="1"/>
      <w:marLeft w:val="0"/>
      <w:marRight w:val="0"/>
      <w:marTop w:val="0"/>
      <w:marBottom w:val="0"/>
      <w:divBdr>
        <w:top w:val="none" w:sz="0" w:space="0" w:color="auto"/>
        <w:left w:val="none" w:sz="0" w:space="0" w:color="auto"/>
        <w:bottom w:val="none" w:sz="0" w:space="0" w:color="auto"/>
        <w:right w:val="none" w:sz="0" w:space="0" w:color="auto"/>
      </w:divBdr>
    </w:div>
    <w:div w:id="1261178267">
      <w:bodyDiv w:val="1"/>
      <w:marLeft w:val="0"/>
      <w:marRight w:val="0"/>
      <w:marTop w:val="0"/>
      <w:marBottom w:val="0"/>
      <w:divBdr>
        <w:top w:val="none" w:sz="0" w:space="0" w:color="auto"/>
        <w:left w:val="none" w:sz="0" w:space="0" w:color="auto"/>
        <w:bottom w:val="none" w:sz="0" w:space="0" w:color="auto"/>
        <w:right w:val="none" w:sz="0" w:space="0" w:color="auto"/>
      </w:divBdr>
    </w:div>
    <w:div w:id="145328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Pages>
  <Words>741</Words>
  <Characters>4229</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user24</dc:creator>
  <cp:keywords/>
  <dc:description/>
  <cp:lastModifiedBy>Neo</cp:lastModifiedBy>
  <cp:revision>10</cp:revision>
  <dcterms:created xsi:type="dcterms:W3CDTF">2019-10-29T13:26:00Z</dcterms:created>
  <dcterms:modified xsi:type="dcterms:W3CDTF">2019-12-21T07:57:00Z</dcterms:modified>
</cp:coreProperties>
</file>