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35A" w:rsidRPr="0016435A" w:rsidRDefault="0016435A" w:rsidP="0016435A">
      <w:pPr>
        <w:spacing w:after="0" w:line="360" w:lineRule="auto"/>
        <w:ind w:left="-284" w:firstLine="1135"/>
        <w:jc w:val="center"/>
        <w:rPr>
          <w:rFonts w:ascii="Times New Roman" w:hAnsi="Times New Roman" w:cs="Times New Roman"/>
          <w:sz w:val="24"/>
          <w:szCs w:val="24"/>
        </w:rPr>
      </w:pPr>
      <w:r w:rsidRPr="0016435A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Муниципальное казенное учреждение Анжеро-Судженского городского округа «Реабилитационный центр для детей и подростков с ограниченными возможностями»</w:t>
      </w: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6435A" w:rsidRPr="007601E5" w:rsidRDefault="0016435A" w:rsidP="0016435A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7601E5" w:rsidRDefault="0016435A" w:rsidP="0016435A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CC3F8F" w:rsidRDefault="0016435A" w:rsidP="0016435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CC3F8F">
        <w:rPr>
          <w:rFonts w:ascii="Times New Roman" w:hAnsi="Times New Roman" w:cs="Times New Roman"/>
          <w:b/>
          <w:bCs/>
          <w:sz w:val="56"/>
          <w:szCs w:val="56"/>
        </w:rPr>
        <w:t>«</w:t>
      </w:r>
      <w:proofErr w:type="spellStart"/>
      <w:r w:rsidRPr="00CC3F8F">
        <w:rPr>
          <w:rFonts w:ascii="Times New Roman" w:hAnsi="Times New Roman" w:cs="Times New Roman"/>
          <w:b/>
          <w:bCs/>
          <w:sz w:val="56"/>
          <w:szCs w:val="56"/>
        </w:rPr>
        <w:t>Куклотерапия</w:t>
      </w:r>
      <w:proofErr w:type="spellEnd"/>
      <w:r w:rsidRPr="00CC3F8F">
        <w:rPr>
          <w:rFonts w:ascii="Times New Roman" w:hAnsi="Times New Roman" w:cs="Times New Roman"/>
          <w:b/>
          <w:bCs/>
          <w:sz w:val="56"/>
          <w:szCs w:val="56"/>
        </w:rPr>
        <w:t>», как эффективный метод социально-культурной реабилитации детей с ограниченными возможностями здоровья.</w:t>
      </w: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Default="0016435A" w:rsidP="0016435A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Default="0016435A" w:rsidP="0016435A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7601E5" w:rsidRDefault="0016435A" w:rsidP="0016435A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01E5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Выполнила воспитатель</w:t>
      </w:r>
    </w:p>
    <w:p w:rsidR="0016435A" w:rsidRPr="007601E5" w:rsidRDefault="0016435A" w:rsidP="0016435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1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Холодная Ирина Геннадьевна</w:t>
      </w: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7601E5" w:rsidRDefault="0016435A" w:rsidP="0016435A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7601E5" w:rsidRDefault="0016435A" w:rsidP="0016435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7601E5" w:rsidRDefault="0016435A" w:rsidP="0016435A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6435A" w:rsidRPr="0016435A" w:rsidRDefault="0016435A" w:rsidP="001643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Анжеро-Судженск – 2019</w:t>
      </w:r>
      <w:r w:rsidRPr="007601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</w:t>
      </w:r>
    </w:p>
    <w:p w:rsidR="0016435A" w:rsidRPr="00972929" w:rsidRDefault="0016435A" w:rsidP="0016435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72929">
        <w:rPr>
          <w:rFonts w:ascii="Times New Roman" w:hAnsi="Times New Roman" w:cs="Times New Roman"/>
          <w:b/>
          <w:bCs/>
          <w:sz w:val="36"/>
          <w:szCs w:val="36"/>
        </w:rPr>
        <w:lastRenderedPageBreak/>
        <w:t xml:space="preserve"> </w:t>
      </w:r>
      <w:r w:rsidRPr="00972929">
        <w:rPr>
          <w:rFonts w:ascii="Times New Roman" w:hAnsi="Times New Roman" w:cs="Times New Roman"/>
          <w:b/>
          <w:bCs/>
          <w:sz w:val="36"/>
          <w:szCs w:val="36"/>
        </w:rPr>
        <w:t>«</w:t>
      </w:r>
      <w:proofErr w:type="spellStart"/>
      <w:r w:rsidRPr="00972929">
        <w:rPr>
          <w:rFonts w:ascii="Times New Roman" w:hAnsi="Times New Roman" w:cs="Times New Roman"/>
          <w:b/>
          <w:bCs/>
          <w:sz w:val="36"/>
          <w:szCs w:val="36"/>
        </w:rPr>
        <w:t>Куклотерапия</w:t>
      </w:r>
      <w:proofErr w:type="spellEnd"/>
      <w:r w:rsidRPr="00972929">
        <w:rPr>
          <w:rFonts w:ascii="Times New Roman" w:hAnsi="Times New Roman" w:cs="Times New Roman"/>
          <w:b/>
          <w:bCs/>
          <w:sz w:val="36"/>
          <w:szCs w:val="36"/>
        </w:rPr>
        <w:t>», как эффективный метод социально-культурной реабилитации детей с ограниченными возможностями здоровья.</w:t>
      </w:r>
    </w:p>
    <w:p w:rsidR="0016435A" w:rsidRPr="00CC3F8F" w:rsidRDefault="0016435A" w:rsidP="0016435A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F8F">
        <w:rPr>
          <w:rFonts w:ascii="Times New Roman" w:hAnsi="Times New Roman" w:cs="Times New Roman"/>
          <w:sz w:val="28"/>
          <w:szCs w:val="28"/>
        </w:rPr>
        <w:t xml:space="preserve">Я работаю воспитателем в МКУ «Реабилитационный центр для детей и подростков с ограниченными возможностями». С «особыми детьми», имеющими серьёзные проблемы здоровья. У таких детей низкая работоспособность и познавательная мотивация,  низкий уровень развития внимания, памяти, мышления, воображения,  недостаточно сформирована речь. </w:t>
      </w:r>
    </w:p>
    <w:p w:rsidR="0016435A" w:rsidRPr="00CC3F8F" w:rsidRDefault="0016435A" w:rsidP="0016435A">
      <w:pPr>
        <w:spacing w:after="0"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F8F">
        <w:rPr>
          <w:rFonts w:ascii="Times New Roman" w:hAnsi="Times New Roman" w:cs="Times New Roman"/>
          <w:sz w:val="28"/>
          <w:szCs w:val="28"/>
        </w:rPr>
        <w:t xml:space="preserve">Внутренний мир ребёнка с проблемами в развитии сложен и многообразен. Передо мной встала задача: как помочь таким детям увидеть, услышать, почувствовать все многообразие окружающей среды, познать своё “Я”, раскрыть его и войти в мир взрослых, полноценно существовать и взаимодействовать в нем, развивать себя и в то же время заботиться о своём здоровье. Я решила, что необходимо использовать новые технологии, одновременно обеспечивающие познавательное развитие детей. Компенсация недостатков ребёнка возможна при включении его в различную творческую деятельность. Такой технологией, несущей особые коррекционные и развивающие возможности, на мой взгляд, является </w:t>
      </w:r>
      <w:proofErr w:type="spellStart"/>
      <w:r w:rsidRPr="00CC3F8F">
        <w:rPr>
          <w:rFonts w:ascii="Times New Roman" w:hAnsi="Times New Roman" w:cs="Times New Roman"/>
          <w:sz w:val="28"/>
          <w:szCs w:val="28"/>
        </w:rPr>
        <w:t>куклотерапия</w:t>
      </w:r>
      <w:proofErr w:type="spellEnd"/>
      <w:r w:rsidRPr="00CC3F8F">
        <w:rPr>
          <w:rFonts w:ascii="Times New Roman" w:hAnsi="Times New Roman" w:cs="Times New Roman"/>
          <w:sz w:val="28"/>
          <w:szCs w:val="28"/>
        </w:rPr>
        <w:t>. Ознакомившись с методической литературой, материалами Интернета по этой теме я начала  использовать элементы разновидностей арт-терапии в работе с такими детьми.</w:t>
      </w:r>
    </w:p>
    <w:p w:rsidR="0016435A" w:rsidRPr="00CC3F8F" w:rsidRDefault="0016435A" w:rsidP="0016435A">
      <w:pPr>
        <w:spacing w:after="0"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3F8F">
        <w:rPr>
          <w:rFonts w:ascii="Times New Roman" w:hAnsi="Times New Roman" w:cs="Times New Roman"/>
          <w:sz w:val="28"/>
          <w:szCs w:val="28"/>
        </w:rPr>
        <w:t xml:space="preserve">Сам процесс  </w:t>
      </w:r>
      <w:proofErr w:type="spellStart"/>
      <w:r w:rsidRPr="00CC3F8F">
        <w:rPr>
          <w:rFonts w:ascii="Times New Roman" w:hAnsi="Times New Roman" w:cs="Times New Roman"/>
          <w:sz w:val="28"/>
          <w:szCs w:val="28"/>
        </w:rPr>
        <w:t>куклотерапии</w:t>
      </w:r>
      <w:proofErr w:type="spellEnd"/>
      <w:r w:rsidRPr="00CC3F8F">
        <w:rPr>
          <w:rFonts w:ascii="Times New Roman" w:hAnsi="Times New Roman" w:cs="Times New Roman"/>
          <w:sz w:val="28"/>
          <w:szCs w:val="28"/>
        </w:rPr>
        <w:t xml:space="preserve"> - является мощным средством коррекционной работы с «особыми» детьми. Цель проведения  </w:t>
      </w:r>
      <w:proofErr w:type="spellStart"/>
      <w:r w:rsidRPr="00CC3F8F">
        <w:rPr>
          <w:rFonts w:ascii="Times New Roman" w:hAnsi="Times New Roman" w:cs="Times New Roman"/>
          <w:sz w:val="28"/>
          <w:szCs w:val="28"/>
        </w:rPr>
        <w:t>куклотерапии</w:t>
      </w:r>
      <w:proofErr w:type="spellEnd"/>
      <w:r w:rsidRPr="00CC3F8F">
        <w:rPr>
          <w:rFonts w:ascii="Times New Roman" w:hAnsi="Times New Roman" w:cs="Times New Roman"/>
          <w:sz w:val="28"/>
          <w:szCs w:val="28"/>
        </w:rPr>
        <w:t xml:space="preserve"> – помочь ликвидировать болезненные переживания,  улучшить социальную адаптацию, развить самосознание, разрешить конфликты в условиях коллективной творческой деятельности.</w:t>
      </w:r>
    </w:p>
    <w:p w:rsidR="0016435A" w:rsidRDefault="0016435A" w:rsidP="0016435A">
      <w:pPr>
        <w:shd w:val="clear" w:color="auto" w:fill="FFFFFF"/>
        <w:spacing w:after="0" w:line="360" w:lineRule="auto"/>
        <w:ind w:left="-284" w:firstLine="56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Игрушка, сделанная ребенком с помощью взрослого, является не только результатом труда, но и творческим выражением его индивидуальности.  Кукла, прошедшая через руки ребенка, становится особенно привлекательной. </w:t>
      </w:r>
    </w:p>
    <w:p w:rsidR="0016435A" w:rsidRDefault="0016435A" w:rsidP="0016435A">
      <w:pPr>
        <w:shd w:val="clear" w:color="auto" w:fill="FFFFFF"/>
        <w:spacing w:after="0" w:line="360" w:lineRule="auto"/>
        <w:ind w:left="-284" w:firstLine="568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036A6853" wp14:editId="40417F06">
            <wp:extent cx="3455720" cy="2326522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939" cy="23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6435A" w:rsidRPr="00CC3F8F" w:rsidRDefault="0016435A" w:rsidP="0016435A">
      <w:pPr>
        <w:shd w:val="clear" w:color="auto" w:fill="FFFFFF"/>
        <w:spacing w:after="0" w:line="360" w:lineRule="auto"/>
        <w:ind w:left="-284" w:firstLine="993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Вещь, над которой он трудился, вкладывая в нее выдумку, фантазию и любовь, оживает в его руках, доставляя радость ребенку и окружающим. Кукла в руках ребенка – ширма, за которой можно спрятаться, отделиться от самого себя и раскрыться. Кукла в руках взрослого отвлекает ребенка от серьезности процесса и дает поговорить по душам. Для ребенка именно игрушки – друзья,  а с </w:t>
      </w:r>
      <w:proofErr w:type="gramStart"/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равными</w:t>
      </w:r>
      <w:proofErr w:type="gramEnd"/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общаешься без напряжения. С куклой ребенок быстрее и легче овладевает навыками общения – с игрушкой легче разговаривать. </w:t>
      </w:r>
      <w:proofErr w:type="spellStart"/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Куклотерапия</w:t>
      </w:r>
      <w:proofErr w:type="spellEnd"/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позволяет в игровой форме, с помощью кукол, безопасно для человека, воссоздать, проиграть травмирующую ситуацию и снять травмирующий фактор. Я часто  использую куклу для разрешения внутри-и межличностных конфликтов, улучшения адаптации,  для борьбы с нарушениями поведения и т.п. </w:t>
      </w:r>
    </w:p>
    <w:p w:rsidR="0016435A" w:rsidRPr="00CC3F8F" w:rsidRDefault="0016435A" w:rsidP="0016435A">
      <w:pPr>
        <w:shd w:val="clear" w:color="auto" w:fill="FFFFFF"/>
        <w:spacing w:after="0" w:line="360" w:lineRule="auto"/>
        <w:ind w:left="-284" w:firstLine="56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множество способов быстрого изготовления кукол. Самый быстрый и простой способ – изготовление </w:t>
      </w:r>
      <w:r w:rsidRPr="00CC3F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бумажных кукол</w:t>
      </w:r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маленьком листочке прямоугольной формы рисуем куклу. Склеиваем бумагу в виде цилиндра. Надеваем получившуюся куколку на палец. </w:t>
      </w:r>
      <w:r w:rsidRPr="00CC3F8F">
        <w:rPr>
          <w:rFonts w:ascii="Times New Roman" w:hAnsi="Times New Roman" w:cs="Times New Roman"/>
          <w:sz w:val="28"/>
          <w:szCs w:val="28"/>
        </w:rPr>
        <w:t xml:space="preserve">Ребенок </w:t>
      </w:r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придумывает историю, которую кукла хотела бы рассказать о себе. Начать можно словами: «Жил-был мальчик (девочка), похожий на меня…» Такое начало облегчает вербализацию внутреннего состояния. Занятие завершается обсуждением. «Куклам» можно задавать вопросы, дарить их друг другу, можно сделать дом, в котором они будут жить до следующей игры. На каждом занятии изготавливаются новые бумажные куклы, одна или несколько – в зависимости от желания ребенка. </w:t>
      </w:r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Играть с ними можно по-разному: «ходить» по столу, надевать как  наперстки и показывать из-за ширмы, манипулировать в воздухе и т.п. Важно, чтобы куклы были продолжением руки. </w:t>
      </w:r>
    </w:p>
    <w:p w:rsidR="0016435A" w:rsidRPr="00CC3F8F" w:rsidRDefault="0016435A" w:rsidP="0016435A">
      <w:pPr>
        <w:shd w:val="clear" w:color="auto" w:fill="FFFFFF"/>
        <w:spacing w:after="0" w:line="360" w:lineRule="auto"/>
        <w:ind w:left="-284" w:firstLine="56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метод оказался самым сложным в моей работе. Дети не всегда понимают, что от них хотят. Рассказывая о мальчике или девочке, </w:t>
      </w:r>
      <w:proofErr w:type="gramStart"/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похожим</w:t>
      </w:r>
      <w:proofErr w:type="gramEnd"/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самого себя, дети стараются приукрасить своего нового друга, некоторые вообще замолкают и просто играют с куклой. Есть и такие дети, которые сразу включаются в новую игру и удивляют на каждом занятии</w:t>
      </w:r>
    </w:p>
    <w:p w:rsidR="0016435A" w:rsidRPr="00CC3F8F" w:rsidRDefault="0016435A" w:rsidP="0016435A">
      <w:pPr>
        <w:shd w:val="clear" w:color="auto" w:fill="FFFFFF"/>
        <w:spacing w:after="0" w:line="360" w:lineRule="auto"/>
        <w:ind w:left="-284" w:firstLine="56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Наблюдая за тем, как меняется образ, преобладающие цвета, содержание рассказа, нетрудно почувствовать эмоциональные переживания, а также заметить изменения в личности ребенка и его взаимоотношениях с окружающими людьми. Детские рассказы позволяют обучать  детей поведенческим моделям, безопасным путем обсуждать трудные и щекотливые темы, устанавливать контакты, преодолевать барьеры в общении.</w:t>
      </w:r>
    </w:p>
    <w:p w:rsidR="0016435A" w:rsidRPr="00CC3F8F" w:rsidRDefault="0016435A" w:rsidP="0016435A">
      <w:pPr>
        <w:spacing w:after="0" w:line="360" w:lineRule="auto"/>
        <w:ind w:left="-284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F8F">
        <w:rPr>
          <w:rFonts w:ascii="Times New Roman" w:eastAsia="Calibri" w:hAnsi="Times New Roman" w:cs="Times New Roman"/>
          <w:sz w:val="28"/>
          <w:szCs w:val="28"/>
        </w:rPr>
        <w:t>Игрушка во все времена занимала важное место в народной культуре. В старину игрушки мастерили почти в каждой семье. Считалось, что куклы-</w:t>
      </w:r>
      <w:proofErr w:type="spellStart"/>
      <w:r w:rsidRPr="00CC3F8F">
        <w:rPr>
          <w:rFonts w:ascii="Times New Roman" w:eastAsia="Calibri" w:hAnsi="Times New Roman" w:cs="Times New Roman"/>
          <w:sz w:val="28"/>
          <w:szCs w:val="28"/>
        </w:rPr>
        <w:t>пеленашки</w:t>
      </w:r>
      <w:proofErr w:type="spellEnd"/>
      <w:r w:rsidRPr="00CC3F8F">
        <w:rPr>
          <w:rFonts w:ascii="Times New Roman" w:eastAsia="Calibri" w:hAnsi="Times New Roman" w:cs="Times New Roman"/>
          <w:sz w:val="28"/>
          <w:szCs w:val="28"/>
        </w:rPr>
        <w:t xml:space="preserve"> охраняли детский сон, оберегали маленького ребенка от порчи, сглаза и болезней. Когда дети были маленькими, для них изготовляли тряпичных куколок, с которыми можно было играть. А потом дети подрастали и сами учились мастерить различные игрушки. </w:t>
      </w:r>
    </w:p>
    <w:p w:rsidR="0016435A" w:rsidRDefault="0016435A" w:rsidP="0016435A">
      <w:pPr>
        <w:spacing w:after="0" w:line="360" w:lineRule="auto"/>
        <w:ind w:left="-284" w:firstLine="71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F8F">
        <w:rPr>
          <w:rFonts w:ascii="Times New Roman" w:eastAsia="Calibri" w:hAnsi="Times New Roman" w:cs="Times New Roman"/>
          <w:b/>
          <w:i/>
          <w:sz w:val="28"/>
          <w:szCs w:val="28"/>
        </w:rPr>
        <w:t>Кукла-</w:t>
      </w:r>
      <w:proofErr w:type="spellStart"/>
      <w:r w:rsidRPr="00CC3F8F">
        <w:rPr>
          <w:rFonts w:ascii="Times New Roman" w:eastAsia="Calibri" w:hAnsi="Times New Roman" w:cs="Times New Roman"/>
          <w:b/>
          <w:i/>
          <w:sz w:val="28"/>
          <w:szCs w:val="28"/>
        </w:rPr>
        <w:t>пеленашка</w:t>
      </w:r>
      <w:proofErr w:type="spellEnd"/>
      <w:r w:rsidRPr="00CC3F8F">
        <w:rPr>
          <w:rFonts w:ascii="Times New Roman" w:eastAsia="Calibri" w:hAnsi="Times New Roman" w:cs="Times New Roman"/>
          <w:sz w:val="28"/>
          <w:szCs w:val="28"/>
        </w:rPr>
        <w:t xml:space="preserve"> очень </w:t>
      </w:r>
      <w:proofErr w:type="gramStart"/>
      <w:r w:rsidRPr="00CC3F8F">
        <w:rPr>
          <w:rFonts w:ascii="Times New Roman" w:eastAsia="Calibri" w:hAnsi="Times New Roman" w:cs="Times New Roman"/>
          <w:sz w:val="28"/>
          <w:szCs w:val="28"/>
        </w:rPr>
        <w:t>проста</w:t>
      </w:r>
      <w:proofErr w:type="gramEnd"/>
      <w:r w:rsidRPr="00CC3F8F">
        <w:rPr>
          <w:rFonts w:ascii="Times New Roman" w:eastAsia="Calibri" w:hAnsi="Times New Roman" w:cs="Times New Roman"/>
          <w:sz w:val="28"/>
          <w:szCs w:val="28"/>
        </w:rPr>
        <w:t xml:space="preserve"> в изготовлении</w:t>
      </w:r>
      <w:r w:rsidRPr="00CC3F8F">
        <w:rPr>
          <w:rFonts w:ascii="Times New Roman" w:hAnsi="Times New Roman" w:cs="Times New Roman"/>
          <w:sz w:val="28"/>
          <w:szCs w:val="28"/>
        </w:rPr>
        <w:t xml:space="preserve">. </w:t>
      </w:r>
      <w:r w:rsidRPr="00CC3F8F">
        <w:rPr>
          <w:rFonts w:ascii="Times New Roman" w:eastAsia="Calibri" w:hAnsi="Times New Roman" w:cs="Times New Roman"/>
          <w:sz w:val="28"/>
          <w:szCs w:val="28"/>
        </w:rPr>
        <w:t xml:space="preserve">Её можно взять в кулачок или положить под подушку во время дневного сна, после чего закрыть глаза и мысленно рассказать этой кукле свой </w:t>
      </w:r>
      <w:proofErr w:type="spellStart"/>
      <w:r w:rsidRPr="00CC3F8F">
        <w:rPr>
          <w:rFonts w:ascii="Times New Roman" w:eastAsia="Calibri" w:hAnsi="Times New Roman" w:cs="Times New Roman"/>
          <w:sz w:val="28"/>
          <w:szCs w:val="28"/>
        </w:rPr>
        <w:t>секретик</w:t>
      </w:r>
      <w:proofErr w:type="spellEnd"/>
      <w:r w:rsidRPr="00CC3F8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6435A" w:rsidRPr="00CC3F8F" w:rsidRDefault="0016435A" w:rsidP="0016435A">
      <w:pPr>
        <w:spacing w:after="0" w:line="360" w:lineRule="auto"/>
        <w:ind w:left="-284" w:firstLine="71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BF3B2EA" wp14:editId="4F23A5B5">
            <wp:extent cx="3162300" cy="1778042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7554" cy="1792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435A" w:rsidRPr="00CC3F8F" w:rsidRDefault="0016435A" w:rsidP="0016435A">
      <w:pPr>
        <w:spacing w:after="0" w:line="360" w:lineRule="auto"/>
        <w:ind w:left="-284" w:firstLine="71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F8F">
        <w:rPr>
          <w:rFonts w:ascii="Times New Roman" w:eastAsia="Calibri" w:hAnsi="Times New Roman" w:cs="Times New Roman"/>
          <w:sz w:val="28"/>
          <w:szCs w:val="28"/>
        </w:rPr>
        <w:t>Важно, чтобы кукла с помощью взрослого вела себя как настоящий ребенок, и чтобы малыш видел в ней живого человека. Подобные игры организую на разные сюжеты: «Купание куклы», «Прогулка», «Кукла заболела» и др.</w:t>
      </w:r>
    </w:p>
    <w:p w:rsidR="0016435A" w:rsidRPr="00CC3F8F" w:rsidRDefault="0016435A" w:rsidP="0016435A">
      <w:pPr>
        <w:spacing w:after="0" w:line="360" w:lineRule="auto"/>
        <w:ind w:left="-284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3F8F">
        <w:rPr>
          <w:rFonts w:ascii="Times New Roman" w:eastAsia="Calibri" w:hAnsi="Times New Roman" w:cs="Times New Roman"/>
          <w:sz w:val="28"/>
          <w:szCs w:val="28"/>
        </w:rPr>
        <w:t>Таким образом, использование кукол на занятиях, в индивидуальной работе с детьми помогает корректировать эмоционально – волевую сферу ребенка, развивать речь, укреплять связь: ребёнок – педагог.</w:t>
      </w:r>
    </w:p>
    <w:p w:rsidR="0016435A" w:rsidRDefault="0016435A" w:rsidP="0016435A">
      <w:pPr>
        <w:shd w:val="clear" w:color="auto" w:fill="FFFFFF"/>
        <w:spacing w:after="0" w:line="360" w:lineRule="auto"/>
        <w:ind w:left="-28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игре дети часто испытывают сильные эмоции, для описания и выражения которых у них нет словесных обозначений. Если ребенок пришел не в настроении, злится, кричит, дерется, для решения проблемы могут помочь такие игрушки, как солдатики, ружья, а также игрушки, изображающие диких животных. Можно, например, поиграть в «Охоту» и подстрелить медведя или любое дикое животное. С помощью солдатиков - устроить боевое сражение, попросив ребенка разработать тактику </w:t>
      </w:r>
      <w:proofErr w:type="spellStart"/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ликвидирования</w:t>
      </w:r>
      <w:proofErr w:type="spellEnd"/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врага и т.д.  В процессе игры  происходит смена настроения, ребенок расслабляется и «втягивает» в свою игру других детей.</w:t>
      </w:r>
    </w:p>
    <w:p w:rsidR="0016435A" w:rsidRPr="00CC3F8F" w:rsidRDefault="0016435A" w:rsidP="0016435A">
      <w:pPr>
        <w:shd w:val="clear" w:color="auto" w:fill="FFFFFF"/>
        <w:spacing w:after="0" w:line="360" w:lineRule="auto"/>
        <w:ind w:left="-284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4824719" wp14:editId="79A15936">
            <wp:extent cx="3552825" cy="1998464"/>
            <wp:effectExtent l="0" t="0" r="0" b="1905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879" cy="2000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435A" w:rsidRDefault="0016435A" w:rsidP="0016435A">
      <w:pPr>
        <w:spacing w:after="0" w:line="360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C3F8F">
        <w:rPr>
          <w:rFonts w:ascii="Times New Roman" w:hAnsi="Times New Roman" w:cs="Times New Roman"/>
          <w:b/>
          <w:i/>
          <w:sz w:val="28"/>
          <w:szCs w:val="28"/>
        </w:rPr>
        <w:t xml:space="preserve">Перчаточные и пальчиковые куклы </w:t>
      </w:r>
      <w:r w:rsidRPr="00CC3F8F">
        <w:rPr>
          <w:rFonts w:ascii="Times New Roman" w:hAnsi="Times New Roman" w:cs="Times New Roman"/>
          <w:sz w:val="28"/>
          <w:szCs w:val="28"/>
        </w:rPr>
        <w:t xml:space="preserve">помогают вызывать положительные эмоции или постепенно ослаблять нервное напряжение у детей. Кукла на руке взрослого или ребенка, выступающая для него в роли собеседника, концентрирует на себе его внимание, помогает свободно вступать в разговор, побуждает к активным речевым действиям, предоставляя возможность почувствовать себя раскованным. Одевая на руку куклу, ребенок «передает» ей с радостью свои лучшие чувства, забывая о проблемах и страхах, </w:t>
      </w:r>
      <w:r w:rsidRPr="00CC3F8F">
        <w:rPr>
          <w:rFonts w:ascii="Times New Roman" w:hAnsi="Times New Roman" w:cs="Times New Roman"/>
          <w:sz w:val="28"/>
          <w:szCs w:val="28"/>
        </w:rPr>
        <w:lastRenderedPageBreak/>
        <w:t xml:space="preserve">открывая в себе скрытые резервы. Игрушка полностью подчинена его воле и в то же время заставляет определенным образом говорить и действовать. Этот метод для детей самый любимый. Но проблема в том, что дети, надевая на руку или на палец куклу, забывают о том, что они пришли на </w:t>
      </w:r>
      <w:proofErr w:type="gramStart"/>
      <w:r w:rsidRPr="00CC3F8F">
        <w:rPr>
          <w:rFonts w:ascii="Times New Roman" w:hAnsi="Times New Roman" w:cs="Times New Roman"/>
          <w:sz w:val="28"/>
          <w:szCs w:val="28"/>
        </w:rPr>
        <w:t>занятие</w:t>
      </w:r>
      <w:proofErr w:type="gramEnd"/>
      <w:r w:rsidRPr="00CC3F8F">
        <w:rPr>
          <w:rFonts w:ascii="Times New Roman" w:hAnsi="Times New Roman" w:cs="Times New Roman"/>
          <w:sz w:val="28"/>
          <w:szCs w:val="28"/>
        </w:rPr>
        <w:t xml:space="preserve"> и устраивают свою игру. Приходится проявлять  все свое мастерство, фантазию и выдумку, чтобы игру, которую затеял именно ребенок, </w:t>
      </w:r>
      <w:proofErr w:type="gramStart"/>
      <w:r w:rsidRPr="00CC3F8F">
        <w:rPr>
          <w:rFonts w:ascii="Times New Roman" w:hAnsi="Times New Roman" w:cs="Times New Roman"/>
          <w:sz w:val="28"/>
          <w:szCs w:val="28"/>
        </w:rPr>
        <w:t>провести</w:t>
      </w:r>
      <w:proofErr w:type="gramEnd"/>
      <w:r w:rsidRPr="00CC3F8F">
        <w:rPr>
          <w:rFonts w:ascii="Times New Roman" w:hAnsi="Times New Roman" w:cs="Times New Roman"/>
          <w:sz w:val="28"/>
          <w:szCs w:val="28"/>
        </w:rPr>
        <w:t xml:space="preserve"> так как было задумано у педагога.</w:t>
      </w:r>
    </w:p>
    <w:p w:rsidR="0016435A" w:rsidRPr="00CC3F8F" w:rsidRDefault="0016435A" w:rsidP="0016435A">
      <w:pPr>
        <w:spacing w:after="0" w:line="360" w:lineRule="auto"/>
        <w:ind w:left="-284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F776A40" wp14:editId="6ABC8E21">
            <wp:extent cx="3557503" cy="2000250"/>
            <wp:effectExtent l="0" t="0" r="508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1438" cy="2002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435A" w:rsidRPr="00CC3F8F" w:rsidRDefault="0016435A" w:rsidP="0016435A">
      <w:pPr>
        <w:spacing w:after="0" w:line="360" w:lineRule="auto"/>
        <w:ind w:left="-284" w:firstLine="11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F8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Плоскостные куклы </w:t>
      </w:r>
      <w:r w:rsidRPr="00CC3F8F">
        <w:rPr>
          <w:rFonts w:ascii="Times New Roman" w:hAnsi="Times New Roman" w:cs="Times New Roman"/>
          <w:sz w:val="28"/>
          <w:szCs w:val="28"/>
        </w:rPr>
        <w:t>получили это название, потому что двигаются </w:t>
      </w:r>
      <w:r w:rsidRPr="00CC3F8F">
        <w:rPr>
          <w:rFonts w:ascii="Times New Roman" w:hAnsi="Times New Roman" w:cs="Times New Roman"/>
          <w:bCs/>
          <w:iCs/>
          <w:sz w:val="28"/>
          <w:szCs w:val="28"/>
        </w:rPr>
        <w:t>в</w:t>
      </w:r>
      <w:r w:rsidRPr="00CC3F8F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CC3F8F">
        <w:rPr>
          <w:rFonts w:ascii="Times New Roman" w:hAnsi="Times New Roman" w:cs="Times New Roman"/>
          <w:sz w:val="28"/>
          <w:szCs w:val="28"/>
        </w:rPr>
        <w:t xml:space="preserve">одной плоскости. Плоскостная кукла представляет собой модель куклы, вырезанную из плотного картона. Как правило, руки куклы крепятся на шарнирах или кнопках и свободно двигаются, можно использовать и неподвижные. Такая кукла может иметь сменный набор выражений лица, одежды, которые соответствуют различным эмоциональным состояниям.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F8F">
        <w:rPr>
          <w:rFonts w:ascii="Times New Roman" w:hAnsi="Times New Roman" w:cs="Times New Roman"/>
          <w:sz w:val="28"/>
          <w:szCs w:val="28"/>
        </w:rPr>
        <w:t>Обычно они используются для работы с детьми, у которых имеются проблемы в общении, поведении, нарушение образа «Я». Мы с детьми устраиваем такие игры, как «Подбери кукле одежду, которая соответствует следующему настроению. Сегодня хмурое утро, идет дождь», или «Светит задорное солнце».</w:t>
      </w:r>
    </w:p>
    <w:p w:rsidR="0016435A" w:rsidRPr="00CC3F8F" w:rsidRDefault="0016435A" w:rsidP="0016435A">
      <w:pPr>
        <w:shd w:val="clear" w:color="auto" w:fill="FFFFFF"/>
        <w:spacing w:after="0" w:line="360" w:lineRule="auto"/>
        <w:ind w:left="-284" w:firstLine="1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F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Настольный театр</w:t>
      </w:r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помогает учить детей координировать движение рук и глаз, сопровождать движение пальцев рук речью, побуждает выражать свои эмоции посредством мимики и речи, побуждает детей к импровизации, развивает воображение и фантазию. В настольном театре можно использовать игрушки, как фабричные, так и сделанные своими руками из самого разнообразного материала.</w:t>
      </w:r>
    </w:p>
    <w:p w:rsidR="0016435A" w:rsidRDefault="0016435A" w:rsidP="0016435A">
      <w:pPr>
        <w:shd w:val="clear" w:color="auto" w:fill="FFFFFF"/>
        <w:spacing w:after="0" w:line="360" w:lineRule="auto"/>
        <w:ind w:left="-284" w:firstLine="113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4C9D00D" wp14:editId="3D3F4B67">
            <wp:extent cx="3608324" cy="2028825"/>
            <wp:effectExtent l="0" t="0" r="0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7383" cy="2028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435A" w:rsidRDefault="0016435A" w:rsidP="0016435A">
      <w:pPr>
        <w:shd w:val="clear" w:color="auto" w:fill="FFFFFF"/>
        <w:spacing w:after="0" w:line="360" w:lineRule="auto"/>
        <w:ind w:left="-284" w:firstLine="113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435A" w:rsidRDefault="0016435A" w:rsidP="0016435A">
      <w:pPr>
        <w:shd w:val="clear" w:color="auto" w:fill="FFFFFF"/>
        <w:spacing w:after="0" w:line="360" w:lineRule="auto"/>
        <w:ind w:left="-284" w:firstLine="1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F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Ростовые куклы</w:t>
      </w:r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>. Благодаря перевоплощению в другой образ, дети учатся бороться со страхом перед публичными выступлениями, со стеснительностью. Примеряя на себя образ куклы или животного, ребенок перестает ощущать себя артистом, для него выступление превращается в игру. Когда мы инсценировали сказку, написанную ко Дню города, во время репетиций дети сбивались, стеснялись каких-то своих дефектов, но стоило надеть кукольные костюмы – они перевоплотились и уверенно сыграли свою роль.</w:t>
      </w:r>
    </w:p>
    <w:p w:rsidR="0016435A" w:rsidRPr="00CC3F8F" w:rsidRDefault="0016435A" w:rsidP="0016435A">
      <w:pPr>
        <w:shd w:val="clear" w:color="auto" w:fill="FFFFFF"/>
        <w:spacing w:after="0" w:line="360" w:lineRule="auto"/>
        <w:ind w:left="-284" w:firstLine="11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DBE98D4" wp14:editId="4294C2A7">
            <wp:extent cx="3695700" cy="2074779"/>
            <wp:effectExtent l="0" t="0" r="0" b="1905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40" t="20384" r="14642" b="7139"/>
                    <a:stretch/>
                  </pic:blipFill>
                  <pic:spPr>
                    <a:xfrm>
                      <a:off x="0" y="0"/>
                      <a:ext cx="3695621" cy="207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435A" w:rsidRDefault="0016435A" w:rsidP="0016435A">
      <w:pPr>
        <w:pStyle w:val="a3"/>
        <w:tabs>
          <w:tab w:val="left" w:pos="0"/>
        </w:tabs>
        <w:spacing w:before="192" w:beforeAutospacing="0" w:after="0" w:afterAutospacing="0" w:line="360" w:lineRule="auto"/>
        <w:ind w:left="-284" w:firstLine="1135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CC3F8F">
        <w:rPr>
          <w:sz w:val="28"/>
          <w:szCs w:val="28"/>
        </w:rPr>
        <w:t xml:space="preserve">Стало доброй традицией  ко Дню города выезжать с развлекательно-игровой программой для детей в Восточный район города Анжеро-Судженска. Совместно с психологом и другими специалистами мы проводили </w:t>
      </w:r>
      <w:r w:rsidRPr="00CC3F8F">
        <w:rPr>
          <w:b/>
          <w:i/>
          <w:sz w:val="28"/>
          <w:szCs w:val="28"/>
        </w:rPr>
        <w:t>мастер-класс</w:t>
      </w:r>
      <w:r w:rsidRPr="00CC3F8F">
        <w:rPr>
          <w:sz w:val="28"/>
          <w:szCs w:val="28"/>
        </w:rPr>
        <w:t xml:space="preserve"> по изготовлению кукол из проволоки и объемных игрушек из бумаги. Для детей мастер-класс – это новая игра, от которой они ждут чуда, один из методов  социокультурной реабилитации и интеграции детей с ОВЗ и здоровых детей. Результат – эмоциональный подъем, дети не только обучаются созданию </w:t>
      </w:r>
      <w:r w:rsidRPr="00CC3F8F">
        <w:rPr>
          <w:sz w:val="28"/>
          <w:szCs w:val="28"/>
        </w:rPr>
        <w:lastRenderedPageBreak/>
        <w:t xml:space="preserve">игрушки своими руками, приобщаются к культуре и традициям русского народа, но и  общаются с другими детьми. </w:t>
      </w:r>
    </w:p>
    <w:p w:rsidR="0016435A" w:rsidRPr="00CC3F8F" w:rsidRDefault="0016435A" w:rsidP="0016435A">
      <w:pPr>
        <w:pStyle w:val="a3"/>
        <w:tabs>
          <w:tab w:val="left" w:pos="0"/>
        </w:tabs>
        <w:spacing w:before="192" w:beforeAutospacing="0" w:after="0" w:afterAutospacing="0" w:line="360" w:lineRule="auto"/>
        <w:ind w:left="-284" w:firstLine="1135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07ADB1F0" wp14:editId="2EE57C62">
            <wp:extent cx="3724275" cy="2312440"/>
            <wp:effectExtent l="0" t="0" r="0" b="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400" r="9051"/>
                    <a:stretch/>
                  </pic:blipFill>
                  <pic:spPr>
                    <a:xfrm>
                      <a:off x="0" y="0"/>
                      <a:ext cx="3729485" cy="231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435A" w:rsidRPr="00CC3F8F" w:rsidRDefault="0016435A" w:rsidP="0016435A">
      <w:pPr>
        <w:spacing w:after="0" w:line="360" w:lineRule="auto"/>
        <w:ind w:left="-284" w:firstLine="1135"/>
        <w:jc w:val="both"/>
        <w:rPr>
          <w:rFonts w:ascii="Times New Roman" w:hAnsi="Times New Roman" w:cs="Times New Roman"/>
          <w:sz w:val="28"/>
          <w:szCs w:val="28"/>
        </w:rPr>
      </w:pPr>
      <w:r w:rsidRPr="00CC3F8F">
        <w:rPr>
          <w:rFonts w:ascii="Times New Roman" w:hAnsi="Times New Roman" w:cs="Times New Roman"/>
          <w:sz w:val="28"/>
          <w:szCs w:val="28"/>
        </w:rPr>
        <w:t xml:space="preserve"> Таким образом, мир ребенка – это мир действия и деятельности, а </w:t>
      </w:r>
      <w:proofErr w:type="spellStart"/>
      <w:r w:rsidRPr="00CC3F8F">
        <w:rPr>
          <w:rFonts w:ascii="Times New Roman" w:hAnsi="Times New Roman" w:cs="Times New Roman"/>
          <w:sz w:val="28"/>
          <w:szCs w:val="28"/>
        </w:rPr>
        <w:t>куклотерапия</w:t>
      </w:r>
      <w:proofErr w:type="spellEnd"/>
      <w:r w:rsidRPr="00CC3F8F">
        <w:rPr>
          <w:rFonts w:ascii="Times New Roman" w:hAnsi="Times New Roman" w:cs="Times New Roman"/>
          <w:sz w:val="28"/>
          <w:szCs w:val="28"/>
        </w:rPr>
        <w:t>, не смущая и не травмируя ребенка, дает возможность войти в этот мир и объединить собственные интересы ребенка с задачами педагога.</w:t>
      </w:r>
    </w:p>
    <w:p w:rsidR="0016435A" w:rsidRPr="00CC3F8F" w:rsidRDefault="0016435A" w:rsidP="0016435A">
      <w:pPr>
        <w:spacing w:after="0" w:line="360" w:lineRule="auto"/>
        <w:ind w:left="-284" w:firstLine="1135"/>
        <w:jc w:val="both"/>
        <w:rPr>
          <w:rFonts w:ascii="Times New Roman" w:hAnsi="Times New Roman" w:cs="Times New Roman"/>
          <w:sz w:val="28"/>
          <w:szCs w:val="28"/>
        </w:rPr>
      </w:pPr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Эффективность арт-терапии проявляется в коррекции отклонений и нарушений личностного развития, в использовании внутренних ресурсов детей с ОВЗ, особенно механизмов </w:t>
      </w:r>
      <w:proofErr w:type="spellStart"/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саморегуляции</w:t>
      </w:r>
      <w:proofErr w:type="spellEnd"/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самоисцеления</w:t>
      </w:r>
      <w:proofErr w:type="spellEnd"/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CC3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помогает ребенку чувствовать себя нужным, узнавать о себе хорошее, развивать добрые отношения с людьми и окружающим миром. </w:t>
      </w:r>
      <w:proofErr w:type="gramEnd"/>
    </w:p>
    <w:p w:rsidR="0016435A" w:rsidRDefault="0016435A" w:rsidP="0016435A">
      <w:pPr>
        <w:spacing w:after="0" w:line="360" w:lineRule="auto"/>
        <w:ind w:left="-284" w:firstLine="11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     </w:t>
      </w:r>
    </w:p>
    <w:p w:rsidR="0016435A" w:rsidRPr="0016435A" w:rsidRDefault="001643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sectPr w:rsidR="0016435A" w:rsidRPr="0016435A" w:rsidSect="00166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3F6"/>
    <w:rsid w:val="0016435A"/>
    <w:rsid w:val="007B0594"/>
    <w:rsid w:val="00BB03F6"/>
    <w:rsid w:val="00E2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4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64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43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4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64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43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1468</Words>
  <Characters>8373</Characters>
  <Application>Microsoft Office Word</Application>
  <DocSecurity>0</DocSecurity>
  <Lines>69</Lines>
  <Paragraphs>19</Paragraphs>
  <ScaleCrop>false</ScaleCrop>
  <Company/>
  <LinksUpToDate>false</LinksUpToDate>
  <CharactersWithSpaces>9822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2019-11-27T17:18:00Z</dcterms:created>
  <dcterms:modified xsi:type="dcterms:W3CDTF">2019-11-27T17:28:00Z</dcterms:modified>
</cp:coreProperties>
</file>