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F7F" w:rsidRDefault="00751F7F" w:rsidP="00751F7F">
      <w:r>
        <w:t xml:space="preserve">                             Муниципальное</w:t>
      </w:r>
      <w:r w:rsidR="00BE2F96">
        <w:t xml:space="preserve"> </w:t>
      </w:r>
      <w:r w:rsidR="00E74E70">
        <w:t xml:space="preserve"> бюджетное образовательное </w:t>
      </w:r>
      <w:r>
        <w:t xml:space="preserve"> учреждение </w:t>
      </w:r>
    </w:p>
    <w:p w:rsidR="00751F7F" w:rsidRDefault="00751F7F" w:rsidP="00751F7F">
      <w:pPr>
        <w:jc w:val="center"/>
      </w:pPr>
      <w:r>
        <w:t>дополнительного образования</w:t>
      </w:r>
    </w:p>
    <w:p w:rsidR="00751F7F" w:rsidRDefault="00751F7F" w:rsidP="00751F7F">
      <w:pPr>
        <w:jc w:val="center"/>
      </w:pPr>
      <w:r>
        <w:t xml:space="preserve"> «</w:t>
      </w:r>
      <w:proofErr w:type="spellStart"/>
      <w:r>
        <w:t>Бугульминская</w:t>
      </w:r>
      <w:proofErr w:type="spellEnd"/>
      <w:r>
        <w:t xml:space="preserve"> детская школа искусств»</w:t>
      </w:r>
    </w:p>
    <w:p w:rsidR="00751F7F" w:rsidRDefault="00751F7F" w:rsidP="00751F7F">
      <w:pPr>
        <w:jc w:val="center"/>
      </w:pPr>
      <w:r>
        <w:t xml:space="preserve"> </w:t>
      </w:r>
      <w:proofErr w:type="spellStart"/>
      <w:r>
        <w:t>Бугульминского</w:t>
      </w:r>
      <w:proofErr w:type="spellEnd"/>
      <w:r>
        <w:t xml:space="preserve"> муниципального района Республики Татарстан</w:t>
      </w: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Pr="00751F7F" w:rsidRDefault="00751F7F" w:rsidP="00751F7F">
      <w:pPr>
        <w:jc w:val="center"/>
        <w:rPr>
          <w:b/>
          <w:sz w:val="28"/>
          <w:szCs w:val="28"/>
        </w:rPr>
      </w:pPr>
      <w:r w:rsidRPr="00751F7F">
        <w:rPr>
          <w:b/>
          <w:sz w:val="28"/>
          <w:szCs w:val="28"/>
        </w:rPr>
        <w:t>Методическая разработка занятия.</w:t>
      </w:r>
    </w:p>
    <w:p w:rsidR="00751F7F" w:rsidRDefault="00751F7F" w:rsidP="00751F7F">
      <w:pPr>
        <w:jc w:val="center"/>
        <w:rPr>
          <w:b/>
          <w:sz w:val="36"/>
          <w:szCs w:val="36"/>
        </w:rPr>
      </w:pPr>
    </w:p>
    <w:p w:rsidR="000F629D" w:rsidRDefault="00751F7F" w:rsidP="00751F7F">
      <w:pPr>
        <w:jc w:val="center"/>
        <w:rPr>
          <w:b/>
          <w:sz w:val="36"/>
          <w:szCs w:val="36"/>
        </w:rPr>
      </w:pPr>
      <w:r w:rsidRPr="00751F7F">
        <w:rPr>
          <w:b/>
          <w:sz w:val="36"/>
          <w:szCs w:val="36"/>
        </w:rPr>
        <w:t>Тема:</w:t>
      </w:r>
      <w:r w:rsidRPr="00751F7F">
        <w:rPr>
          <w:noProof/>
          <w:sz w:val="36"/>
          <w:szCs w:val="36"/>
        </w:rPr>
        <w:t xml:space="preserve"> </w:t>
      </w:r>
      <w:r w:rsidRPr="00751F7F">
        <w:rPr>
          <w:b/>
          <w:sz w:val="36"/>
          <w:szCs w:val="36"/>
        </w:rPr>
        <w:t>«Конструктивное построение</w:t>
      </w:r>
      <w:r w:rsidR="000F629D">
        <w:rPr>
          <w:b/>
          <w:sz w:val="36"/>
          <w:szCs w:val="36"/>
        </w:rPr>
        <w:t xml:space="preserve"> рисунка</w:t>
      </w:r>
    </w:p>
    <w:p w:rsidR="000F629D" w:rsidRDefault="00751F7F" w:rsidP="00751F7F">
      <w:pPr>
        <w:jc w:val="center"/>
        <w:rPr>
          <w:b/>
          <w:sz w:val="36"/>
          <w:szCs w:val="36"/>
        </w:rPr>
      </w:pPr>
      <w:r w:rsidRPr="00751F7F">
        <w:rPr>
          <w:b/>
          <w:sz w:val="36"/>
          <w:szCs w:val="36"/>
        </w:rPr>
        <w:t xml:space="preserve"> сложного натюрморта из геометрических тел</w:t>
      </w:r>
      <w:r w:rsidR="000F629D">
        <w:rPr>
          <w:b/>
          <w:sz w:val="36"/>
          <w:szCs w:val="36"/>
        </w:rPr>
        <w:t>,</w:t>
      </w:r>
    </w:p>
    <w:p w:rsidR="00751F7F" w:rsidRPr="00751F7F" w:rsidRDefault="000F629D" w:rsidP="00751F7F">
      <w:pPr>
        <w:jc w:val="center"/>
        <w:rPr>
          <w:b/>
          <w:sz w:val="36"/>
          <w:szCs w:val="36"/>
        </w:rPr>
      </w:pPr>
      <w:r>
        <w:rPr>
          <w:b/>
          <w:sz w:val="36"/>
          <w:szCs w:val="36"/>
        </w:rPr>
        <w:t>гипсовой розетки</w:t>
      </w:r>
      <w:r w:rsidR="00751F7F" w:rsidRPr="00751F7F">
        <w:rPr>
          <w:b/>
          <w:sz w:val="36"/>
          <w:szCs w:val="36"/>
        </w:rPr>
        <w:t xml:space="preserve"> и бытового предмета.</w:t>
      </w:r>
    </w:p>
    <w:p w:rsidR="00751F7F" w:rsidRPr="00751F7F" w:rsidRDefault="00751F7F" w:rsidP="00751F7F">
      <w:pPr>
        <w:ind w:left="360"/>
        <w:jc w:val="center"/>
        <w:rPr>
          <w:sz w:val="36"/>
          <w:szCs w:val="36"/>
        </w:rPr>
      </w:pPr>
    </w:p>
    <w:p w:rsidR="00751F7F" w:rsidRPr="00751F7F" w:rsidRDefault="00751F7F" w:rsidP="00751F7F">
      <w:pPr>
        <w:jc w:val="center"/>
        <w:rPr>
          <w:b/>
          <w:sz w:val="36"/>
          <w:szCs w:val="36"/>
        </w:rPr>
      </w:pPr>
    </w:p>
    <w:p w:rsidR="00751F7F" w:rsidRPr="00751F7F" w:rsidRDefault="00751F7F" w:rsidP="00751F7F">
      <w:pPr>
        <w:jc w:val="center"/>
        <w:rPr>
          <w:b/>
          <w:sz w:val="36"/>
          <w:szCs w:val="36"/>
        </w:rPr>
      </w:pPr>
    </w:p>
    <w:p w:rsidR="00751F7F" w:rsidRPr="00BC28F4" w:rsidRDefault="00751F7F" w:rsidP="00751F7F">
      <w:pPr>
        <w:jc w:val="center"/>
        <w:rPr>
          <w:b/>
        </w:rP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r>
        <w:t xml:space="preserve">                                                   Подготовила: </w:t>
      </w:r>
      <w:proofErr w:type="spellStart"/>
      <w:r>
        <w:t>Забирова</w:t>
      </w:r>
      <w:proofErr w:type="spellEnd"/>
      <w:r>
        <w:t xml:space="preserve"> Татьяна Николаевна</w:t>
      </w:r>
    </w:p>
    <w:p w:rsidR="00751F7F" w:rsidRDefault="00751F7F" w:rsidP="00751F7F">
      <w:pPr>
        <w:jc w:val="center"/>
      </w:pPr>
      <w:r>
        <w:t xml:space="preserve">                                     Преподаватель  высшей категории</w:t>
      </w: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pPr>
    </w:p>
    <w:p w:rsidR="00751F7F" w:rsidRDefault="00751F7F" w:rsidP="00751F7F">
      <w:pPr>
        <w:jc w:val="center"/>
        <w:rPr>
          <w:b/>
        </w:rPr>
      </w:pPr>
    </w:p>
    <w:p w:rsidR="00751F7F" w:rsidRDefault="00751F7F" w:rsidP="00751F7F">
      <w:pPr>
        <w:jc w:val="center"/>
        <w:rPr>
          <w:b/>
        </w:rPr>
      </w:pPr>
    </w:p>
    <w:p w:rsidR="00751F7F" w:rsidRDefault="00751F7F" w:rsidP="00751F7F">
      <w:pPr>
        <w:jc w:val="center"/>
        <w:rPr>
          <w:b/>
        </w:rPr>
      </w:pPr>
    </w:p>
    <w:p w:rsidR="00751F7F" w:rsidRDefault="00751F7F" w:rsidP="00751F7F">
      <w:pPr>
        <w:jc w:val="center"/>
        <w:rPr>
          <w:b/>
        </w:rPr>
      </w:pPr>
    </w:p>
    <w:p w:rsidR="00751F7F" w:rsidRDefault="00751F7F" w:rsidP="00751F7F">
      <w:pPr>
        <w:jc w:val="center"/>
      </w:pPr>
    </w:p>
    <w:p w:rsidR="00751F7F" w:rsidRDefault="00751F7F" w:rsidP="00751F7F">
      <w:pPr>
        <w:jc w:val="center"/>
        <w:rPr>
          <w:b/>
        </w:rPr>
      </w:pPr>
      <w:r>
        <w:t>Бугульма, 2019 г</w:t>
      </w:r>
    </w:p>
    <w:p w:rsidR="001A3750" w:rsidRDefault="00950890" w:rsidP="008F0A6F">
      <w:pPr>
        <w:rPr>
          <w:b/>
        </w:rPr>
      </w:pPr>
      <w:r w:rsidRPr="00BC28F4">
        <w:rPr>
          <w:b/>
        </w:rPr>
        <w:lastRenderedPageBreak/>
        <w:t>Методическая разработка</w:t>
      </w:r>
      <w:r w:rsidR="00883EB5" w:rsidRPr="00BC28F4">
        <w:rPr>
          <w:b/>
        </w:rPr>
        <w:t xml:space="preserve"> </w:t>
      </w:r>
      <w:r w:rsidR="001C279D">
        <w:rPr>
          <w:b/>
        </w:rPr>
        <w:t>занятия</w:t>
      </w:r>
      <w:r w:rsidR="000F629D">
        <w:rPr>
          <w:b/>
        </w:rPr>
        <w:t xml:space="preserve"> </w:t>
      </w:r>
      <w:r w:rsidR="001A3750">
        <w:rPr>
          <w:b/>
        </w:rPr>
        <w:t>п</w:t>
      </w:r>
      <w:r w:rsidR="00883EB5" w:rsidRPr="00BC28F4">
        <w:rPr>
          <w:b/>
        </w:rPr>
        <w:t>реподавателя</w:t>
      </w:r>
      <w:r w:rsidR="00E26398">
        <w:rPr>
          <w:b/>
        </w:rPr>
        <w:t xml:space="preserve"> </w:t>
      </w:r>
      <w:r w:rsidR="00DC4B48">
        <w:rPr>
          <w:b/>
        </w:rPr>
        <w:t>высшей квалификационной категории</w:t>
      </w:r>
      <w:r w:rsidR="000F629D">
        <w:rPr>
          <w:b/>
        </w:rPr>
        <w:t xml:space="preserve"> </w:t>
      </w:r>
      <w:r w:rsidR="008F0A6F" w:rsidRPr="00BC28F4">
        <w:rPr>
          <w:b/>
        </w:rPr>
        <w:t>МБОУ ДО «БДШ</w:t>
      </w:r>
      <w:r w:rsidR="000F629D">
        <w:rPr>
          <w:b/>
        </w:rPr>
        <w:t>И</w:t>
      </w:r>
      <w:r w:rsidR="008F0A6F" w:rsidRPr="00BC28F4">
        <w:rPr>
          <w:b/>
        </w:rPr>
        <w:t>»</w:t>
      </w:r>
      <w:r w:rsidR="001A3750">
        <w:rPr>
          <w:b/>
        </w:rPr>
        <w:t xml:space="preserve"> </w:t>
      </w:r>
      <w:r w:rsidR="00883EB5" w:rsidRPr="00BC28F4">
        <w:rPr>
          <w:b/>
        </w:rPr>
        <w:t>г.</w:t>
      </w:r>
      <w:r w:rsidR="008F0A6F" w:rsidRPr="00BC28F4">
        <w:rPr>
          <w:b/>
        </w:rPr>
        <w:t xml:space="preserve"> </w:t>
      </w:r>
      <w:r w:rsidR="00883EB5" w:rsidRPr="00BC28F4">
        <w:rPr>
          <w:b/>
        </w:rPr>
        <w:t xml:space="preserve">Бугульма </w:t>
      </w:r>
      <w:proofErr w:type="spellStart"/>
      <w:r w:rsidR="00883EB5" w:rsidRPr="00BC28F4">
        <w:rPr>
          <w:b/>
        </w:rPr>
        <w:t>Забировой</w:t>
      </w:r>
      <w:proofErr w:type="spellEnd"/>
      <w:r w:rsidR="00883EB5" w:rsidRPr="00BC28F4">
        <w:rPr>
          <w:b/>
        </w:rPr>
        <w:t xml:space="preserve"> Т.Н.</w:t>
      </w:r>
    </w:p>
    <w:p w:rsidR="001A3750" w:rsidRDefault="001A3750" w:rsidP="008F0A6F">
      <w:pPr>
        <w:rPr>
          <w:b/>
        </w:rPr>
      </w:pPr>
    </w:p>
    <w:p w:rsidR="00883EB5" w:rsidRPr="00BC28F4" w:rsidRDefault="001A3750" w:rsidP="008F0A6F">
      <w:pPr>
        <w:rPr>
          <w:b/>
        </w:rPr>
      </w:pPr>
      <w:r>
        <w:rPr>
          <w:b/>
        </w:rPr>
        <w:t>Тема:</w:t>
      </w:r>
      <w:r w:rsidR="008F0A6F" w:rsidRPr="00BC28F4">
        <w:rPr>
          <w:noProof/>
        </w:rPr>
        <w:t xml:space="preserve"> </w:t>
      </w:r>
      <w:r w:rsidRPr="00E26398">
        <w:rPr>
          <w:b/>
        </w:rPr>
        <w:t>«Конструктивное построение</w:t>
      </w:r>
      <w:r w:rsidR="000F629D">
        <w:rPr>
          <w:b/>
        </w:rPr>
        <w:t xml:space="preserve"> рисунка</w:t>
      </w:r>
      <w:r w:rsidRPr="00E26398">
        <w:rPr>
          <w:b/>
        </w:rPr>
        <w:t xml:space="preserve"> сложного натюрморта из геометрических тел</w:t>
      </w:r>
      <w:r w:rsidR="000F629D">
        <w:rPr>
          <w:b/>
        </w:rPr>
        <w:t>, гипсовой розетки</w:t>
      </w:r>
      <w:r w:rsidRPr="00E26398">
        <w:rPr>
          <w:b/>
        </w:rPr>
        <w:t xml:space="preserve"> и бытового предмета.</w:t>
      </w:r>
    </w:p>
    <w:p w:rsidR="00E74E70" w:rsidRDefault="00E74E70" w:rsidP="00E74E70">
      <w:pPr>
        <w:jc w:val="both"/>
        <w:rPr>
          <w:bCs/>
        </w:rPr>
      </w:pPr>
    </w:p>
    <w:p w:rsidR="00E74E70" w:rsidRDefault="009731EA" w:rsidP="00E74E70">
      <w:pPr>
        <w:jc w:val="both"/>
      </w:pPr>
      <w:r>
        <w:rPr>
          <w:bCs/>
        </w:rPr>
        <w:t xml:space="preserve">    </w:t>
      </w:r>
      <w:r w:rsidR="00A7611E" w:rsidRPr="00551FF1">
        <w:rPr>
          <w:bCs/>
        </w:rPr>
        <w:t xml:space="preserve">Дополнительная </w:t>
      </w:r>
      <w:proofErr w:type="spellStart"/>
      <w:r w:rsidR="00A7611E" w:rsidRPr="00551FF1">
        <w:rPr>
          <w:bCs/>
        </w:rPr>
        <w:t>предпрофессиональная</w:t>
      </w:r>
      <w:proofErr w:type="spellEnd"/>
      <w:r w:rsidR="00A7611E" w:rsidRPr="00551FF1">
        <w:rPr>
          <w:bCs/>
        </w:rPr>
        <w:t xml:space="preserve"> </w:t>
      </w:r>
      <w:r w:rsidR="00A7611E" w:rsidRPr="00551FF1">
        <w:t xml:space="preserve">образовательная программа </w:t>
      </w:r>
      <w:r w:rsidR="00A7611E" w:rsidRPr="00551FF1">
        <w:rPr>
          <w:bCs/>
        </w:rPr>
        <w:t>в области изобразительного искусства</w:t>
      </w:r>
      <w:r w:rsidR="00A7611E" w:rsidRPr="00551FF1">
        <w:t xml:space="preserve"> «Живопись» </w:t>
      </w:r>
      <w:r w:rsidR="00A7611E" w:rsidRPr="00551FF1">
        <w:rPr>
          <w:rStyle w:val="FontStyle16"/>
        </w:rPr>
        <w:t>определяет содержание и организацию образовательного процесса в образовательном учреждении</w:t>
      </w:r>
      <w:r w:rsidR="00A7611E">
        <w:rPr>
          <w:rStyle w:val="FontStyle16"/>
        </w:rPr>
        <w:t>.</w:t>
      </w:r>
      <w:r w:rsidR="00A7611E" w:rsidRPr="00A7611E">
        <w:t xml:space="preserve"> </w:t>
      </w:r>
      <w:r w:rsidR="00A7611E" w:rsidRPr="00551FF1">
        <w:t>Программа «Живопись» разработана на основании ФГТ</w:t>
      </w:r>
      <w:r w:rsidR="00A7611E">
        <w:t xml:space="preserve">. Данная тема  соответствует всем требованиям программы. </w:t>
      </w:r>
      <w:r w:rsidR="00A7611E" w:rsidRPr="00551FF1">
        <w:t xml:space="preserve">Настоящая </w:t>
      </w:r>
      <w:r w:rsidR="00A7611E">
        <w:t>тема</w:t>
      </w:r>
      <w:r w:rsidR="00A7611E" w:rsidRPr="00551FF1">
        <w:t xml:space="preserve"> предназначена для обучения детей в возрасте</w:t>
      </w:r>
      <w:r w:rsidR="00A7611E">
        <w:t xml:space="preserve"> 13-15 лет</w:t>
      </w:r>
      <w:r w:rsidR="000F629D">
        <w:t>,</w:t>
      </w:r>
      <w:r w:rsidR="000F629D" w:rsidRPr="000F629D">
        <w:t xml:space="preserve"> </w:t>
      </w:r>
      <w:r w:rsidR="000F629D">
        <w:t>изучается в 4 классе ДХШ или ДШИ.</w:t>
      </w:r>
      <w:r w:rsidR="00E74E70" w:rsidRPr="00E74E70">
        <w:t xml:space="preserve"> </w:t>
      </w:r>
    </w:p>
    <w:p w:rsidR="00E74E70" w:rsidRPr="00E74E70" w:rsidRDefault="00E74E70" w:rsidP="00E74E70">
      <w:pPr>
        <w:jc w:val="both"/>
      </w:pPr>
      <w:r w:rsidRPr="00E74E70">
        <w:t xml:space="preserve">При выполнении работы </w:t>
      </w:r>
      <w:r w:rsidR="009731EA">
        <w:t xml:space="preserve"> </w:t>
      </w:r>
      <w:r w:rsidRPr="00E74E70">
        <w:t xml:space="preserve">использовался и </w:t>
      </w:r>
      <w:r w:rsidR="009731EA">
        <w:t xml:space="preserve">анализировался </w:t>
      </w:r>
      <w:r w:rsidRPr="00E74E70">
        <w:t xml:space="preserve"> методический материал других преподавателей. </w:t>
      </w:r>
    </w:p>
    <w:p w:rsidR="00E74E70" w:rsidRDefault="00E74E70" w:rsidP="000F629D">
      <w:pPr>
        <w:tabs>
          <w:tab w:val="left" w:pos="360"/>
        </w:tabs>
      </w:pPr>
    </w:p>
    <w:p w:rsidR="00883EB5" w:rsidRPr="00BC28F4" w:rsidRDefault="00883EB5" w:rsidP="000F629D">
      <w:pPr>
        <w:tabs>
          <w:tab w:val="left" w:pos="360"/>
        </w:tabs>
      </w:pPr>
      <w:r w:rsidRPr="00BC28F4">
        <w:rPr>
          <w:b/>
        </w:rPr>
        <w:t xml:space="preserve">Предмет: </w:t>
      </w:r>
      <w:r w:rsidRPr="00BC28F4">
        <w:t>рисунок.</w:t>
      </w:r>
    </w:p>
    <w:p w:rsidR="00883EB5" w:rsidRPr="00E26398" w:rsidRDefault="00883EB5" w:rsidP="009731EA">
      <w:pPr>
        <w:tabs>
          <w:tab w:val="left" w:pos="360"/>
        </w:tabs>
        <w:rPr>
          <w:b/>
        </w:rPr>
      </w:pPr>
      <w:r w:rsidRPr="00BC28F4">
        <w:rPr>
          <w:b/>
        </w:rPr>
        <w:t>Тема урока:</w:t>
      </w:r>
      <w:r w:rsidRPr="00BC28F4">
        <w:t xml:space="preserve">  </w:t>
      </w:r>
      <w:r w:rsidRPr="00E26398">
        <w:rPr>
          <w:b/>
        </w:rPr>
        <w:t xml:space="preserve">«Конструктивное построение </w:t>
      </w:r>
      <w:r w:rsidR="000F629D">
        <w:rPr>
          <w:b/>
        </w:rPr>
        <w:t xml:space="preserve"> рисунка </w:t>
      </w:r>
      <w:r w:rsidRPr="00E26398">
        <w:rPr>
          <w:b/>
        </w:rPr>
        <w:t>сложного натюрморта из геометрических тел</w:t>
      </w:r>
      <w:r w:rsidR="000F629D">
        <w:rPr>
          <w:b/>
        </w:rPr>
        <w:t>, гипсовой розетки</w:t>
      </w:r>
      <w:r w:rsidRPr="00E26398">
        <w:rPr>
          <w:b/>
        </w:rPr>
        <w:t xml:space="preserve"> и бытового предмета.</w:t>
      </w:r>
    </w:p>
    <w:p w:rsidR="00883EB5" w:rsidRPr="00BC28F4" w:rsidRDefault="00883EB5" w:rsidP="009731EA">
      <w:pPr>
        <w:tabs>
          <w:tab w:val="left" w:pos="360"/>
        </w:tabs>
      </w:pPr>
      <w:r w:rsidRPr="00BC28F4">
        <w:rPr>
          <w:b/>
        </w:rPr>
        <w:t>Тип урока:</w:t>
      </w:r>
      <w:r w:rsidRPr="00BC28F4">
        <w:t xml:space="preserve"> комбинированный урок.</w:t>
      </w:r>
    </w:p>
    <w:p w:rsidR="00883EB5" w:rsidRPr="00BC28F4" w:rsidRDefault="00883EB5" w:rsidP="009731EA">
      <w:pPr>
        <w:tabs>
          <w:tab w:val="left" w:pos="360"/>
        </w:tabs>
        <w:rPr>
          <w:b/>
        </w:rPr>
      </w:pPr>
      <w:r w:rsidRPr="00BC28F4">
        <w:rPr>
          <w:b/>
        </w:rPr>
        <w:t xml:space="preserve">Цель урока: </w:t>
      </w:r>
      <w:r w:rsidRPr="00BC28F4">
        <w:t>освоить правила перспективного построения геометрических тел и бытовых предметов.</w:t>
      </w:r>
    </w:p>
    <w:p w:rsidR="00883EB5" w:rsidRPr="00BC28F4" w:rsidRDefault="00883EB5" w:rsidP="009731EA">
      <w:pPr>
        <w:tabs>
          <w:tab w:val="left" w:pos="360"/>
        </w:tabs>
        <w:rPr>
          <w:b/>
        </w:rPr>
      </w:pPr>
      <w:r w:rsidRPr="00BC28F4">
        <w:rPr>
          <w:b/>
        </w:rPr>
        <w:t>Задачи урока:</w:t>
      </w:r>
    </w:p>
    <w:p w:rsidR="00883EB5" w:rsidRPr="00BC28F4" w:rsidRDefault="00883EB5" w:rsidP="00883EB5">
      <w:pPr>
        <w:tabs>
          <w:tab w:val="left" w:pos="360"/>
        </w:tabs>
        <w:jc w:val="both"/>
      </w:pPr>
      <w:r w:rsidRPr="00BC28F4">
        <w:t xml:space="preserve"> </w:t>
      </w:r>
      <w:proofErr w:type="gramStart"/>
      <w:r w:rsidRPr="00BC28F4">
        <w:rPr>
          <w:b/>
          <w:i/>
        </w:rPr>
        <w:t xml:space="preserve">обучающие </w:t>
      </w:r>
      <w:r w:rsidRPr="00BC28F4">
        <w:t>– формирование специальных знаний и умений, применяемых в рисунке для изображения геометрических тел и бытовых предметов.;</w:t>
      </w:r>
      <w:proofErr w:type="gramEnd"/>
    </w:p>
    <w:p w:rsidR="00883EB5" w:rsidRPr="00BC28F4" w:rsidRDefault="00883EB5" w:rsidP="00883EB5">
      <w:pPr>
        <w:tabs>
          <w:tab w:val="left" w:pos="360"/>
        </w:tabs>
        <w:jc w:val="both"/>
      </w:pPr>
      <w:r w:rsidRPr="00BC28F4">
        <w:rPr>
          <w:b/>
          <w:i/>
        </w:rPr>
        <w:t xml:space="preserve">воспитательные </w:t>
      </w:r>
      <w:r w:rsidRPr="00BC28F4">
        <w:t>– формировать умение ставить цели и реализовывать их;</w:t>
      </w:r>
    </w:p>
    <w:p w:rsidR="00883EB5" w:rsidRPr="00BC28F4" w:rsidRDefault="00883EB5" w:rsidP="00883EB5">
      <w:pPr>
        <w:tabs>
          <w:tab w:val="left" w:pos="360"/>
        </w:tabs>
        <w:jc w:val="both"/>
      </w:pPr>
      <w:r w:rsidRPr="00BC28F4">
        <w:rPr>
          <w:b/>
          <w:i/>
        </w:rPr>
        <w:t xml:space="preserve">развивающие </w:t>
      </w:r>
      <w:r w:rsidRPr="00BC28F4">
        <w:t>– развивать познавательные и профессиональные интересы.</w:t>
      </w:r>
    </w:p>
    <w:p w:rsidR="00883EB5" w:rsidRPr="00BC28F4" w:rsidRDefault="00883EB5" w:rsidP="00883EB5">
      <w:pPr>
        <w:tabs>
          <w:tab w:val="left" w:pos="360"/>
        </w:tabs>
      </w:pPr>
      <w:r w:rsidRPr="00BC28F4">
        <w:rPr>
          <w:b/>
        </w:rPr>
        <w:t xml:space="preserve">Методы  обучения:  </w:t>
      </w:r>
      <w:r w:rsidRPr="00BC28F4">
        <w:t xml:space="preserve"> объяснительно-иллюстративные,     методы самостоятельной работы и работы под руководством.</w:t>
      </w:r>
    </w:p>
    <w:p w:rsidR="009731EA" w:rsidRDefault="00883EB5" w:rsidP="00883EB5">
      <w:pPr>
        <w:tabs>
          <w:tab w:val="left" w:pos="360"/>
        </w:tabs>
        <w:jc w:val="both"/>
      </w:pPr>
      <w:r w:rsidRPr="00BC28F4">
        <w:rPr>
          <w:b/>
        </w:rPr>
        <w:t xml:space="preserve"> Материальное обеспечение урока:</w:t>
      </w:r>
      <w:r w:rsidRPr="00BC28F4">
        <w:t xml:space="preserve"> наглядные пособия по теме, образец выполнения задания</w:t>
      </w:r>
      <w:r w:rsidR="009731EA">
        <w:t>, натюрморт,</w:t>
      </w:r>
      <w:r w:rsidRPr="00BC28F4">
        <w:t xml:space="preserve"> литература: Основы учебного академического рисунка Н. Ли;</w:t>
      </w:r>
      <w:r w:rsidR="009731EA">
        <w:t xml:space="preserve"> «Рисунок по представлению»</w:t>
      </w:r>
      <w:proofErr w:type="gramStart"/>
      <w:r w:rsidR="009731EA" w:rsidRPr="009731EA">
        <w:t xml:space="preserve"> </w:t>
      </w:r>
      <w:r w:rsidR="009731EA" w:rsidRPr="00BC28F4">
        <w:t>.</w:t>
      </w:r>
      <w:proofErr w:type="gramEnd"/>
      <w:r w:rsidR="009731EA" w:rsidRPr="00BC28F4">
        <w:t xml:space="preserve"> </w:t>
      </w:r>
      <w:r w:rsidR="009731EA">
        <w:t xml:space="preserve">О.В. </w:t>
      </w:r>
      <w:proofErr w:type="spellStart"/>
      <w:r w:rsidR="009731EA">
        <w:t>Осмоловская</w:t>
      </w:r>
      <w:proofErr w:type="spellEnd"/>
      <w:r w:rsidR="009731EA">
        <w:t xml:space="preserve">, А.А. </w:t>
      </w:r>
      <w:proofErr w:type="spellStart"/>
      <w:r w:rsidR="009731EA">
        <w:t>Мусатов</w:t>
      </w:r>
      <w:proofErr w:type="spellEnd"/>
      <w:r w:rsidR="009731EA">
        <w:t>.</w:t>
      </w:r>
    </w:p>
    <w:p w:rsidR="009731EA" w:rsidRDefault="00883EB5" w:rsidP="00883EB5">
      <w:pPr>
        <w:tabs>
          <w:tab w:val="left" w:pos="360"/>
        </w:tabs>
        <w:jc w:val="both"/>
      </w:pPr>
      <w:r w:rsidRPr="00BC28F4">
        <w:t xml:space="preserve"> </w:t>
      </w:r>
      <w:r w:rsidR="009731EA">
        <w:t>О</w:t>
      </w:r>
      <w:r w:rsidRPr="00BC28F4">
        <w:t>борудование для учащихся: бумага формата А-3, карандаш ТМ, ластик12.</w:t>
      </w:r>
    </w:p>
    <w:p w:rsidR="00883EB5" w:rsidRPr="00BC28F4" w:rsidRDefault="00883EB5" w:rsidP="00883EB5">
      <w:pPr>
        <w:tabs>
          <w:tab w:val="left" w:pos="360"/>
        </w:tabs>
        <w:jc w:val="both"/>
      </w:pPr>
      <w:r w:rsidRPr="00BC28F4">
        <w:t xml:space="preserve"> </w:t>
      </w:r>
      <w:r w:rsidRPr="00BC28F4">
        <w:rPr>
          <w:b/>
        </w:rPr>
        <w:t xml:space="preserve">Время работы: </w:t>
      </w:r>
      <w:r w:rsidRPr="00BC28F4">
        <w:t>4 занятия по  4 урока. 1урок - 45минут.</w:t>
      </w:r>
    </w:p>
    <w:p w:rsidR="00883EB5" w:rsidRPr="00BC28F4" w:rsidRDefault="00883EB5" w:rsidP="00883EB5">
      <w:pPr>
        <w:tabs>
          <w:tab w:val="left" w:pos="360"/>
        </w:tabs>
        <w:jc w:val="both"/>
      </w:pPr>
    </w:p>
    <w:p w:rsidR="00883EB5" w:rsidRPr="00BC28F4" w:rsidRDefault="008F0A6F" w:rsidP="00883EB5">
      <w:pPr>
        <w:tabs>
          <w:tab w:val="left" w:pos="360"/>
        </w:tabs>
        <w:jc w:val="both"/>
        <w:rPr>
          <w:b/>
        </w:rPr>
      </w:pPr>
      <w:r w:rsidRPr="00BC28F4">
        <w:rPr>
          <w:b/>
        </w:rPr>
        <w:t xml:space="preserve">                                      </w:t>
      </w:r>
      <w:r w:rsidR="001C279D">
        <w:rPr>
          <w:b/>
        </w:rPr>
        <w:t xml:space="preserve">    </w:t>
      </w:r>
      <w:r w:rsidRPr="00BC28F4">
        <w:rPr>
          <w:b/>
        </w:rPr>
        <w:t xml:space="preserve"> </w:t>
      </w:r>
      <w:r w:rsidR="00883EB5" w:rsidRPr="00BC28F4">
        <w:rPr>
          <w:b/>
        </w:rPr>
        <w:t>План.</w:t>
      </w:r>
    </w:p>
    <w:p w:rsidR="00883EB5" w:rsidRPr="00BC28F4" w:rsidRDefault="00883EB5" w:rsidP="00883EB5">
      <w:pPr>
        <w:tabs>
          <w:tab w:val="left" w:pos="360"/>
        </w:tabs>
        <w:jc w:val="both"/>
        <w:rPr>
          <w:b/>
        </w:rPr>
      </w:pPr>
    </w:p>
    <w:p w:rsidR="00883EB5" w:rsidRPr="00BC28F4" w:rsidRDefault="00F142A0" w:rsidP="00883EB5">
      <w:pPr>
        <w:tabs>
          <w:tab w:val="left" w:pos="360"/>
        </w:tabs>
        <w:jc w:val="both"/>
        <w:rPr>
          <w:b/>
        </w:rPr>
      </w:pPr>
      <w:r>
        <w:rPr>
          <w:b/>
        </w:rPr>
        <w:t>Р</w:t>
      </w:r>
      <w:r w:rsidR="00883EB5" w:rsidRPr="00BC28F4">
        <w:rPr>
          <w:b/>
        </w:rPr>
        <w:t>абота по теме рассчитана на четыре занятия</w:t>
      </w:r>
      <w:r w:rsidR="00BF6770">
        <w:rPr>
          <w:b/>
        </w:rPr>
        <w:t>.</w:t>
      </w:r>
    </w:p>
    <w:p w:rsidR="00883EB5" w:rsidRPr="005B63AD" w:rsidRDefault="00950890" w:rsidP="00883EB5">
      <w:pPr>
        <w:tabs>
          <w:tab w:val="left" w:pos="360"/>
        </w:tabs>
        <w:jc w:val="both"/>
        <w:rPr>
          <w:b/>
        </w:rPr>
      </w:pPr>
      <w:r w:rsidRPr="005B63AD">
        <w:rPr>
          <w:b/>
        </w:rPr>
        <w:t>Занятие 1.</w:t>
      </w:r>
    </w:p>
    <w:p w:rsidR="00950890" w:rsidRPr="005B63AD" w:rsidRDefault="00950890" w:rsidP="00883EB5">
      <w:pPr>
        <w:tabs>
          <w:tab w:val="left" w:pos="360"/>
        </w:tabs>
        <w:jc w:val="both"/>
        <w:rPr>
          <w:b/>
        </w:rPr>
      </w:pPr>
      <w:r w:rsidRPr="005B63AD">
        <w:rPr>
          <w:b/>
        </w:rPr>
        <w:t>Урок 1-4.</w:t>
      </w:r>
    </w:p>
    <w:p w:rsidR="00883EB5" w:rsidRPr="00BC28F4" w:rsidRDefault="00883EB5" w:rsidP="00883EB5">
      <w:pPr>
        <w:tabs>
          <w:tab w:val="left" w:pos="360"/>
        </w:tabs>
        <w:jc w:val="both"/>
      </w:pPr>
      <w:r w:rsidRPr="00BC28F4">
        <w:t>1.Организационный момент (1-2мин).</w:t>
      </w:r>
    </w:p>
    <w:p w:rsidR="00883EB5" w:rsidRPr="00BC28F4" w:rsidRDefault="00883EB5" w:rsidP="00883EB5">
      <w:pPr>
        <w:tabs>
          <w:tab w:val="left" w:pos="360"/>
        </w:tabs>
        <w:jc w:val="both"/>
      </w:pPr>
      <w:r w:rsidRPr="00BC28F4">
        <w:t>2. Повторение материала, изученного на предыдущих уроках(10мин.)</w:t>
      </w:r>
    </w:p>
    <w:p w:rsidR="00883EB5" w:rsidRPr="00BC28F4" w:rsidRDefault="00883EB5" w:rsidP="00883EB5">
      <w:pPr>
        <w:tabs>
          <w:tab w:val="left" w:pos="360"/>
        </w:tabs>
        <w:jc w:val="both"/>
      </w:pPr>
      <w:r w:rsidRPr="00BC28F4">
        <w:t>3.</w:t>
      </w:r>
      <w:r w:rsidR="001C279D">
        <w:t xml:space="preserve"> </w:t>
      </w:r>
      <w:r w:rsidRPr="00BC28F4">
        <w:t>Введение в тему урока, объяснение нового материала(15 минут).</w:t>
      </w:r>
    </w:p>
    <w:p w:rsidR="00883EB5" w:rsidRPr="00BC28F4" w:rsidRDefault="00883EB5" w:rsidP="00883EB5">
      <w:pPr>
        <w:tabs>
          <w:tab w:val="left" w:pos="360"/>
        </w:tabs>
        <w:jc w:val="both"/>
      </w:pPr>
      <w:r w:rsidRPr="00BC28F4">
        <w:t>4. Практическая рабо</w:t>
      </w:r>
      <w:r w:rsidR="009731EA">
        <w:t>та. Индивидуальная работа с</w:t>
      </w:r>
      <w:r w:rsidRPr="00BC28F4">
        <w:t xml:space="preserve"> учениками.(10-13 мин.)</w:t>
      </w:r>
    </w:p>
    <w:p w:rsidR="00883EB5" w:rsidRPr="00BC28F4" w:rsidRDefault="00883EB5" w:rsidP="00883EB5">
      <w:pPr>
        <w:tabs>
          <w:tab w:val="left" w:pos="360"/>
        </w:tabs>
        <w:jc w:val="both"/>
      </w:pPr>
      <w:r w:rsidRPr="00BC28F4">
        <w:t>5. Анализ работы.(5 мин.)</w:t>
      </w:r>
    </w:p>
    <w:p w:rsidR="00883EB5" w:rsidRPr="00BC28F4" w:rsidRDefault="00883EB5" w:rsidP="00883EB5">
      <w:pPr>
        <w:rPr>
          <w:b/>
        </w:rPr>
      </w:pPr>
      <w:r w:rsidRPr="00BC28F4">
        <w:rPr>
          <w:b/>
        </w:rPr>
        <w:t xml:space="preserve"> Ход урока</w:t>
      </w:r>
      <w:r w:rsidR="009731EA">
        <w:rPr>
          <w:b/>
        </w:rPr>
        <w:t>.</w:t>
      </w:r>
    </w:p>
    <w:p w:rsidR="00883EB5" w:rsidRPr="00BC28F4" w:rsidRDefault="00883EB5" w:rsidP="00883EB5">
      <w:pPr>
        <w:jc w:val="both"/>
        <w:rPr>
          <w:b/>
        </w:rPr>
      </w:pPr>
      <w:r w:rsidRPr="00BC28F4">
        <w:rPr>
          <w:b/>
        </w:rPr>
        <w:t>1.  Организационный момент.</w:t>
      </w:r>
    </w:p>
    <w:p w:rsidR="00883EB5" w:rsidRPr="00BC28F4" w:rsidRDefault="00883EB5" w:rsidP="00883EB5">
      <w:pPr>
        <w:jc w:val="both"/>
      </w:pPr>
      <w:r w:rsidRPr="00BC28F4">
        <w:rPr>
          <w:b/>
          <w:i/>
        </w:rPr>
        <w:t>Цель:</w:t>
      </w:r>
      <w:r w:rsidRPr="00BC28F4">
        <w:t xml:space="preserve"> настроить учащихся на учебную деятельность.</w:t>
      </w:r>
    </w:p>
    <w:p w:rsidR="00883EB5" w:rsidRPr="00BC28F4" w:rsidRDefault="00883EB5" w:rsidP="00883EB5">
      <w:pPr>
        <w:jc w:val="both"/>
      </w:pPr>
      <w:r w:rsidRPr="00BC28F4">
        <w:rPr>
          <w:b/>
          <w:i/>
        </w:rPr>
        <w:t>Задачи:</w:t>
      </w:r>
      <w:r w:rsidRPr="00BC28F4">
        <w:t xml:space="preserve"> </w:t>
      </w:r>
    </w:p>
    <w:p w:rsidR="00883EB5" w:rsidRPr="00BC28F4" w:rsidRDefault="00883EB5" w:rsidP="00883EB5">
      <w:pPr>
        <w:jc w:val="both"/>
      </w:pPr>
      <w:r w:rsidRPr="00BC28F4">
        <w:t>- сформировать умение организовывать свою деятельность;</w:t>
      </w:r>
    </w:p>
    <w:p w:rsidR="00883EB5" w:rsidRPr="00BC28F4" w:rsidRDefault="00883EB5" w:rsidP="00883EB5">
      <w:pPr>
        <w:jc w:val="both"/>
      </w:pPr>
      <w:r w:rsidRPr="00BC28F4">
        <w:t>- активизировать внимание, мышление учащихся;</w:t>
      </w:r>
    </w:p>
    <w:p w:rsidR="00883EB5" w:rsidRPr="00BC28F4" w:rsidRDefault="00883EB5" w:rsidP="00883EB5">
      <w:pPr>
        <w:jc w:val="both"/>
      </w:pPr>
      <w:r w:rsidRPr="00BC28F4">
        <w:t>- осознать тему урока;</w:t>
      </w:r>
    </w:p>
    <w:p w:rsidR="00883EB5" w:rsidRPr="00BC28F4" w:rsidRDefault="00883EB5" w:rsidP="00883EB5">
      <w:pPr>
        <w:jc w:val="both"/>
      </w:pPr>
      <w:r w:rsidRPr="00BC28F4">
        <w:t>- создать доброжелательную атмосферу урока.</w:t>
      </w:r>
    </w:p>
    <w:p w:rsidR="00883EB5" w:rsidRPr="00BC28F4" w:rsidRDefault="00883EB5" w:rsidP="00883EB5">
      <w:pPr>
        <w:jc w:val="both"/>
      </w:pPr>
      <w:r w:rsidRPr="00BC28F4">
        <w:rPr>
          <w:b/>
          <w:i/>
        </w:rPr>
        <w:lastRenderedPageBreak/>
        <w:t>Метод:</w:t>
      </w:r>
    </w:p>
    <w:p w:rsidR="00883EB5" w:rsidRPr="00BC28F4" w:rsidRDefault="00883EB5" w:rsidP="00883EB5">
      <w:pPr>
        <w:jc w:val="both"/>
      </w:pPr>
      <w:r w:rsidRPr="00BC28F4">
        <w:t>- словесный</w:t>
      </w:r>
      <w:r w:rsidR="009731EA">
        <w:t>, наглядный.</w:t>
      </w:r>
    </w:p>
    <w:p w:rsidR="00883EB5" w:rsidRPr="00BC28F4" w:rsidRDefault="00883EB5" w:rsidP="00883EB5">
      <w:pPr>
        <w:jc w:val="both"/>
      </w:pPr>
    </w:p>
    <w:p w:rsidR="00883EB5" w:rsidRPr="00BC28F4" w:rsidRDefault="00883EB5" w:rsidP="00883EB5">
      <w:pPr>
        <w:jc w:val="both"/>
      </w:pPr>
      <w:r w:rsidRPr="00BC28F4">
        <w:tab/>
        <w:t>Преподаватель приветствует учащихся. Учащиеся подготавливают рабочее место. Преподаватель отмечает отсутствующих, сообщает тему и план урока.</w:t>
      </w:r>
    </w:p>
    <w:p w:rsidR="00883EB5" w:rsidRPr="00BC28F4" w:rsidRDefault="00883EB5" w:rsidP="00883EB5">
      <w:pPr>
        <w:jc w:val="both"/>
        <w:rPr>
          <w:b/>
        </w:rPr>
      </w:pPr>
    </w:p>
    <w:p w:rsidR="00883EB5" w:rsidRPr="00BC28F4" w:rsidRDefault="00883EB5" w:rsidP="00883EB5">
      <w:pPr>
        <w:jc w:val="both"/>
        <w:rPr>
          <w:b/>
        </w:rPr>
      </w:pPr>
      <w:r w:rsidRPr="00BC28F4">
        <w:rPr>
          <w:b/>
        </w:rPr>
        <w:t>2.  Подготовка к изучению материала через повторение опорных знаний.</w:t>
      </w:r>
    </w:p>
    <w:p w:rsidR="00883EB5" w:rsidRPr="00BC28F4" w:rsidRDefault="00883EB5" w:rsidP="00883EB5">
      <w:pPr>
        <w:jc w:val="both"/>
      </w:pPr>
      <w:r w:rsidRPr="00BC28F4">
        <w:rPr>
          <w:b/>
          <w:i/>
        </w:rPr>
        <w:t>Цель:</w:t>
      </w:r>
      <w:r w:rsidRPr="00BC28F4">
        <w:t xml:space="preserve"> понять правила перспективного изображения геометрических тел.</w:t>
      </w:r>
    </w:p>
    <w:p w:rsidR="00883EB5" w:rsidRPr="00BC28F4" w:rsidRDefault="00883EB5" w:rsidP="00883EB5">
      <w:pPr>
        <w:jc w:val="both"/>
      </w:pPr>
      <w:r w:rsidRPr="00BC28F4">
        <w:rPr>
          <w:b/>
          <w:i/>
        </w:rPr>
        <w:t>Задачи:</w:t>
      </w:r>
      <w:r w:rsidRPr="00BC28F4">
        <w:t xml:space="preserve"> </w:t>
      </w:r>
    </w:p>
    <w:p w:rsidR="00883EB5" w:rsidRPr="00BC28F4" w:rsidRDefault="00883EB5" w:rsidP="00883EB5">
      <w:pPr>
        <w:jc w:val="both"/>
      </w:pPr>
      <w:r w:rsidRPr="00BC28F4">
        <w:t>- вспомнить основные законы линейной перспективы;</w:t>
      </w:r>
    </w:p>
    <w:p w:rsidR="00883EB5" w:rsidRPr="00BC28F4" w:rsidRDefault="00883EB5" w:rsidP="00883EB5">
      <w:pPr>
        <w:jc w:val="both"/>
      </w:pPr>
      <w:r w:rsidRPr="00BC28F4">
        <w:t>- повторить правила построения перспективы квадрата и круга;</w:t>
      </w:r>
    </w:p>
    <w:p w:rsidR="00883EB5" w:rsidRPr="00BC28F4" w:rsidRDefault="00883EB5" w:rsidP="00883EB5">
      <w:pPr>
        <w:jc w:val="both"/>
      </w:pPr>
      <w:r w:rsidRPr="00BC28F4">
        <w:t>- повторить способ определения пропорций.</w:t>
      </w:r>
    </w:p>
    <w:p w:rsidR="00883EB5" w:rsidRPr="00BC28F4" w:rsidRDefault="00883EB5" w:rsidP="00883EB5">
      <w:pPr>
        <w:jc w:val="both"/>
      </w:pPr>
    </w:p>
    <w:p w:rsidR="00883EB5" w:rsidRPr="00BC28F4" w:rsidRDefault="00883EB5" w:rsidP="00883EB5">
      <w:pPr>
        <w:jc w:val="both"/>
      </w:pPr>
      <w:r w:rsidRPr="00BC28F4">
        <w:rPr>
          <w:b/>
          <w:i/>
        </w:rPr>
        <w:t>Методы:</w:t>
      </w:r>
      <w:r w:rsidRPr="00BC28F4">
        <w:t xml:space="preserve"> </w:t>
      </w:r>
    </w:p>
    <w:p w:rsidR="00883EB5" w:rsidRPr="00BC28F4" w:rsidRDefault="00883EB5" w:rsidP="00883EB5">
      <w:pPr>
        <w:jc w:val="both"/>
      </w:pPr>
      <w:r w:rsidRPr="00BC28F4">
        <w:t>- словесный;</w:t>
      </w:r>
    </w:p>
    <w:p w:rsidR="00883EB5" w:rsidRPr="00BC28F4" w:rsidRDefault="00883EB5" w:rsidP="00883EB5">
      <w:pPr>
        <w:jc w:val="both"/>
      </w:pPr>
      <w:r w:rsidRPr="00BC28F4">
        <w:t xml:space="preserve">- метод проблемного обучения; </w:t>
      </w:r>
    </w:p>
    <w:p w:rsidR="00883EB5" w:rsidRPr="00BC28F4" w:rsidRDefault="00883EB5" w:rsidP="00883EB5">
      <w:pPr>
        <w:jc w:val="both"/>
      </w:pPr>
      <w:r w:rsidRPr="00BC28F4">
        <w:t>- наглядный.</w:t>
      </w:r>
    </w:p>
    <w:p w:rsidR="00883EB5" w:rsidRPr="00BC28F4" w:rsidRDefault="00883EB5" w:rsidP="00883EB5">
      <w:pPr>
        <w:jc w:val="both"/>
        <w:rPr>
          <w:b/>
          <w:i/>
        </w:rPr>
      </w:pPr>
      <w:r w:rsidRPr="00BC28F4">
        <w:rPr>
          <w:b/>
          <w:i/>
        </w:rPr>
        <w:t>Критерии достижения цели:</w:t>
      </w:r>
    </w:p>
    <w:p w:rsidR="00883EB5" w:rsidRPr="00BC28F4" w:rsidRDefault="00883EB5" w:rsidP="00883EB5">
      <w:pPr>
        <w:jc w:val="both"/>
      </w:pPr>
      <w:r w:rsidRPr="00BC28F4">
        <w:rPr>
          <w:b/>
          <w:i/>
        </w:rPr>
        <w:t>-</w:t>
      </w:r>
      <w:r w:rsidRPr="00BC28F4">
        <w:t xml:space="preserve"> соответствие теоретических знаний требованиям программы;</w:t>
      </w:r>
    </w:p>
    <w:p w:rsidR="00883EB5" w:rsidRPr="00BC28F4" w:rsidRDefault="00883EB5" w:rsidP="00883EB5">
      <w:pPr>
        <w:jc w:val="both"/>
      </w:pPr>
      <w:r w:rsidRPr="00BC28F4">
        <w:t>- отчётливое   понимание   и    усвоение    правил  перспективного построения квадрата и круга на разных уровнях относительно линии горизонта.</w:t>
      </w:r>
    </w:p>
    <w:p w:rsidR="00883EB5" w:rsidRPr="00BC28F4" w:rsidRDefault="00883EB5" w:rsidP="00883EB5">
      <w:pPr>
        <w:jc w:val="both"/>
      </w:pPr>
      <w:r w:rsidRPr="00BC28F4">
        <w:rPr>
          <w:b/>
          <w:i/>
        </w:rPr>
        <w:t>Методы мотивирования:</w:t>
      </w:r>
      <w:r w:rsidRPr="00BC28F4">
        <w:t xml:space="preserve"> </w:t>
      </w:r>
    </w:p>
    <w:p w:rsidR="00883EB5" w:rsidRPr="00BC28F4" w:rsidRDefault="00883EB5" w:rsidP="00883EB5">
      <w:pPr>
        <w:jc w:val="both"/>
      </w:pPr>
      <w:r w:rsidRPr="00BC28F4">
        <w:t>- поощрение;</w:t>
      </w:r>
    </w:p>
    <w:p w:rsidR="00883EB5" w:rsidRPr="00BC28F4" w:rsidRDefault="00883EB5" w:rsidP="00883EB5">
      <w:pPr>
        <w:jc w:val="both"/>
      </w:pPr>
      <w:r w:rsidRPr="00BC28F4">
        <w:t>- создание наглядно образных представлений;</w:t>
      </w:r>
    </w:p>
    <w:p w:rsidR="00883EB5" w:rsidRPr="00BC28F4" w:rsidRDefault="00883EB5" w:rsidP="00883EB5">
      <w:pPr>
        <w:jc w:val="both"/>
      </w:pPr>
      <w:r w:rsidRPr="00BC28F4">
        <w:t>- взаимопроверка.</w:t>
      </w:r>
    </w:p>
    <w:p w:rsidR="00E74E70" w:rsidRDefault="00AE7FE2" w:rsidP="00AE7FE2">
      <w:pPr>
        <w:pStyle w:val="a4"/>
        <w:spacing w:before="0" w:beforeAutospacing="0" w:after="0" w:afterAutospacing="0" w:line="570" w:lineRule="atLeast"/>
        <w:textAlignment w:val="baseline"/>
        <w:rPr>
          <w:color w:val="000000"/>
          <w:bdr w:val="none" w:sz="0" w:space="0" w:color="auto" w:frame="1"/>
        </w:rPr>
      </w:pPr>
      <w:r w:rsidRPr="00BC28F4">
        <w:rPr>
          <w:rStyle w:val="a8"/>
          <w:color w:val="000000"/>
          <w:bdr w:val="none" w:sz="0" w:space="0" w:color="auto" w:frame="1"/>
        </w:rPr>
        <w:t>Конструктивный рисунок –</w:t>
      </w:r>
      <w:r w:rsidRPr="00BC28F4">
        <w:rPr>
          <w:rStyle w:val="apple-converted-space"/>
          <w:color w:val="000000"/>
          <w:bdr w:val="none" w:sz="0" w:space="0" w:color="auto" w:frame="1"/>
        </w:rPr>
        <w:t> </w:t>
      </w:r>
      <w:r w:rsidRPr="00BC28F4">
        <w:rPr>
          <w:color w:val="000000"/>
          <w:bdr w:val="none" w:sz="0" w:space="0" w:color="auto" w:frame="1"/>
        </w:rPr>
        <w:t>это раздел дисциплины а</w:t>
      </w:r>
      <w:r w:rsidR="00E74E70">
        <w:rPr>
          <w:color w:val="000000"/>
          <w:bdr w:val="none" w:sz="0" w:space="0" w:color="auto" w:frame="1"/>
        </w:rPr>
        <w:t>кадемического рисунка – рисунок</w:t>
      </w:r>
      <w:r w:rsidR="00F142A0">
        <w:rPr>
          <w:color w:val="000000"/>
          <w:bdr w:val="none" w:sz="0" w:space="0" w:color="auto" w:frame="1"/>
        </w:rPr>
        <w:t xml:space="preserve"> </w:t>
      </w:r>
      <w:r w:rsidR="00E74E70">
        <w:rPr>
          <w:color w:val="000000"/>
          <w:bdr w:val="none" w:sz="0" w:space="0" w:color="auto" w:frame="1"/>
        </w:rPr>
        <w:t xml:space="preserve">     </w:t>
      </w:r>
      <w:r w:rsidRPr="00BC28F4">
        <w:rPr>
          <w:color w:val="000000"/>
          <w:bdr w:val="none" w:sz="0" w:space="0" w:color="auto" w:frame="1"/>
        </w:rPr>
        <w:t xml:space="preserve">внешних контуров предметов, как видимых, так и невидимых, выполненный с помощью </w:t>
      </w:r>
    </w:p>
    <w:p w:rsidR="00AE7FE2" w:rsidRPr="00E74E70" w:rsidRDefault="00AE7FE2" w:rsidP="00AE7FE2">
      <w:pPr>
        <w:pStyle w:val="a4"/>
        <w:spacing w:before="0" w:beforeAutospacing="0" w:after="0" w:afterAutospacing="0" w:line="570" w:lineRule="atLeast"/>
        <w:textAlignment w:val="baseline"/>
        <w:rPr>
          <w:color w:val="000000"/>
          <w:bdr w:val="none" w:sz="0" w:space="0" w:color="auto" w:frame="1"/>
        </w:rPr>
      </w:pPr>
      <w:r w:rsidRPr="00BC28F4">
        <w:rPr>
          <w:color w:val="000000"/>
          <w:bdr w:val="none" w:sz="0" w:space="0" w:color="auto" w:frame="1"/>
        </w:rPr>
        <w:t>линий построения. Вы создаёте «каркас» того объекта, который собираетесь нарисовать. А для того, чтобы создать такой каркас, вам необходимо проанализировать изображаемый предмет. Конструктивный рисунок начинается с анализа.</w:t>
      </w:r>
    </w:p>
    <w:p w:rsidR="00AE7FE2" w:rsidRPr="00BC28F4" w:rsidRDefault="00AE7FE2" w:rsidP="00AE7FE2">
      <w:pPr>
        <w:pStyle w:val="a4"/>
        <w:spacing w:before="0" w:beforeAutospacing="0" w:after="0" w:afterAutospacing="0" w:line="570" w:lineRule="atLeast"/>
        <w:textAlignment w:val="baseline"/>
        <w:rPr>
          <w:color w:val="000000" w:themeColor="text1"/>
          <w:bdr w:val="none" w:sz="0" w:space="0" w:color="auto" w:frame="1"/>
        </w:rPr>
      </w:pPr>
      <w:r w:rsidRPr="00BC28F4">
        <w:rPr>
          <w:color w:val="000000"/>
          <w:bdr w:val="none" w:sz="0" w:space="0" w:color="auto" w:frame="1"/>
        </w:rPr>
        <w:t xml:space="preserve">Присмотритесь, подумайте, из </w:t>
      </w:r>
      <w:r w:rsidRPr="00BC28F4">
        <w:rPr>
          <w:color w:val="000000" w:themeColor="text1"/>
          <w:bdr w:val="none" w:sz="0" w:space="0" w:color="auto" w:frame="1"/>
        </w:rPr>
        <w:t>каких предметов</w:t>
      </w:r>
      <w:r w:rsidRPr="00BC28F4">
        <w:rPr>
          <w:color w:val="000000"/>
          <w:bdr w:val="none" w:sz="0" w:space="0" w:color="auto" w:frame="1"/>
        </w:rPr>
        <w:t xml:space="preserve"> состоит</w:t>
      </w:r>
      <w:r w:rsidRPr="00BC28F4">
        <w:rPr>
          <w:color w:val="000000" w:themeColor="text1"/>
          <w:bdr w:val="none" w:sz="0" w:space="0" w:color="auto" w:frame="1"/>
        </w:rPr>
        <w:t xml:space="preserve"> наш</w:t>
      </w:r>
      <w:r w:rsidRPr="00BC28F4">
        <w:rPr>
          <w:color w:val="000000"/>
          <w:bdr w:val="none" w:sz="0" w:space="0" w:color="auto" w:frame="1"/>
        </w:rPr>
        <w:t xml:space="preserve"> </w:t>
      </w:r>
      <w:r w:rsidRPr="00BC28F4">
        <w:rPr>
          <w:color w:val="000000" w:themeColor="text1"/>
          <w:bdr w:val="none" w:sz="0" w:space="0" w:color="auto" w:frame="1"/>
        </w:rPr>
        <w:t>натюрморт</w:t>
      </w:r>
      <w:r w:rsidRPr="00BC28F4">
        <w:rPr>
          <w:color w:val="000000"/>
          <w:bdr w:val="none" w:sz="0" w:space="0" w:color="auto" w:frame="1"/>
        </w:rPr>
        <w:t xml:space="preserve">? </w:t>
      </w:r>
      <w:r w:rsidR="00E74E70">
        <w:rPr>
          <w:color w:val="000000"/>
          <w:bdr w:val="none" w:sz="0" w:space="0" w:color="auto" w:frame="1"/>
        </w:rPr>
        <w:t xml:space="preserve"> </w:t>
      </w:r>
      <w:r w:rsidRPr="00BC28F4">
        <w:rPr>
          <w:color w:val="000000"/>
          <w:bdr w:val="none" w:sz="0" w:space="0" w:color="auto" w:frame="1"/>
        </w:rPr>
        <w:t>Из каких геометрических</w:t>
      </w:r>
      <w:r w:rsidR="00E74E70">
        <w:rPr>
          <w:color w:val="000000"/>
          <w:bdr w:val="none" w:sz="0" w:space="0" w:color="auto" w:frame="1"/>
        </w:rPr>
        <w:t xml:space="preserve"> </w:t>
      </w:r>
      <w:r w:rsidRPr="00BC28F4">
        <w:rPr>
          <w:color w:val="000000"/>
          <w:bdr w:val="none" w:sz="0" w:space="0" w:color="auto" w:frame="1"/>
        </w:rPr>
        <w:t xml:space="preserve"> </w:t>
      </w:r>
      <w:proofErr w:type="gramStart"/>
      <w:r w:rsidRPr="00BC28F4">
        <w:rPr>
          <w:color w:val="000000"/>
          <w:bdr w:val="none" w:sz="0" w:space="0" w:color="auto" w:frame="1"/>
        </w:rPr>
        <w:t>тел</w:t>
      </w:r>
      <w:proofErr w:type="gramEnd"/>
      <w:r w:rsidRPr="00BC28F4">
        <w:rPr>
          <w:color w:val="000000"/>
          <w:bdr w:val="none" w:sz="0" w:space="0" w:color="auto" w:frame="1"/>
        </w:rPr>
        <w:t>?</w:t>
      </w:r>
      <w:r w:rsidR="00F142A0">
        <w:rPr>
          <w:color w:val="000000"/>
          <w:bdr w:val="none" w:sz="0" w:space="0" w:color="auto" w:frame="1"/>
        </w:rPr>
        <w:t xml:space="preserve"> </w:t>
      </w:r>
      <w:r w:rsidRPr="00BC28F4">
        <w:rPr>
          <w:color w:val="000000" w:themeColor="text1"/>
          <w:bdr w:val="none" w:sz="0" w:space="0" w:color="auto" w:frame="1"/>
        </w:rPr>
        <w:t xml:space="preserve"> Из каких предметов быта?</w:t>
      </w:r>
    </w:p>
    <w:p w:rsidR="00AE7FE2" w:rsidRPr="00BC28F4" w:rsidRDefault="00AE7FE2" w:rsidP="00AE7FE2">
      <w:pPr>
        <w:pStyle w:val="a4"/>
        <w:spacing w:before="0" w:beforeAutospacing="0" w:after="0" w:afterAutospacing="0" w:line="570" w:lineRule="atLeast"/>
        <w:textAlignment w:val="baseline"/>
        <w:rPr>
          <w:color w:val="000000"/>
        </w:rPr>
      </w:pPr>
      <w:r w:rsidRPr="00BC28F4">
        <w:rPr>
          <w:color w:val="000000"/>
          <w:bdr w:val="none" w:sz="0" w:space="0" w:color="auto" w:frame="1"/>
        </w:rPr>
        <w:t xml:space="preserve"> А какие есть простейшие геометрические тела? Это куб, шар, цилиндр, конус, призма и т.д. Если вы научитесь видеть в окружающих вас предметах геометрические тела, то вы легко сможете создавать каркас, или, точнее, конструктивный рисунок.</w:t>
      </w:r>
    </w:p>
    <w:p w:rsidR="00883EB5" w:rsidRPr="00BC28F4" w:rsidRDefault="00883EB5" w:rsidP="00883EB5">
      <w:pPr>
        <w:jc w:val="both"/>
        <w:rPr>
          <w:color w:val="000000" w:themeColor="text1"/>
        </w:rPr>
      </w:pPr>
    </w:p>
    <w:p w:rsidR="00883EB5" w:rsidRPr="00BC28F4" w:rsidRDefault="00883EB5" w:rsidP="00883EB5">
      <w:pPr>
        <w:jc w:val="both"/>
      </w:pPr>
      <w:r w:rsidRPr="00BC28F4">
        <w:rPr>
          <w:color w:val="000000" w:themeColor="text1"/>
        </w:rPr>
        <w:t>Преподаватель проводит опрос учащихся</w:t>
      </w:r>
      <w:r w:rsidRPr="00BC28F4">
        <w:t xml:space="preserve">. </w:t>
      </w:r>
    </w:p>
    <w:p w:rsidR="00883EB5" w:rsidRPr="00BC28F4" w:rsidRDefault="00883EB5" w:rsidP="00883EB5">
      <w:pPr>
        <w:jc w:val="both"/>
        <w:rPr>
          <w:b/>
        </w:rPr>
      </w:pPr>
      <w:r w:rsidRPr="00BC28F4">
        <w:t>Затем, преподаватель, используя наглядные пособия, повторяет пройденный материал для лучшего закрепления знаний и предлагает учащимся у доски мелом воспроизвести перспективное построение квадрата и круга</w:t>
      </w:r>
      <w:r w:rsidR="00F142A0">
        <w:t>,</w:t>
      </w:r>
      <w:r w:rsidRPr="00BC28F4">
        <w:t xml:space="preserve">  расположенных выше линии горизонта, ниже линии горизонта.</w:t>
      </w:r>
    </w:p>
    <w:p w:rsidR="0003415E" w:rsidRPr="00BC28F4" w:rsidRDefault="0003415E" w:rsidP="00883EB5">
      <w:pPr>
        <w:jc w:val="both"/>
        <w:rPr>
          <w:b/>
        </w:rPr>
      </w:pPr>
    </w:p>
    <w:p w:rsidR="0003415E" w:rsidRPr="00BC28F4" w:rsidRDefault="001A3750" w:rsidP="00883EB5">
      <w:pPr>
        <w:jc w:val="both"/>
        <w:rPr>
          <w:b/>
        </w:rPr>
      </w:pPr>
      <w:r>
        <w:rPr>
          <w:b/>
          <w:noProof/>
        </w:rPr>
        <w:drawing>
          <wp:anchor distT="0" distB="0" distL="114300" distR="114300" simplePos="0" relativeHeight="251661312" behindDoc="1" locked="0" layoutInCell="1" allowOverlap="1">
            <wp:simplePos x="0" y="0"/>
            <wp:positionH relativeFrom="column">
              <wp:posOffset>1219835</wp:posOffset>
            </wp:positionH>
            <wp:positionV relativeFrom="paragraph">
              <wp:posOffset>-6350</wp:posOffset>
            </wp:positionV>
            <wp:extent cx="2468880" cy="2040890"/>
            <wp:effectExtent l="19050" t="19050" r="26670" b="16510"/>
            <wp:wrapTight wrapText="bothSides">
              <wp:wrapPolygon edited="0">
                <wp:start x="-167" y="-202"/>
                <wp:lineTo x="-167" y="21775"/>
                <wp:lineTo x="21833" y="21775"/>
                <wp:lineTo x="21833" y="-202"/>
                <wp:lineTo x="-167" y="-202"/>
              </wp:wrapPolygon>
            </wp:wrapTight>
            <wp:docPr id="7" name="Рисунок 7" descr="Рисунок квадрата в перспек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унок квадрата в перспективе"/>
                    <pic:cNvPicPr>
                      <a:picLocks noChangeAspect="1" noChangeArrowheads="1"/>
                    </pic:cNvPicPr>
                  </pic:nvPicPr>
                  <pic:blipFill>
                    <a:blip r:embed="rId8" cstate="print"/>
                    <a:srcRect/>
                    <a:stretch>
                      <a:fillRect/>
                    </a:stretch>
                  </pic:blipFill>
                  <pic:spPr bwMode="auto">
                    <a:xfrm>
                      <a:off x="0" y="0"/>
                      <a:ext cx="2468880" cy="2040890"/>
                    </a:xfrm>
                    <a:prstGeom prst="rect">
                      <a:avLst/>
                    </a:prstGeom>
                    <a:noFill/>
                    <a:ln w="12700">
                      <a:solidFill>
                        <a:schemeClr val="tx1"/>
                      </a:solidFill>
                      <a:miter lim="800000"/>
                      <a:headEnd/>
                      <a:tailEnd/>
                    </a:ln>
                  </pic:spPr>
                </pic:pic>
              </a:graphicData>
            </a:graphic>
          </wp:anchor>
        </w:drawing>
      </w: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r w:rsidRPr="00BC28F4">
        <w:t xml:space="preserve"> </w:t>
      </w:r>
    </w:p>
    <w:p w:rsidR="0003415E" w:rsidRPr="00BC28F4" w:rsidRDefault="0003415E" w:rsidP="00883EB5">
      <w:pPr>
        <w:jc w:val="both"/>
        <w:rPr>
          <w:b/>
        </w:rPr>
      </w:pPr>
    </w:p>
    <w:p w:rsidR="0003415E" w:rsidRPr="00BC28F4" w:rsidRDefault="0003415E" w:rsidP="00883EB5">
      <w:pPr>
        <w:jc w:val="both"/>
        <w:rPr>
          <w:b/>
        </w:rPr>
      </w:pPr>
    </w:p>
    <w:p w:rsidR="0003415E" w:rsidRPr="00BC28F4" w:rsidRDefault="001A3750" w:rsidP="00883EB5">
      <w:pPr>
        <w:jc w:val="both"/>
        <w:rPr>
          <w:b/>
        </w:rPr>
      </w:pPr>
      <w:r>
        <w:rPr>
          <w:b/>
          <w:noProof/>
        </w:rPr>
        <w:drawing>
          <wp:anchor distT="0" distB="0" distL="114300" distR="114300" simplePos="0" relativeHeight="251659264" behindDoc="1" locked="0" layoutInCell="1" allowOverlap="1">
            <wp:simplePos x="0" y="0"/>
            <wp:positionH relativeFrom="column">
              <wp:posOffset>3003550</wp:posOffset>
            </wp:positionH>
            <wp:positionV relativeFrom="paragraph">
              <wp:posOffset>72390</wp:posOffset>
            </wp:positionV>
            <wp:extent cx="2698750" cy="2834640"/>
            <wp:effectExtent l="19050" t="19050" r="25400" b="22860"/>
            <wp:wrapTight wrapText="bothSides">
              <wp:wrapPolygon edited="0">
                <wp:start x="-152" y="-145"/>
                <wp:lineTo x="-152" y="21774"/>
                <wp:lineTo x="21803" y="21774"/>
                <wp:lineTo x="21803" y="-145"/>
                <wp:lineTo x="-152" y="-145"/>
              </wp:wrapPolygon>
            </wp:wrapTight>
            <wp:docPr id="6" name="Рисунок 4" descr="Рисунок квадрата в перспек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унок квадрата в перспективе"/>
                    <pic:cNvPicPr>
                      <a:picLocks noChangeAspect="1" noChangeArrowheads="1"/>
                    </pic:cNvPicPr>
                  </pic:nvPicPr>
                  <pic:blipFill>
                    <a:blip r:embed="rId9" cstate="print"/>
                    <a:srcRect/>
                    <a:stretch>
                      <a:fillRect/>
                    </a:stretch>
                  </pic:blipFill>
                  <pic:spPr bwMode="auto">
                    <a:xfrm>
                      <a:off x="0" y="0"/>
                      <a:ext cx="2698750" cy="2834640"/>
                    </a:xfrm>
                    <a:prstGeom prst="rect">
                      <a:avLst/>
                    </a:prstGeom>
                    <a:noFill/>
                    <a:ln w="12700">
                      <a:solidFill>
                        <a:schemeClr val="tx1"/>
                      </a:solidFill>
                      <a:miter lim="800000"/>
                      <a:headEnd/>
                      <a:tailEnd/>
                    </a:ln>
                  </pic:spPr>
                </pic:pic>
              </a:graphicData>
            </a:graphic>
          </wp:anchor>
        </w:drawing>
      </w:r>
      <w:r>
        <w:rPr>
          <w:b/>
          <w:noProof/>
        </w:rPr>
        <w:drawing>
          <wp:anchor distT="0" distB="0" distL="114300" distR="114300" simplePos="0" relativeHeight="251660288" behindDoc="1" locked="0" layoutInCell="1" allowOverlap="1">
            <wp:simplePos x="0" y="0"/>
            <wp:positionH relativeFrom="column">
              <wp:posOffset>-194310</wp:posOffset>
            </wp:positionH>
            <wp:positionV relativeFrom="paragraph">
              <wp:posOffset>40640</wp:posOffset>
            </wp:positionV>
            <wp:extent cx="2783205" cy="2864485"/>
            <wp:effectExtent l="38100" t="19050" r="17145" b="12065"/>
            <wp:wrapTight wrapText="bothSides">
              <wp:wrapPolygon edited="0">
                <wp:start x="-296" y="-144"/>
                <wp:lineTo x="-296" y="21691"/>
                <wp:lineTo x="21733" y="21691"/>
                <wp:lineTo x="21733" y="-144"/>
                <wp:lineTo x="-296" y="-144"/>
              </wp:wrapPolygon>
            </wp:wrapTight>
            <wp:docPr id="5" name="Рисунок 1" descr="Рисунок квадрата в перспек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квадрата в перспективе"/>
                    <pic:cNvPicPr>
                      <a:picLocks noChangeAspect="1" noChangeArrowheads="1"/>
                    </pic:cNvPicPr>
                  </pic:nvPicPr>
                  <pic:blipFill>
                    <a:blip r:embed="rId10" cstate="print"/>
                    <a:srcRect/>
                    <a:stretch>
                      <a:fillRect/>
                    </a:stretch>
                  </pic:blipFill>
                  <pic:spPr bwMode="auto">
                    <a:xfrm>
                      <a:off x="0" y="0"/>
                      <a:ext cx="2783205" cy="2864485"/>
                    </a:xfrm>
                    <a:prstGeom prst="rect">
                      <a:avLst/>
                    </a:prstGeom>
                    <a:noFill/>
                    <a:ln w="9525">
                      <a:solidFill>
                        <a:schemeClr val="tx1"/>
                      </a:solidFill>
                      <a:miter lim="800000"/>
                      <a:headEnd/>
                      <a:tailEnd/>
                    </a:ln>
                  </pic:spPr>
                </pic:pic>
              </a:graphicData>
            </a:graphic>
          </wp:anchor>
        </w:drawing>
      </w: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1A3750" w:rsidP="00883EB5">
      <w:pPr>
        <w:jc w:val="both"/>
        <w:rPr>
          <w:b/>
        </w:rPr>
      </w:pPr>
      <w:r>
        <w:rPr>
          <w:b/>
          <w:noProof/>
        </w:rPr>
        <w:drawing>
          <wp:anchor distT="0" distB="0" distL="114300" distR="114300" simplePos="0" relativeHeight="251662336" behindDoc="1" locked="0" layoutInCell="1" allowOverlap="1">
            <wp:simplePos x="0" y="0"/>
            <wp:positionH relativeFrom="column">
              <wp:posOffset>3677920</wp:posOffset>
            </wp:positionH>
            <wp:positionV relativeFrom="paragraph">
              <wp:posOffset>125730</wp:posOffset>
            </wp:positionV>
            <wp:extent cx="2024380" cy="2880995"/>
            <wp:effectExtent l="19050" t="19050" r="13970" b="14605"/>
            <wp:wrapTight wrapText="bothSides">
              <wp:wrapPolygon edited="0">
                <wp:start x="-203" y="-143"/>
                <wp:lineTo x="-203" y="21709"/>
                <wp:lineTo x="21749" y="21709"/>
                <wp:lineTo x="21749" y="-143"/>
                <wp:lineTo x="-203" y="-143"/>
              </wp:wrapPolygon>
            </wp:wrapTight>
            <wp:docPr id="10" name="Рисунок 10" descr="Рисунок квадрата, описанного вокруг окружности в перспек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исунок квадрата, описанного вокруг окружности в перспективе"/>
                    <pic:cNvPicPr>
                      <a:picLocks noChangeAspect="1" noChangeArrowheads="1"/>
                    </pic:cNvPicPr>
                  </pic:nvPicPr>
                  <pic:blipFill>
                    <a:blip r:embed="rId11" cstate="print"/>
                    <a:srcRect/>
                    <a:stretch>
                      <a:fillRect/>
                    </a:stretch>
                  </pic:blipFill>
                  <pic:spPr bwMode="auto">
                    <a:xfrm>
                      <a:off x="0" y="0"/>
                      <a:ext cx="2024380" cy="2880995"/>
                    </a:xfrm>
                    <a:prstGeom prst="rect">
                      <a:avLst/>
                    </a:prstGeom>
                    <a:noFill/>
                    <a:ln w="9525">
                      <a:solidFill>
                        <a:schemeClr val="tx1"/>
                      </a:solidFill>
                      <a:miter lim="800000"/>
                      <a:headEnd/>
                      <a:tailEnd/>
                    </a:ln>
                  </pic:spPr>
                </pic:pic>
              </a:graphicData>
            </a:graphic>
          </wp:anchor>
        </w:drawing>
      </w:r>
      <w:r>
        <w:rPr>
          <w:b/>
          <w:noProof/>
        </w:rPr>
        <w:drawing>
          <wp:anchor distT="0" distB="0" distL="114300" distR="114300" simplePos="0" relativeHeight="251671552" behindDoc="1" locked="0" layoutInCell="1" allowOverlap="1">
            <wp:simplePos x="0" y="0"/>
            <wp:positionH relativeFrom="column">
              <wp:posOffset>-194310</wp:posOffset>
            </wp:positionH>
            <wp:positionV relativeFrom="paragraph">
              <wp:posOffset>125730</wp:posOffset>
            </wp:positionV>
            <wp:extent cx="3018155" cy="2882265"/>
            <wp:effectExtent l="19050" t="19050" r="10795" b="13335"/>
            <wp:wrapTight wrapText="bothSides">
              <wp:wrapPolygon edited="0">
                <wp:start x="-136" y="-143"/>
                <wp:lineTo x="-136" y="21700"/>
                <wp:lineTo x="21677" y="21700"/>
                <wp:lineTo x="21677" y="-143"/>
                <wp:lineTo x="-136" y="-143"/>
              </wp:wrapPolygon>
            </wp:wrapTight>
            <wp:docPr id="34" name="Рисунок 34" descr="Перспективный рисунок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Перспективный рисунок куба"/>
                    <pic:cNvPicPr>
                      <a:picLocks noChangeAspect="1" noChangeArrowheads="1"/>
                    </pic:cNvPicPr>
                  </pic:nvPicPr>
                  <pic:blipFill>
                    <a:blip r:embed="rId12" cstate="print"/>
                    <a:srcRect/>
                    <a:stretch>
                      <a:fillRect/>
                    </a:stretch>
                  </pic:blipFill>
                  <pic:spPr bwMode="auto">
                    <a:xfrm>
                      <a:off x="0" y="0"/>
                      <a:ext cx="3018155" cy="2882265"/>
                    </a:xfrm>
                    <a:prstGeom prst="rect">
                      <a:avLst/>
                    </a:prstGeom>
                    <a:noFill/>
                    <a:ln w="9525">
                      <a:solidFill>
                        <a:schemeClr val="tx1"/>
                      </a:solidFill>
                      <a:miter lim="800000"/>
                      <a:headEnd/>
                      <a:tailEnd/>
                    </a:ln>
                  </pic:spPr>
                </pic:pic>
              </a:graphicData>
            </a:graphic>
          </wp:anchor>
        </w:drawing>
      </w: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03415E" w:rsidRPr="00BC28F4" w:rsidRDefault="0003415E" w:rsidP="00883EB5">
      <w:pPr>
        <w:jc w:val="both"/>
        <w:rPr>
          <w:b/>
        </w:rPr>
      </w:pPr>
    </w:p>
    <w:p w:rsidR="00BC28F4" w:rsidRDefault="00BC28F4" w:rsidP="00883EB5">
      <w:pPr>
        <w:jc w:val="both"/>
        <w:rPr>
          <w:b/>
        </w:rPr>
      </w:pPr>
    </w:p>
    <w:p w:rsidR="00BC28F4" w:rsidRDefault="00BC28F4" w:rsidP="00883EB5">
      <w:pPr>
        <w:jc w:val="both"/>
        <w:rPr>
          <w:b/>
        </w:rPr>
      </w:pPr>
    </w:p>
    <w:p w:rsidR="00BC28F4" w:rsidRDefault="00BC28F4" w:rsidP="00883EB5">
      <w:pPr>
        <w:jc w:val="both"/>
        <w:rPr>
          <w:b/>
        </w:rPr>
      </w:pPr>
    </w:p>
    <w:p w:rsidR="00BC28F4" w:rsidRDefault="00BC28F4" w:rsidP="00883EB5">
      <w:pPr>
        <w:jc w:val="both"/>
        <w:rPr>
          <w:b/>
        </w:rPr>
      </w:pPr>
    </w:p>
    <w:p w:rsidR="00BC28F4" w:rsidRDefault="00BC28F4" w:rsidP="00883EB5">
      <w:pPr>
        <w:jc w:val="both"/>
        <w:rPr>
          <w:b/>
        </w:rPr>
      </w:pPr>
    </w:p>
    <w:p w:rsidR="00F142A0" w:rsidRDefault="00F142A0" w:rsidP="00883EB5">
      <w:pPr>
        <w:jc w:val="both"/>
        <w:rPr>
          <w:b/>
        </w:rPr>
      </w:pPr>
    </w:p>
    <w:p w:rsidR="00F142A0" w:rsidRDefault="00F142A0" w:rsidP="00883EB5">
      <w:pPr>
        <w:jc w:val="both"/>
        <w:rPr>
          <w:b/>
        </w:rPr>
      </w:pPr>
    </w:p>
    <w:p w:rsidR="00F142A0" w:rsidRDefault="00F142A0" w:rsidP="00883EB5">
      <w:pPr>
        <w:jc w:val="both"/>
        <w:rPr>
          <w:b/>
        </w:rPr>
      </w:pPr>
    </w:p>
    <w:p w:rsidR="00F142A0" w:rsidRDefault="00F142A0" w:rsidP="00883EB5">
      <w:pPr>
        <w:jc w:val="both"/>
        <w:rPr>
          <w:b/>
        </w:rPr>
      </w:pPr>
    </w:p>
    <w:p w:rsidR="00F142A0" w:rsidRDefault="00F142A0" w:rsidP="00883EB5">
      <w:pPr>
        <w:jc w:val="both"/>
        <w:rPr>
          <w:b/>
        </w:rPr>
      </w:pPr>
    </w:p>
    <w:p w:rsidR="00F142A0" w:rsidRDefault="00F142A0" w:rsidP="00883EB5">
      <w:pPr>
        <w:jc w:val="both"/>
        <w:rPr>
          <w:b/>
        </w:rPr>
      </w:pPr>
    </w:p>
    <w:p w:rsidR="00F142A0" w:rsidRDefault="00F142A0" w:rsidP="00883EB5">
      <w:pPr>
        <w:jc w:val="both"/>
        <w:rPr>
          <w:b/>
        </w:rPr>
      </w:pPr>
    </w:p>
    <w:p w:rsidR="00E74E70" w:rsidRDefault="00E74E70" w:rsidP="00883EB5">
      <w:pPr>
        <w:jc w:val="both"/>
        <w:rPr>
          <w:b/>
        </w:rPr>
      </w:pPr>
    </w:p>
    <w:p w:rsidR="00883EB5" w:rsidRPr="00BC28F4" w:rsidRDefault="00883EB5" w:rsidP="00883EB5">
      <w:pPr>
        <w:jc w:val="both"/>
        <w:rPr>
          <w:b/>
        </w:rPr>
      </w:pPr>
      <w:r w:rsidRPr="00BC28F4">
        <w:rPr>
          <w:b/>
        </w:rPr>
        <w:lastRenderedPageBreak/>
        <w:t>3.  Ознакомление с новым материалом.</w:t>
      </w:r>
      <w:r w:rsidR="0003415E" w:rsidRPr="00BC28F4">
        <w:rPr>
          <w:noProof/>
        </w:rPr>
        <w:t xml:space="preserve"> </w:t>
      </w:r>
    </w:p>
    <w:p w:rsidR="00883EB5" w:rsidRPr="00BC28F4" w:rsidRDefault="00883EB5" w:rsidP="00883EB5">
      <w:pPr>
        <w:jc w:val="both"/>
      </w:pPr>
      <w:r w:rsidRPr="00BC28F4">
        <w:rPr>
          <w:b/>
          <w:i/>
        </w:rPr>
        <w:t>Цель:</w:t>
      </w:r>
      <w:r w:rsidRPr="00BC28F4">
        <w:t xml:space="preserve"> расширить знания о </w:t>
      </w:r>
      <w:proofErr w:type="gramStart"/>
      <w:r w:rsidRPr="00BC28F4">
        <w:t>перспективном</w:t>
      </w:r>
      <w:proofErr w:type="gramEnd"/>
      <w:r w:rsidRPr="00BC28F4">
        <w:t xml:space="preserve"> линейном построение геометрических тел с одной и двумя точками схода.</w:t>
      </w:r>
    </w:p>
    <w:p w:rsidR="00883EB5" w:rsidRPr="00BC28F4" w:rsidRDefault="00883EB5" w:rsidP="00883EB5">
      <w:pPr>
        <w:jc w:val="both"/>
      </w:pPr>
      <w:r w:rsidRPr="00BC28F4">
        <w:rPr>
          <w:b/>
          <w:i/>
        </w:rPr>
        <w:t>Задачи:</w:t>
      </w:r>
      <w:r w:rsidRPr="00BC28F4">
        <w:t xml:space="preserve"> </w:t>
      </w:r>
    </w:p>
    <w:p w:rsidR="00883EB5" w:rsidRPr="00BC28F4" w:rsidRDefault="00883EB5" w:rsidP="00883EB5">
      <w:pPr>
        <w:jc w:val="both"/>
      </w:pPr>
      <w:r w:rsidRPr="00BC28F4">
        <w:t>- изучить последовательность рисования куба;</w:t>
      </w:r>
    </w:p>
    <w:p w:rsidR="00883EB5" w:rsidRPr="00BC28F4" w:rsidRDefault="00883EB5" w:rsidP="00883EB5">
      <w:pPr>
        <w:jc w:val="both"/>
      </w:pPr>
      <w:r w:rsidRPr="00BC28F4">
        <w:t>- изучить последовательность рисования шара;</w:t>
      </w:r>
    </w:p>
    <w:p w:rsidR="00883EB5" w:rsidRPr="00BC28F4" w:rsidRDefault="00883EB5" w:rsidP="00883EB5">
      <w:pPr>
        <w:jc w:val="both"/>
      </w:pPr>
      <w:r w:rsidRPr="00BC28F4">
        <w:t>- научить применять полученные знания на практике;</w:t>
      </w:r>
    </w:p>
    <w:p w:rsidR="00883EB5" w:rsidRPr="00BC28F4" w:rsidRDefault="00883EB5" w:rsidP="00883EB5">
      <w:pPr>
        <w:jc w:val="both"/>
        <w:rPr>
          <w:b/>
          <w:i/>
        </w:rPr>
      </w:pPr>
      <w:r w:rsidRPr="00BC28F4">
        <w:t xml:space="preserve">- </w:t>
      </w:r>
      <w:r w:rsidRPr="00BC28F4">
        <w:rPr>
          <w:b/>
          <w:i/>
        </w:rPr>
        <w:t>Формы и методы изложения материала:</w:t>
      </w:r>
    </w:p>
    <w:p w:rsidR="00883EB5" w:rsidRPr="00BC28F4" w:rsidRDefault="00883EB5" w:rsidP="00883EB5">
      <w:pPr>
        <w:jc w:val="both"/>
      </w:pPr>
      <w:r w:rsidRPr="00BC28F4">
        <w:t>- словесный метод;</w:t>
      </w:r>
    </w:p>
    <w:p w:rsidR="00883EB5" w:rsidRPr="00BC28F4" w:rsidRDefault="00883EB5" w:rsidP="00883EB5">
      <w:pPr>
        <w:jc w:val="both"/>
      </w:pPr>
      <w:r w:rsidRPr="00BC28F4">
        <w:t>- метод наблюдения;</w:t>
      </w:r>
    </w:p>
    <w:p w:rsidR="00883EB5" w:rsidRPr="00BC28F4" w:rsidRDefault="00883EB5" w:rsidP="00883EB5">
      <w:pPr>
        <w:jc w:val="both"/>
      </w:pPr>
      <w:r w:rsidRPr="00BC28F4">
        <w:t>- наглядный метод;</w:t>
      </w:r>
    </w:p>
    <w:p w:rsidR="00883EB5" w:rsidRPr="00BC28F4" w:rsidRDefault="00883EB5" w:rsidP="00883EB5">
      <w:pPr>
        <w:jc w:val="both"/>
      </w:pPr>
      <w:r w:rsidRPr="00BC28F4">
        <w:t>- метод самостоятельной работы.</w:t>
      </w:r>
    </w:p>
    <w:p w:rsidR="00883EB5" w:rsidRPr="00BC28F4" w:rsidRDefault="00883EB5" w:rsidP="00883EB5">
      <w:pPr>
        <w:jc w:val="both"/>
      </w:pPr>
      <w:r w:rsidRPr="00BC28F4">
        <w:rPr>
          <w:b/>
          <w:i/>
        </w:rPr>
        <w:t>Критерии уровня внимания и интереса учащихся:</w:t>
      </w:r>
    </w:p>
    <w:p w:rsidR="00883EB5" w:rsidRPr="00BC28F4" w:rsidRDefault="00883EB5" w:rsidP="00883EB5">
      <w:pPr>
        <w:jc w:val="both"/>
      </w:pPr>
      <w:r w:rsidRPr="00BC28F4">
        <w:t>- соответствие теоретических знаний требованиям программы;</w:t>
      </w:r>
    </w:p>
    <w:p w:rsidR="00883EB5" w:rsidRPr="00BC28F4" w:rsidRDefault="00883EB5" w:rsidP="00883EB5">
      <w:pPr>
        <w:jc w:val="both"/>
      </w:pPr>
      <w:r w:rsidRPr="00BC28F4">
        <w:t>- осмысленность использования специальной терминологии;</w:t>
      </w:r>
    </w:p>
    <w:p w:rsidR="00883EB5" w:rsidRPr="00BC28F4" w:rsidRDefault="00883EB5" w:rsidP="00883EB5">
      <w:pPr>
        <w:jc w:val="both"/>
      </w:pPr>
      <w:r w:rsidRPr="00BC28F4">
        <w:t>- композиционное построение;</w:t>
      </w:r>
    </w:p>
    <w:p w:rsidR="00883EB5" w:rsidRPr="00BC28F4" w:rsidRDefault="00883EB5" w:rsidP="00883EB5">
      <w:pPr>
        <w:jc w:val="both"/>
      </w:pPr>
      <w:r w:rsidRPr="00BC28F4">
        <w:t>- видение перспективы;</w:t>
      </w:r>
    </w:p>
    <w:p w:rsidR="00883EB5" w:rsidRPr="00BC28F4" w:rsidRDefault="00883EB5" w:rsidP="00883EB5">
      <w:pPr>
        <w:jc w:val="both"/>
      </w:pPr>
      <w:r w:rsidRPr="00BC28F4">
        <w:t>- мотивация на деятельность.</w:t>
      </w:r>
    </w:p>
    <w:p w:rsidR="00883EB5" w:rsidRPr="00BC28F4" w:rsidRDefault="00883EB5" w:rsidP="00883EB5">
      <w:pPr>
        <w:jc w:val="both"/>
      </w:pPr>
      <w:r w:rsidRPr="00BC28F4">
        <w:rPr>
          <w:b/>
          <w:i/>
        </w:rPr>
        <w:t>Методы мотивирования:</w:t>
      </w:r>
    </w:p>
    <w:p w:rsidR="00883EB5" w:rsidRPr="00BC28F4" w:rsidRDefault="00883EB5" w:rsidP="00883EB5">
      <w:pPr>
        <w:jc w:val="both"/>
      </w:pPr>
      <w:r w:rsidRPr="00BC28F4">
        <w:t>- познавательный интерес;</w:t>
      </w:r>
    </w:p>
    <w:p w:rsidR="00883EB5" w:rsidRPr="00BC28F4" w:rsidRDefault="00883EB5" w:rsidP="00883EB5">
      <w:pPr>
        <w:jc w:val="both"/>
      </w:pPr>
      <w:r w:rsidRPr="00BC28F4">
        <w:t>- предъявление учебных требований;</w:t>
      </w:r>
    </w:p>
    <w:p w:rsidR="00883EB5" w:rsidRPr="00BC28F4" w:rsidRDefault="00883EB5" w:rsidP="00883EB5">
      <w:pPr>
        <w:jc w:val="both"/>
      </w:pPr>
      <w:r w:rsidRPr="00BC28F4">
        <w:t>- выполнение учебных заданий;</w:t>
      </w:r>
    </w:p>
    <w:p w:rsidR="00883EB5" w:rsidRPr="00BC28F4" w:rsidRDefault="00883EB5" w:rsidP="00883EB5">
      <w:pPr>
        <w:jc w:val="both"/>
      </w:pPr>
      <w:r w:rsidRPr="00BC28F4">
        <w:t>- стимулирование оценивания;</w:t>
      </w:r>
    </w:p>
    <w:p w:rsidR="00883EB5" w:rsidRPr="00BC28F4" w:rsidRDefault="00883EB5" w:rsidP="00883EB5">
      <w:pPr>
        <w:jc w:val="both"/>
      </w:pPr>
      <w:r w:rsidRPr="00BC28F4">
        <w:t>- поощрение.</w:t>
      </w:r>
    </w:p>
    <w:p w:rsidR="00883EB5" w:rsidRPr="00BC28F4" w:rsidRDefault="00883EB5" w:rsidP="00883EB5">
      <w:pPr>
        <w:jc w:val="both"/>
      </w:pPr>
    </w:p>
    <w:p w:rsidR="001A2AAC" w:rsidRPr="00F142A0" w:rsidRDefault="00557615" w:rsidP="001A2AAC">
      <w:pPr>
        <w:pStyle w:val="2"/>
        <w:spacing w:before="0"/>
        <w:jc w:val="both"/>
        <w:rPr>
          <w:rFonts w:ascii="Times New Roman" w:hAnsi="Times New Roman" w:cs="Times New Roman"/>
          <w:bCs w:val="0"/>
          <w:color w:val="000000"/>
          <w:sz w:val="24"/>
          <w:szCs w:val="24"/>
        </w:rPr>
      </w:pPr>
      <w:hyperlink r:id="rId13" w:tooltip="Перспектива и рисунки геометрических тел" w:history="1">
        <w:r w:rsidR="001A2AAC" w:rsidRPr="00F142A0">
          <w:rPr>
            <w:rStyle w:val="a5"/>
            <w:rFonts w:ascii="Times New Roman" w:hAnsi="Times New Roman" w:cs="Times New Roman"/>
            <w:bCs w:val="0"/>
            <w:color w:val="000000"/>
            <w:sz w:val="24"/>
            <w:szCs w:val="24"/>
            <w:u w:val="none"/>
          </w:rPr>
          <w:t>Перспектива и рисунки геометрических тел</w:t>
        </w:r>
      </w:hyperlink>
      <w:r w:rsidR="00F142A0">
        <w:t>.</w:t>
      </w:r>
    </w:p>
    <w:p w:rsidR="00BF6770" w:rsidRPr="00F142A0" w:rsidRDefault="006615A6" w:rsidP="006615A6">
      <w:pPr>
        <w:pStyle w:val="a4"/>
        <w:spacing w:before="0" w:beforeAutospacing="0" w:after="0" w:afterAutospacing="0" w:line="570" w:lineRule="atLeast"/>
        <w:textAlignment w:val="baseline"/>
        <w:rPr>
          <w:color w:val="000000" w:themeColor="text1"/>
          <w:bdr w:val="none" w:sz="0" w:space="0" w:color="auto" w:frame="1"/>
        </w:rPr>
      </w:pPr>
      <w:r w:rsidRPr="00F142A0">
        <w:rPr>
          <w:color w:val="000000" w:themeColor="text1"/>
          <w:bdr w:val="none" w:sz="0" w:space="0" w:color="auto" w:frame="1"/>
        </w:rPr>
        <w:t>Поэтому первый шаг - учимся находить во всём, что нас</w:t>
      </w:r>
      <w:r w:rsidR="00BF6770" w:rsidRPr="00F142A0">
        <w:rPr>
          <w:color w:val="000000" w:themeColor="text1"/>
          <w:bdr w:val="none" w:sz="0" w:space="0" w:color="auto" w:frame="1"/>
        </w:rPr>
        <w:t xml:space="preserve"> окружает, геометрические тела.</w:t>
      </w:r>
    </w:p>
    <w:p w:rsidR="006615A6" w:rsidRPr="00F142A0" w:rsidRDefault="006615A6" w:rsidP="006615A6">
      <w:pPr>
        <w:pStyle w:val="a4"/>
        <w:spacing w:before="0" w:beforeAutospacing="0" w:after="0" w:afterAutospacing="0" w:line="570" w:lineRule="atLeast"/>
        <w:textAlignment w:val="baseline"/>
        <w:rPr>
          <w:color w:val="000000" w:themeColor="text1"/>
        </w:rPr>
      </w:pPr>
      <w:r w:rsidRPr="00F142A0">
        <w:rPr>
          <w:color w:val="000000" w:themeColor="text1"/>
          <w:bdr w:val="none" w:sz="0" w:space="0" w:color="auto" w:frame="1"/>
        </w:rPr>
        <w:t>Это поможет развить объёмное мышление.</w:t>
      </w:r>
    </w:p>
    <w:p w:rsidR="006615A6" w:rsidRPr="00F142A0" w:rsidRDefault="006615A6" w:rsidP="006615A6">
      <w:pPr>
        <w:pStyle w:val="a4"/>
        <w:spacing w:before="0" w:beforeAutospacing="0" w:after="0" w:afterAutospacing="0" w:line="570" w:lineRule="atLeast"/>
        <w:textAlignment w:val="baseline"/>
        <w:rPr>
          <w:color w:val="000000" w:themeColor="text1"/>
        </w:rPr>
      </w:pPr>
      <w:r w:rsidRPr="00F142A0">
        <w:rPr>
          <w:color w:val="000000" w:themeColor="text1"/>
          <w:bdr w:val="none" w:sz="0" w:space="0" w:color="auto" w:frame="1"/>
        </w:rPr>
        <w:t xml:space="preserve">Второй шаг – изображение «каркаса». Нужно научиться </w:t>
      </w:r>
      <w:proofErr w:type="gramStart"/>
      <w:r w:rsidRPr="00F142A0">
        <w:rPr>
          <w:color w:val="000000" w:themeColor="text1"/>
          <w:bdr w:val="none" w:sz="0" w:space="0" w:color="auto" w:frame="1"/>
        </w:rPr>
        <w:t>правильно</w:t>
      </w:r>
      <w:proofErr w:type="gramEnd"/>
      <w:r w:rsidRPr="00F142A0">
        <w:rPr>
          <w:color w:val="000000" w:themeColor="text1"/>
          <w:bdr w:val="none" w:sz="0" w:space="0" w:color="auto" w:frame="1"/>
        </w:rPr>
        <w:t xml:space="preserve"> размещать геометрические тела, из которых состоит изображаемый предмет, в пространстве. Для этого нужны знания по линейной перспективе.</w:t>
      </w:r>
      <w:r w:rsidRPr="00F142A0">
        <w:rPr>
          <w:color w:val="000000" w:themeColor="text1"/>
        </w:rPr>
        <w:t xml:space="preserve"> Б</w:t>
      </w:r>
      <w:r w:rsidR="001A2AAC" w:rsidRPr="00F142A0">
        <w:rPr>
          <w:color w:val="000000" w:themeColor="text1"/>
        </w:rPr>
        <w:t>ез нее невозможно грамотное изображение предметов. Следует изучить такие понятия, как  линия горизонта (ЛГ), точка зрителя (S), картинная плоскость (КП), фокусы (F</w:t>
      </w:r>
      <w:proofErr w:type="gramStart"/>
      <w:r w:rsidRPr="00F142A0">
        <w:rPr>
          <w:color w:val="000000" w:themeColor="text1"/>
        </w:rPr>
        <w:t xml:space="preserve">  </w:t>
      </w:r>
      <w:r w:rsidRPr="00F142A0">
        <w:rPr>
          <w:color w:val="000000" w:themeColor="text1"/>
          <w:bdr w:val="none" w:sz="0" w:space="0" w:color="auto" w:frame="1"/>
        </w:rPr>
        <w:t>Т</w:t>
      </w:r>
      <w:proofErr w:type="gramEnd"/>
      <w:r w:rsidRPr="00F142A0">
        <w:rPr>
          <w:color w:val="000000" w:themeColor="text1"/>
          <w:bdr w:val="none" w:sz="0" w:space="0" w:color="auto" w:frame="1"/>
        </w:rPr>
        <w:t>о есть нужно знать, что такое линия горизонта, точки схода и как воспользоваться этими знаниями. Например, когда рисуем обыкновенный куб, мы изображаем линии параллельных граней куба так, чтобы они сходились в одной точке или в двух точках на линии горизонта.</w:t>
      </w:r>
    </w:p>
    <w:p w:rsidR="006615A6" w:rsidRPr="00F142A0" w:rsidRDefault="006615A6" w:rsidP="00883EB5">
      <w:pPr>
        <w:rPr>
          <w:color w:val="000000" w:themeColor="text1"/>
        </w:rPr>
      </w:pPr>
    </w:p>
    <w:p w:rsidR="00883EB5" w:rsidRPr="00F142A0" w:rsidRDefault="00883EB5" w:rsidP="00883EB5">
      <w:pPr>
        <w:rPr>
          <w:color w:val="000000" w:themeColor="text1"/>
        </w:rPr>
      </w:pPr>
      <w:r w:rsidRPr="00F142A0">
        <w:rPr>
          <w:color w:val="000000" w:themeColor="text1"/>
        </w:rPr>
        <w:t xml:space="preserve"> Последовательность рисования куба:</w:t>
      </w:r>
    </w:p>
    <w:p w:rsidR="00883EB5" w:rsidRPr="001C279D" w:rsidRDefault="00883EB5" w:rsidP="00883EB5">
      <w:pPr>
        <w:numPr>
          <w:ilvl w:val="0"/>
          <w:numId w:val="2"/>
        </w:numPr>
        <w:tabs>
          <w:tab w:val="clear" w:pos="1353"/>
          <w:tab w:val="num" w:pos="360"/>
        </w:tabs>
        <w:ind w:left="0" w:firstLine="0"/>
        <w:rPr>
          <w:color w:val="000000" w:themeColor="text1"/>
        </w:rPr>
      </w:pPr>
      <w:r w:rsidRPr="001C279D">
        <w:rPr>
          <w:color w:val="000000" w:themeColor="text1"/>
        </w:rPr>
        <w:t xml:space="preserve">определение размеров  куба, основных пропорций (высоты и ширины). Нахождение расположения куба на плоскости листа. Построение осевых линий. Для этого определяется положение вертикальной оси  куба и перпендикулярно к ней проводятся </w:t>
      </w:r>
      <w:r w:rsidRPr="001C279D">
        <w:rPr>
          <w:color w:val="000000" w:themeColor="text1"/>
        </w:rPr>
        <w:lastRenderedPageBreak/>
        <w:t xml:space="preserve">горизонтальные оси верхнего и нижнего оснований, отстоящих друг от друга на определённую высоту, равную ширине. </w:t>
      </w:r>
      <w:r w:rsidR="00F142A0">
        <w:rPr>
          <w:color w:val="000000" w:themeColor="text1"/>
        </w:rPr>
        <w:t>(все ребра куба одинакового раз</w:t>
      </w:r>
      <w:r w:rsidRPr="001C279D">
        <w:rPr>
          <w:color w:val="000000" w:themeColor="text1"/>
        </w:rPr>
        <w:t xml:space="preserve">мера, плоскости </w:t>
      </w:r>
      <w:proofErr w:type="gramStart"/>
      <w:r w:rsidRPr="001C279D">
        <w:rPr>
          <w:color w:val="000000" w:themeColor="text1"/>
        </w:rPr>
        <w:t>–к</w:t>
      </w:r>
      <w:proofErr w:type="gramEnd"/>
      <w:r w:rsidRPr="001C279D">
        <w:rPr>
          <w:color w:val="000000" w:themeColor="text1"/>
        </w:rPr>
        <w:t>вадраты).</w:t>
      </w:r>
    </w:p>
    <w:p w:rsidR="00883EB5" w:rsidRPr="001C279D" w:rsidRDefault="00883EB5" w:rsidP="00883EB5">
      <w:pPr>
        <w:numPr>
          <w:ilvl w:val="0"/>
          <w:numId w:val="2"/>
        </w:numPr>
        <w:tabs>
          <w:tab w:val="clear" w:pos="1353"/>
          <w:tab w:val="num" w:pos="360"/>
        </w:tabs>
        <w:ind w:left="0" w:firstLine="0"/>
        <w:rPr>
          <w:color w:val="000000" w:themeColor="text1"/>
        </w:rPr>
      </w:pPr>
      <w:r w:rsidRPr="001C279D">
        <w:rPr>
          <w:color w:val="000000" w:themeColor="text1"/>
        </w:rPr>
        <w:t>выявление объёма средствами линейного рисунка.</w:t>
      </w:r>
    </w:p>
    <w:p w:rsidR="0003415E" w:rsidRPr="001C279D" w:rsidRDefault="00F922C1" w:rsidP="00883EB5">
      <w:pPr>
        <w:spacing w:line="720" w:lineRule="atLeast"/>
        <w:rPr>
          <w:color w:val="000000" w:themeColor="text1"/>
        </w:rPr>
      </w:pPr>
      <w:r w:rsidRPr="001C279D">
        <w:rPr>
          <w:noProof/>
          <w:color w:val="000000" w:themeColor="text1"/>
        </w:rPr>
        <w:drawing>
          <wp:anchor distT="0" distB="0" distL="114300" distR="114300" simplePos="0" relativeHeight="251670528" behindDoc="1" locked="0" layoutInCell="1" allowOverlap="1">
            <wp:simplePos x="0" y="0"/>
            <wp:positionH relativeFrom="column">
              <wp:posOffset>172720</wp:posOffset>
            </wp:positionH>
            <wp:positionV relativeFrom="paragraph">
              <wp:posOffset>278765</wp:posOffset>
            </wp:positionV>
            <wp:extent cx="4915535" cy="1715135"/>
            <wp:effectExtent l="19050" t="19050" r="18415" b="18415"/>
            <wp:wrapTight wrapText="bothSides">
              <wp:wrapPolygon edited="0">
                <wp:start x="-84" y="-240"/>
                <wp:lineTo x="-84" y="21832"/>
                <wp:lineTo x="21681" y="21832"/>
                <wp:lineTo x="21681" y="-240"/>
                <wp:lineTo x="-84" y="-240"/>
              </wp:wrapPolygon>
            </wp:wrapTight>
            <wp:docPr id="11" name="Рисунок 22" descr="Перспективный рисунок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ерспективный рисунок куба"/>
                    <pic:cNvPicPr>
                      <a:picLocks noChangeAspect="1" noChangeArrowheads="1"/>
                    </pic:cNvPicPr>
                  </pic:nvPicPr>
                  <pic:blipFill>
                    <a:blip r:embed="rId14" cstate="print"/>
                    <a:srcRect/>
                    <a:stretch>
                      <a:fillRect/>
                    </a:stretch>
                  </pic:blipFill>
                  <pic:spPr bwMode="auto">
                    <a:xfrm>
                      <a:off x="0" y="0"/>
                      <a:ext cx="4915535" cy="1715135"/>
                    </a:xfrm>
                    <a:prstGeom prst="rect">
                      <a:avLst/>
                    </a:prstGeom>
                    <a:noFill/>
                    <a:ln w="12700">
                      <a:solidFill>
                        <a:schemeClr val="tx1"/>
                      </a:solidFill>
                      <a:miter lim="800000"/>
                      <a:headEnd/>
                      <a:tailEnd/>
                    </a:ln>
                  </pic:spPr>
                </pic:pic>
              </a:graphicData>
            </a:graphic>
          </wp:anchor>
        </w:drawing>
      </w:r>
      <w:r w:rsidR="00883EB5" w:rsidRPr="001C279D">
        <w:rPr>
          <w:color w:val="000000" w:themeColor="text1"/>
        </w:rPr>
        <w:t xml:space="preserve">            </w:t>
      </w:r>
    </w:p>
    <w:p w:rsidR="0003415E" w:rsidRPr="001C279D" w:rsidRDefault="0003415E" w:rsidP="00883EB5">
      <w:pPr>
        <w:spacing w:line="720" w:lineRule="atLeast"/>
        <w:rPr>
          <w:color w:val="000000" w:themeColor="text1"/>
        </w:rPr>
      </w:pPr>
    </w:p>
    <w:p w:rsidR="0003415E" w:rsidRPr="001C279D" w:rsidRDefault="0003415E" w:rsidP="00883EB5">
      <w:pPr>
        <w:spacing w:line="720" w:lineRule="atLeast"/>
        <w:rPr>
          <w:color w:val="000000" w:themeColor="text1"/>
        </w:rPr>
      </w:pPr>
    </w:p>
    <w:p w:rsidR="0003415E" w:rsidRPr="001C279D" w:rsidRDefault="0003415E" w:rsidP="00883EB5">
      <w:pPr>
        <w:spacing w:line="720" w:lineRule="atLeast"/>
        <w:rPr>
          <w:color w:val="000000" w:themeColor="text1"/>
        </w:rPr>
      </w:pPr>
    </w:p>
    <w:p w:rsidR="0003415E" w:rsidRPr="001C279D" w:rsidRDefault="0003415E" w:rsidP="00883EB5">
      <w:pPr>
        <w:spacing w:line="720" w:lineRule="atLeast"/>
        <w:rPr>
          <w:color w:val="000000" w:themeColor="text1"/>
        </w:rPr>
      </w:pPr>
    </w:p>
    <w:p w:rsidR="0003415E" w:rsidRPr="001C279D" w:rsidRDefault="00E26398" w:rsidP="00883EB5">
      <w:pPr>
        <w:spacing w:line="720" w:lineRule="atLeast"/>
        <w:rPr>
          <w:color w:val="000000" w:themeColor="text1"/>
        </w:rPr>
      </w:pPr>
      <w:r>
        <w:rPr>
          <w:noProof/>
          <w:color w:val="000000" w:themeColor="text1"/>
        </w:rPr>
        <w:drawing>
          <wp:anchor distT="0" distB="0" distL="114300" distR="114300" simplePos="0" relativeHeight="251667456" behindDoc="1" locked="0" layoutInCell="1" allowOverlap="1">
            <wp:simplePos x="0" y="0"/>
            <wp:positionH relativeFrom="column">
              <wp:posOffset>3110865</wp:posOffset>
            </wp:positionH>
            <wp:positionV relativeFrom="paragraph">
              <wp:posOffset>289560</wp:posOffset>
            </wp:positionV>
            <wp:extent cx="1716405" cy="2453005"/>
            <wp:effectExtent l="38100" t="19050" r="17145" b="23495"/>
            <wp:wrapTight wrapText="bothSides">
              <wp:wrapPolygon edited="0">
                <wp:start x="-479" y="-168"/>
                <wp:lineTo x="-479" y="21807"/>
                <wp:lineTo x="21816" y="21807"/>
                <wp:lineTo x="21816" y="-168"/>
                <wp:lineTo x="-479" y="-168"/>
              </wp:wrapPolygon>
            </wp:wrapTight>
            <wp:docPr id="25" name="Рисунок 25" descr="Перспективный рисунок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ерспективный рисунок куба"/>
                    <pic:cNvPicPr>
                      <a:picLocks noChangeAspect="1" noChangeArrowheads="1"/>
                    </pic:cNvPicPr>
                  </pic:nvPicPr>
                  <pic:blipFill>
                    <a:blip r:embed="rId15" cstate="print"/>
                    <a:srcRect/>
                    <a:stretch>
                      <a:fillRect/>
                    </a:stretch>
                  </pic:blipFill>
                  <pic:spPr bwMode="auto">
                    <a:xfrm>
                      <a:off x="0" y="0"/>
                      <a:ext cx="1716405" cy="2453005"/>
                    </a:xfrm>
                    <a:prstGeom prst="rect">
                      <a:avLst/>
                    </a:prstGeom>
                    <a:noFill/>
                    <a:ln w="9525">
                      <a:solidFill>
                        <a:schemeClr val="tx1"/>
                      </a:solidFill>
                      <a:miter lim="800000"/>
                      <a:headEnd/>
                      <a:tailEnd/>
                    </a:ln>
                  </pic:spPr>
                </pic:pic>
              </a:graphicData>
            </a:graphic>
          </wp:anchor>
        </w:drawing>
      </w:r>
      <w:r>
        <w:rPr>
          <w:noProof/>
          <w:color w:val="000000" w:themeColor="text1"/>
        </w:rPr>
        <w:drawing>
          <wp:anchor distT="0" distB="0" distL="114300" distR="114300" simplePos="0" relativeHeight="251666432" behindDoc="1" locked="0" layoutInCell="1" allowOverlap="1">
            <wp:simplePos x="0" y="0"/>
            <wp:positionH relativeFrom="column">
              <wp:posOffset>403860</wp:posOffset>
            </wp:positionH>
            <wp:positionV relativeFrom="paragraph">
              <wp:posOffset>289560</wp:posOffset>
            </wp:positionV>
            <wp:extent cx="1868170" cy="2446020"/>
            <wp:effectExtent l="19050" t="19050" r="17780" b="11430"/>
            <wp:wrapTight wrapText="bothSides">
              <wp:wrapPolygon edited="0">
                <wp:start x="-220" y="-168"/>
                <wp:lineTo x="-220" y="21701"/>
                <wp:lineTo x="21806" y="21701"/>
                <wp:lineTo x="21806" y="-168"/>
                <wp:lineTo x="-220" y="-168"/>
              </wp:wrapPolygon>
            </wp:wrapTight>
            <wp:docPr id="9" name="Рисунок 13" descr="Перспективный рисунок куба и четырехгранной приз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ерспективный рисунок куба и четырехгранной призмы"/>
                    <pic:cNvPicPr>
                      <a:picLocks noChangeAspect="1" noChangeArrowheads="1"/>
                    </pic:cNvPicPr>
                  </pic:nvPicPr>
                  <pic:blipFill>
                    <a:blip r:embed="rId16" cstate="print"/>
                    <a:srcRect/>
                    <a:stretch>
                      <a:fillRect/>
                    </a:stretch>
                  </pic:blipFill>
                  <pic:spPr bwMode="auto">
                    <a:xfrm>
                      <a:off x="0" y="0"/>
                      <a:ext cx="1868170" cy="2446020"/>
                    </a:xfrm>
                    <a:prstGeom prst="rect">
                      <a:avLst/>
                    </a:prstGeom>
                    <a:noFill/>
                    <a:ln w="12700">
                      <a:solidFill>
                        <a:schemeClr val="tx1"/>
                      </a:solidFill>
                      <a:miter lim="800000"/>
                      <a:headEnd/>
                      <a:tailEnd/>
                    </a:ln>
                  </pic:spPr>
                </pic:pic>
              </a:graphicData>
            </a:graphic>
          </wp:anchor>
        </w:drawing>
      </w:r>
    </w:p>
    <w:p w:rsidR="00635C84" w:rsidRDefault="00635C84" w:rsidP="00883EB5">
      <w:pPr>
        <w:spacing w:line="720" w:lineRule="atLeast"/>
        <w:rPr>
          <w:noProof/>
          <w:color w:val="000000" w:themeColor="text1"/>
        </w:rPr>
      </w:pPr>
    </w:p>
    <w:p w:rsidR="0003415E" w:rsidRPr="001C279D" w:rsidRDefault="0003415E" w:rsidP="00883EB5">
      <w:pPr>
        <w:spacing w:line="720" w:lineRule="atLeast"/>
        <w:rPr>
          <w:color w:val="000000" w:themeColor="text1"/>
        </w:rPr>
      </w:pPr>
    </w:p>
    <w:p w:rsidR="0003415E" w:rsidRPr="001C279D" w:rsidRDefault="0003415E" w:rsidP="00883EB5">
      <w:pPr>
        <w:spacing w:line="720" w:lineRule="atLeast"/>
        <w:rPr>
          <w:color w:val="000000" w:themeColor="text1"/>
        </w:rPr>
      </w:pPr>
    </w:p>
    <w:p w:rsidR="001A2AAC" w:rsidRPr="001C279D" w:rsidRDefault="001A2AAC" w:rsidP="00883EB5">
      <w:pPr>
        <w:spacing w:line="720" w:lineRule="atLeast"/>
        <w:rPr>
          <w:color w:val="000000" w:themeColor="text1"/>
        </w:rPr>
      </w:pPr>
    </w:p>
    <w:p w:rsidR="001A2AAC" w:rsidRPr="001C279D" w:rsidRDefault="001A2AAC" w:rsidP="00883EB5">
      <w:pPr>
        <w:spacing w:line="720" w:lineRule="atLeast"/>
        <w:rPr>
          <w:color w:val="000000" w:themeColor="text1"/>
        </w:rPr>
      </w:pPr>
    </w:p>
    <w:p w:rsidR="001A2AAC" w:rsidRPr="001C279D" w:rsidRDefault="001A2AAC" w:rsidP="00883EB5">
      <w:pPr>
        <w:spacing w:line="720" w:lineRule="atLeast"/>
        <w:rPr>
          <w:color w:val="000000" w:themeColor="text1"/>
        </w:rPr>
      </w:pPr>
    </w:p>
    <w:p w:rsidR="001A2AAC" w:rsidRPr="001C279D" w:rsidRDefault="00DC4B48" w:rsidP="00883EB5">
      <w:pPr>
        <w:spacing w:line="720" w:lineRule="atLeast"/>
        <w:rPr>
          <w:color w:val="000000" w:themeColor="text1"/>
        </w:rPr>
      </w:pPr>
      <w:r>
        <w:rPr>
          <w:noProof/>
          <w:color w:val="000000" w:themeColor="text1"/>
        </w:rPr>
        <w:drawing>
          <wp:anchor distT="0" distB="0" distL="114300" distR="114300" simplePos="0" relativeHeight="251669504" behindDoc="1" locked="0" layoutInCell="1" allowOverlap="1">
            <wp:simplePos x="0" y="0"/>
            <wp:positionH relativeFrom="column">
              <wp:posOffset>2904490</wp:posOffset>
            </wp:positionH>
            <wp:positionV relativeFrom="paragraph">
              <wp:posOffset>74930</wp:posOffset>
            </wp:positionV>
            <wp:extent cx="1925955" cy="2603500"/>
            <wp:effectExtent l="19050" t="19050" r="17145" b="25400"/>
            <wp:wrapTight wrapText="bothSides">
              <wp:wrapPolygon edited="0">
                <wp:start x="-214" y="-158"/>
                <wp:lineTo x="-214" y="21811"/>
                <wp:lineTo x="21792" y="21811"/>
                <wp:lineTo x="21792" y="-158"/>
                <wp:lineTo x="-214" y="-158"/>
              </wp:wrapPolygon>
            </wp:wrapTight>
            <wp:docPr id="31" name="Рисунок 31" descr="Перспективный рисунок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ерспективный рисунок куба"/>
                    <pic:cNvPicPr>
                      <a:picLocks noChangeAspect="1" noChangeArrowheads="1"/>
                    </pic:cNvPicPr>
                  </pic:nvPicPr>
                  <pic:blipFill>
                    <a:blip r:embed="rId17" cstate="print"/>
                    <a:srcRect/>
                    <a:stretch>
                      <a:fillRect/>
                    </a:stretch>
                  </pic:blipFill>
                  <pic:spPr bwMode="auto">
                    <a:xfrm>
                      <a:off x="0" y="0"/>
                      <a:ext cx="1925955" cy="2603500"/>
                    </a:xfrm>
                    <a:prstGeom prst="rect">
                      <a:avLst/>
                    </a:prstGeom>
                    <a:noFill/>
                    <a:ln w="12700">
                      <a:solidFill>
                        <a:schemeClr val="tx1"/>
                      </a:solidFill>
                      <a:miter lim="800000"/>
                      <a:headEnd/>
                      <a:tailEnd/>
                    </a:ln>
                  </pic:spPr>
                </pic:pic>
              </a:graphicData>
            </a:graphic>
          </wp:anchor>
        </w:drawing>
      </w:r>
      <w:r>
        <w:rPr>
          <w:noProof/>
          <w:color w:val="000000" w:themeColor="text1"/>
        </w:rPr>
        <w:drawing>
          <wp:anchor distT="0" distB="0" distL="114300" distR="114300" simplePos="0" relativeHeight="251668480" behindDoc="1" locked="0" layoutInCell="1" allowOverlap="1">
            <wp:simplePos x="0" y="0"/>
            <wp:positionH relativeFrom="column">
              <wp:posOffset>403860</wp:posOffset>
            </wp:positionH>
            <wp:positionV relativeFrom="paragraph">
              <wp:posOffset>74930</wp:posOffset>
            </wp:positionV>
            <wp:extent cx="1868170" cy="2599690"/>
            <wp:effectExtent l="38100" t="19050" r="17780" b="10160"/>
            <wp:wrapTight wrapText="bothSides">
              <wp:wrapPolygon edited="0">
                <wp:start x="-441" y="-158"/>
                <wp:lineTo x="-441" y="21684"/>
                <wp:lineTo x="21806" y="21684"/>
                <wp:lineTo x="21806" y="-158"/>
                <wp:lineTo x="-441" y="-158"/>
              </wp:wrapPolygon>
            </wp:wrapTight>
            <wp:docPr id="28" name="Рисунок 28" descr="Перспективный рисунок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ерспективный рисунок куба"/>
                    <pic:cNvPicPr>
                      <a:picLocks noChangeAspect="1" noChangeArrowheads="1"/>
                    </pic:cNvPicPr>
                  </pic:nvPicPr>
                  <pic:blipFill>
                    <a:blip r:embed="rId18" cstate="print"/>
                    <a:srcRect/>
                    <a:stretch>
                      <a:fillRect/>
                    </a:stretch>
                  </pic:blipFill>
                  <pic:spPr bwMode="auto">
                    <a:xfrm>
                      <a:off x="0" y="0"/>
                      <a:ext cx="1868170" cy="2599690"/>
                    </a:xfrm>
                    <a:prstGeom prst="rect">
                      <a:avLst/>
                    </a:prstGeom>
                    <a:noFill/>
                    <a:ln w="12700">
                      <a:solidFill>
                        <a:schemeClr val="tx1"/>
                      </a:solidFill>
                      <a:miter lim="800000"/>
                      <a:headEnd/>
                      <a:tailEnd/>
                    </a:ln>
                  </pic:spPr>
                </pic:pic>
              </a:graphicData>
            </a:graphic>
          </wp:anchor>
        </w:drawing>
      </w:r>
    </w:p>
    <w:p w:rsidR="001A2AAC" w:rsidRPr="001C279D" w:rsidRDefault="001A2AAC" w:rsidP="00883EB5">
      <w:pPr>
        <w:spacing w:line="720" w:lineRule="atLeast"/>
        <w:rPr>
          <w:color w:val="000000" w:themeColor="text1"/>
        </w:rPr>
      </w:pPr>
    </w:p>
    <w:p w:rsidR="001A2AAC" w:rsidRPr="001C279D" w:rsidRDefault="001A2AAC" w:rsidP="00883EB5">
      <w:pPr>
        <w:spacing w:line="720" w:lineRule="atLeast"/>
        <w:rPr>
          <w:color w:val="000000" w:themeColor="text1"/>
        </w:rPr>
      </w:pPr>
    </w:p>
    <w:p w:rsidR="00F922C1" w:rsidRPr="001C279D" w:rsidRDefault="00F922C1" w:rsidP="00883EB5">
      <w:pPr>
        <w:spacing w:line="720" w:lineRule="atLeast"/>
        <w:rPr>
          <w:color w:val="000000" w:themeColor="text1"/>
        </w:rPr>
      </w:pPr>
    </w:p>
    <w:p w:rsidR="00F922C1" w:rsidRPr="001C279D" w:rsidRDefault="00F922C1" w:rsidP="00883EB5">
      <w:pPr>
        <w:spacing w:line="720" w:lineRule="atLeast"/>
        <w:rPr>
          <w:color w:val="000000" w:themeColor="text1"/>
        </w:rPr>
      </w:pPr>
    </w:p>
    <w:p w:rsidR="00F922C1" w:rsidRPr="001C279D" w:rsidRDefault="00F922C1" w:rsidP="00883EB5">
      <w:pPr>
        <w:spacing w:line="720" w:lineRule="atLeast"/>
        <w:rPr>
          <w:color w:val="000000" w:themeColor="text1"/>
        </w:rPr>
      </w:pPr>
    </w:p>
    <w:p w:rsidR="00F922C1" w:rsidRPr="001C279D" w:rsidRDefault="001A3750" w:rsidP="00883EB5">
      <w:pPr>
        <w:spacing w:line="720" w:lineRule="atLeast"/>
        <w:rPr>
          <w:color w:val="000000" w:themeColor="text1"/>
        </w:rPr>
      </w:pPr>
      <w:r>
        <w:rPr>
          <w:noProof/>
          <w:color w:val="000000" w:themeColor="text1"/>
        </w:rPr>
        <w:lastRenderedPageBreak/>
        <w:drawing>
          <wp:anchor distT="0" distB="0" distL="114300" distR="114300" simplePos="0" relativeHeight="251693056" behindDoc="1" locked="0" layoutInCell="1" allowOverlap="1">
            <wp:simplePos x="0" y="0"/>
            <wp:positionH relativeFrom="column">
              <wp:posOffset>-191135</wp:posOffset>
            </wp:positionH>
            <wp:positionV relativeFrom="paragraph">
              <wp:posOffset>168910</wp:posOffset>
            </wp:positionV>
            <wp:extent cx="5753735" cy="2996565"/>
            <wp:effectExtent l="19050" t="0" r="0" b="0"/>
            <wp:wrapTight wrapText="bothSides">
              <wp:wrapPolygon edited="0">
                <wp:start x="-72" y="0"/>
                <wp:lineTo x="-72" y="21421"/>
                <wp:lineTo x="21598" y="21421"/>
                <wp:lineTo x="21598" y="0"/>
                <wp:lineTo x="-72" y="0"/>
              </wp:wrapPolygon>
            </wp:wrapTight>
            <wp:docPr id="32" name="Рисунок 10" descr="Презентация Рисунок гипсового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езентация Рисунок гипсового куба"/>
                    <pic:cNvPicPr>
                      <a:picLocks noChangeAspect="1" noChangeArrowheads="1"/>
                    </pic:cNvPicPr>
                  </pic:nvPicPr>
                  <pic:blipFill>
                    <a:blip r:embed="rId19" cstate="print"/>
                    <a:srcRect/>
                    <a:stretch>
                      <a:fillRect/>
                    </a:stretch>
                  </pic:blipFill>
                  <pic:spPr bwMode="auto">
                    <a:xfrm>
                      <a:off x="0" y="0"/>
                      <a:ext cx="5753735" cy="2996565"/>
                    </a:xfrm>
                    <a:prstGeom prst="rect">
                      <a:avLst/>
                    </a:prstGeom>
                    <a:noFill/>
                    <a:ln w="9525">
                      <a:noFill/>
                      <a:miter lim="800000"/>
                      <a:headEnd/>
                      <a:tailEnd/>
                    </a:ln>
                  </pic:spPr>
                </pic:pic>
              </a:graphicData>
            </a:graphic>
          </wp:anchor>
        </w:drawing>
      </w: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BC28F4" w:rsidP="00883EB5">
      <w:pPr>
        <w:spacing w:line="720" w:lineRule="atLeast"/>
        <w:rPr>
          <w:color w:val="000000" w:themeColor="text1"/>
        </w:rPr>
      </w:pPr>
    </w:p>
    <w:p w:rsidR="00BC28F4" w:rsidRPr="001C279D" w:rsidRDefault="00635C84" w:rsidP="00883EB5">
      <w:pPr>
        <w:spacing w:line="720" w:lineRule="atLeast"/>
        <w:rPr>
          <w:color w:val="000000" w:themeColor="text1"/>
        </w:rPr>
      </w:pPr>
      <w:r>
        <w:rPr>
          <w:noProof/>
          <w:color w:val="000000" w:themeColor="text1"/>
        </w:rPr>
        <w:drawing>
          <wp:anchor distT="0" distB="0" distL="114300" distR="114300" simplePos="0" relativeHeight="251695104" behindDoc="1" locked="0" layoutInCell="1" allowOverlap="1">
            <wp:simplePos x="0" y="0"/>
            <wp:positionH relativeFrom="column">
              <wp:posOffset>1064895</wp:posOffset>
            </wp:positionH>
            <wp:positionV relativeFrom="paragraph">
              <wp:posOffset>19685</wp:posOffset>
            </wp:positionV>
            <wp:extent cx="3098165" cy="2423160"/>
            <wp:effectExtent l="19050" t="19050" r="26035" b="15240"/>
            <wp:wrapTight wrapText="bothSides">
              <wp:wrapPolygon edited="0">
                <wp:start x="-133" y="-170"/>
                <wp:lineTo x="-133" y="21736"/>
                <wp:lineTo x="21782" y="21736"/>
                <wp:lineTo x="21782" y="-170"/>
                <wp:lineTo x="-133" y="-170"/>
              </wp:wrapPolygon>
            </wp:wrapTight>
            <wp:docPr id="33" name="Рисунок 13" descr="F:\геометричес-кие тела\52263_1267962685_s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геометричес-кие тела\52263_1267962685_sample.jpg"/>
                    <pic:cNvPicPr>
                      <a:picLocks noChangeAspect="1" noChangeArrowheads="1"/>
                    </pic:cNvPicPr>
                  </pic:nvPicPr>
                  <pic:blipFill>
                    <a:blip r:embed="rId20" cstate="print"/>
                    <a:srcRect/>
                    <a:stretch>
                      <a:fillRect/>
                    </a:stretch>
                  </pic:blipFill>
                  <pic:spPr bwMode="auto">
                    <a:xfrm>
                      <a:off x="0" y="0"/>
                      <a:ext cx="3098165" cy="2423160"/>
                    </a:xfrm>
                    <a:prstGeom prst="rect">
                      <a:avLst/>
                    </a:prstGeom>
                    <a:noFill/>
                    <a:ln w="9525">
                      <a:solidFill>
                        <a:schemeClr val="tx1"/>
                      </a:solidFill>
                      <a:miter lim="800000"/>
                      <a:headEnd/>
                      <a:tailEnd/>
                    </a:ln>
                  </pic:spPr>
                </pic:pic>
              </a:graphicData>
            </a:graphic>
          </wp:anchor>
        </w:drawing>
      </w:r>
    </w:p>
    <w:p w:rsidR="00BC28F4" w:rsidRPr="001C279D" w:rsidRDefault="00BC28F4" w:rsidP="00883EB5">
      <w:pPr>
        <w:spacing w:line="720" w:lineRule="atLeast"/>
        <w:rPr>
          <w:color w:val="000000" w:themeColor="text1"/>
        </w:rPr>
      </w:pPr>
    </w:p>
    <w:p w:rsidR="001C279D" w:rsidRPr="001C279D" w:rsidRDefault="001C279D" w:rsidP="00883EB5">
      <w:pPr>
        <w:spacing w:line="720" w:lineRule="atLeast"/>
        <w:rPr>
          <w:color w:val="000000" w:themeColor="text1"/>
        </w:rPr>
      </w:pPr>
    </w:p>
    <w:p w:rsidR="005B63AD" w:rsidRDefault="005B63AD" w:rsidP="00883EB5">
      <w:pPr>
        <w:spacing w:line="720" w:lineRule="atLeast"/>
        <w:rPr>
          <w:b/>
          <w:bCs/>
          <w:color w:val="000000" w:themeColor="text1"/>
        </w:rPr>
      </w:pPr>
    </w:p>
    <w:p w:rsidR="00635C84" w:rsidRDefault="00635C84" w:rsidP="00883EB5">
      <w:pPr>
        <w:spacing w:line="720" w:lineRule="atLeast"/>
        <w:rPr>
          <w:b/>
          <w:bCs/>
          <w:color w:val="000000" w:themeColor="text1"/>
        </w:rPr>
      </w:pPr>
    </w:p>
    <w:p w:rsidR="00635C84" w:rsidRDefault="00635C84" w:rsidP="00635C84">
      <w:pPr>
        <w:rPr>
          <w:b/>
          <w:bCs/>
          <w:color w:val="000000" w:themeColor="text1"/>
        </w:rPr>
      </w:pPr>
    </w:p>
    <w:p w:rsidR="00635C84" w:rsidRDefault="00635C84" w:rsidP="00635C84">
      <w:pPr>
        <w:rPr>
          <w:b/>
          <w:bCs/>
          <w:color w:val="000000" w:themeColor="text1"/>
        </w:rPr>
      </w:pPr>
    </w:p>
    <w:p w:rsidR="006739A1" w:rsidRDefault="006739A1" w:rsidP="00635C84">
      <w:pPr>
        <w:rPr>
          <w:b/>
          <w:bCs/>
          <w:color w:val="000000" w:themeColor="text1"/>
        </w:rPr>
      </w:pPr>
    </w:p>
    <w:p w:rsidR="006739A1" w:rsidRDefault="006739A1" w:rsidP="00635C84">
      <w:pPr>
        <w:rPr>
          <w:b/>
          <w:bCs/>
          <w:color w:val="000000" w:themeColor="text1"/>
        </w:rPr>
      </w:pPr>
    </w:p>
    <w:p w:rsidR="00635C84" w:rsidRDefault="00883EB5" w:rsidP="00635C84">
      <w:pPr>
        <w:rPr>
          <w:b/>
          <w:bCs/>
          <w:color w:val="000000" w:themeColor="text1"/>
        </w:rPr>
      </w:pPr>
      <w:r w:rsidRPr="001C279D">
        <w:rPr>
          <w:b/>
          <w:bCs/>
          <w:color w:val="000000" w:themeColor="text1"/>
        </w:rPr>
        <w:t>Линейно-конструктивный рисунок шара.</w:t>
      </w:r>
    </w:p>
    <w:p w:rsidR="00635C84" w:rsidRPr="001C279D" w:rsidRDefault="00635C84" w:rsidP="00635C84">
      <w:pPr>
        <w:rPr>
          <w:color w:val="000000" w:themeColor="text1"/>
        </w:rPr>
      </w:pPr>
      <w:r w:rsidRPr="00635C84">
        <w:rPr>
          <w:color w:val="000000" w:themeColor="text1"/>
        </w:rPr>
        <w:t xml:space="preserve"> </w:t>
      </w:r>
      <w:r>
        <w:rPr>
          <w:color w:val="000000" w:themeColor="text1"/>
        </w:rPr>
        <w:t>П</w:t>
      </w:r>
      <w:r w:rsidRPr="001C279D">
        <w:rPr>
          <w:color w:val="000000" w:themeColor="text1"/>
        </w:rPr>
        <w:t>остроение эллипсов, начиная с определения пропорций  - высоты по вертикальной оси к ширине по горизонтальной оси эллипса;</w:t>
      </w:r>
    </w:p>
    <w:p w:rsidR="00883EB5" w:rsidRPr="001C279D" w:rsidRDefault="00883EB5" w:rsidP="00883EB5">
      <w:pPr>
        <w:pStyle w:val="a4"/>
        <w:spacing w:before="0" w:beforeAutospacing="0" w:after="0" w:afterAutospacing="0" w:line="288" w:lineRule="atLeast"/>
        <w:rPr>
          <w:color w:val="000000" w:themeColor="text1"/>
        </w:rPr>
      </w:pPr>
      <w:r w:rsidRPr="001C279D">
        <w:rPr>
          <w:color w:val="000000" w:themeColor="text1"/>
        </w:rPr>
        <w:t>Для выявления сферического объема научиться строить взаимно перпендикулярные сечения шара.</w:t>
      </w:r>
    </w:p>
    <w:p w:rsidR="00883EB5" w:rsidRPr="001C279D" w:rsidRDefault="00883EB5" w:rsidP="00883EB5">
      <w:pPr>
        <w:pStyle w:val="a4"/>
        <w:numPr>
          <w:ilvl w:val="0"/>
          <w:numId w:val="6"/>
        </w:numPr>
        <w:spacing w:before="0" w:beforeAutospacing="0" w:after="0" w:afterAutospacing="0" w:line="288" w:lineRule="atLeast"/>
        <w:rPr>
          <w:color w:val="000000" w:themeColor="text1"/>
        </w:rPr>
      </w:pPr>
      <w:r w:rsidRPr="001C279D">
        <w:rPr>
          <w:color w:val="000000" w:themeColor="text1"/>
        </w:rPr>
        <w:t>Построение взаимно перпендикулярных плоскостей куба.</w:t>
      </w:r>
    </w:p>
    <w:p w:rsidR="00883EB5" w:rsidRPr="001C279D" w:rsidRDefault="00883EB5" w:rsidP="00883EB5">
      <w:pPr>
        <w:pStyle w:val="a4"/>
        <w:numPr>
          <w:ilvl w:val="0"/>
          <w:numId w:val="6"/>
        </w:numPr>
        <w:spacing w:before="0" w:beforeAutospacing="0" w:after="0" w:afterAutospacing="0" w:line="288" w:lineRule="atLeast"/>
        <w:rPr>
          <w:color w:val="000000" w:themeColor="text1"/>
        </w:rPr>
      </w:pPr>
      <w:r w:rsidRPr="001C279D">
        <w:rPr>
          <w:color w:val="000000" w:themeColor="text1"/>
        </w:rPr>
        <w:t>Построение эллипсов в каждой плоскости.</w:t>
      </w:r>
    </w:p>
    <w:p w:rsidR="00883EB5" w:rsidRPr="001C279D" w:rsidRDefault="00883EB5" w:rsidP="00883EB5">
      <w:pPr>
        <w:pStyle w:val="a3"/>
        <w:numPr>
          <w:ilvl w:val="0"/>
          <w:numId w:val="6"/>
        </w:numPr>
        <w:rPr>
          <w:color w:val="000000" w:themeColor="text1"/>
        </w:rPr>
      </w:pPr>
      <w:r w:rsidRPr="001C279D">
        <w:rPr>
          <w:color w:val="000000" w:themeColor="text1"/>
        </w:rPr>
        <w:t>Выявление объёма средствами линейного рисунка.</w:t>
      </w:r>
    </w:p>
    <w:p w:rsidR="00883EB5" w:rsidRPr="001C279D" w:rsidRDefault="00883EB5" w:rsidP="00883EB5">
      <w:pPr>
        <w:ind w:left="360"/>
        <w:rPr>
          <w:color w:val="000000" w:themeColor="text1"/>
        </w:rPr>
      </w:pPr>
      <w:r w:rsidRPr="001C279D">
        <w:rPr>
          <w:color w:val="000000" w:themeColor="text1"/>
        </w:rPr>
        <w:t xml:space="preserve">      </w:t>
      </w: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3750" w:rsidP="00883EB5">
      <w:pPr>
        <w:pStyle w:val="2"/>
        <w:spacing w:before="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drawing>
          <wp:anchor distT="0" distB="0" distL="114300" distR="114300" simplePos="0" relativeHeight="251665408" behindDoc="1" locked="0" layoutInCell="1" allowOverlap="1">
            <wp:simplePos x="0" y="0"/>
            <wp:positionH relativeFrom="column">
              <wp:posOffset>2948940</wp:posOffset>
            </wp:positionH>
            <wp:positionV relativeFrom="paragraph">
              <wp:posOffset>400050</wp:posOffset>
            </wp:positionV>
            <wp:extent cx="1897380" cy="1553845"/>
            <wp:effectExtent l="19050" t="19050" r="26670" b="27305"/>
            <wp:wrapTight wrapText="bothSides">
              <wp:wrapPolygon edited="0">
                <wp:start x="-217" y="-265"/>
                <wp:lineTo x="-217" y="21980"/>
                <wp:lineTo x="21904" y="21980"/>
                <wp:lineTo x="21904" y="-265"/>
                <wp:lineTo x="-217" y="-265"/>
              </wp:wrapPolygon>
            </wp:wrapTight>
            <wp:docPr id="8" name="Рисунок 16" descr="Линейно-конструктивный рисунок ш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Линейно-конструктивный рисунок шара"/>
                    <pic:cNvPicPr>
                      <a:picLocks noChangeAspect="1" noChangeArrowheads="1"/>
                    </pic:cNvPicPr>
                  </pic:nvPicPr>
                  <pic:blipFill>
                    <a:blip r:embed="rId21" cstate="print"/>
                    <a:srcRect/>
                    <a:stretch>
                      <a:fillRect/>
                    </a:stretch>
                  </pic:blipFill>
                  <pic:spPr bwMode="auto">
                    <a:xfrm>
                      <a:off x="0" y="0"/>
                      <a:ext cx="1897380" cy="1553845"/>
                    </a:xfrm>
                    <a:prstGeom prst="rect">
                      <a:avLst/>
                    </a:prstGeom>
                    <a:noFill/>
                    <a:ln w="12700">
                      <a:solidFill>
                        <a:schemeClr val="tx1"/>
                      </a:solidFill>
                      <a:miter lim="800000"/>
                      <a:headEnd/>
                      <a:tailEnd/>
                    </a:ln>
                  </pic:spPr>
                </pic:pic>
              </a:graphicData>
            </a:graphic>
          </wp:anchor>
        </w:drawing>
      </w: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3750" w:rsidP="00883EB5">
      <w:pPr>
        <w:pStyle w:val="2"/>
        <w:spacing w:before="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663360" behindDoc="1" locked="0" layoutInCell="1" allowOverlap="1">
            <wp:simplePos x="0" y="0"/>
            <wp:positionH relativeFrom="column">
              <wp:posOffset>502920</wp:posOffset>
            </wp:positionH>
            <wp:positionV relativeFrom="paragraph">
              <wp:posOffset>17780</wp:posOffset>
            </wp:positionV>
            <wp:extent cx="1712595" cy="1551940"/>
            <wp:effectExtent l="19050" t="19050" r="20955" b="10160"/>
            <wp:wrapTight wrapText="bothSides">
              <wp:wrapPolygon edited="0">
                <wp:start x="-240" y="-265"/>
                <wp:lineTo x="-240" y="21741"/>
                <wp:lineTo x="21864" y="21741"/>
                <wp:lineTo x="21864" y="-265"/>
                <wp:lineTo x="-240" y="-265"/>
              </wp:wrapPolygon>
            </wp:wrapTight>
            <wp:docPr id="19" name="Рисунок 19" descr="Линейно-конструктивный рисунок ш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Линейно-конструктивный рисунок шара"/>
                    <pic:cNvPicPr>
                      <a:picLocks noChangeAspect="1" noChangeArrowheads="1"/>
                    </pic:cNvPicPr>
                  </pic:nvPicPr>
                  <pic:blipFill>
                    <a:blip r:embed="rId22" cstate="print"/>
                    <a:srcRect/>
                    <a:stretch>
                      <a:fillRect/>
                    </a:stretch>
                  </pic:blipFill>
                  <pic:spPr bwMode="auto">
                    <a:xfrm>
                      <a:off x="0" y="0"/>
                      <a:ext cx="1712595" cy="1551940"/>
                    </a:xfrm>
                    <a:prstGeom prst="rect">
                      <a:avLst/>
                    </a:prstGeom>
                    <a:noFill/>
                    <a:ln w="12700">
                      <a:solidFill>
                        <a:schemeClr val="tx1"/>
                      </a:solidFill>
                      <a:miter lim="800000"/>
                      <a:headEnd/>
                      <a:tailEnd/>
                    </a:ln>
                  </pic:spPr>
                </pic:pic>
              </a:graphicData>
            </a:graphic>
          </wp:anchor>
        </w:drawing>
      </w: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1A2AAC" w:rsidRPr="001C279D" w:rsidRDefault="001A2AAC" w:rsidP="00883EB5">
      <w:pPr>
        <w:pStyle w:val="2"/>
        <w:spacing w:before="0"/>
        <w:jc w:val="both"/>
        <w:rPr>
          <w:rFonts w:ascii="Times New Roman" w:hAnsi="Times New Roman" w:cs="Times New Roman"/>
          <w:color w:val="000000" w:themeColor="text1"/>
          <w:sz w:val="24"/>
          <w:szCs w:val="24"/>
        </w:rPr>
      </w:pPr>
      <w:r w:rsidRPr="001C279D">
        <w:rPr>
          <w:rFonts w:ascii="Times New Roman" w:hAnsi="Times New Roman" w:cs="Times New Roman"/>
          <w:color w:val="000000" w:themeColor="text1"/>
          <w:sz w:val="24"/>
          <w:szCs w:val="24"/>
        </w:rPr>
        <w:t xml:space="preserve"> </w:t>
      </w:r>
    </w:p>
    <w:p w:rsidR="001A2AAC" w:rsidRPr="001C279D" w:rsidRDefault="001A2AAC" w:rsidP="00883EB5">
      <w:pPr>
        <w:pStyle w:val="2"/>
        <w:spacing w:before="0"/>
        <w:jc w:val="both"/>
        <w:rPr>
          <w:rFonts w:ascii="Times New Roman" w:hAnsi="Times New Roman" w:cs="Times New Roman"/>
          <w:color w:val="000000" w:themeColor="text1"/>
          <w:sz w:val="24"/>
          <w:szCs w:val="24"/>
        </w:rPr>
      </w:pPr>
    </w:p>
    <w:p w:rsidR="005B63AD" w:rsidRDefault="005B63AD" w:rsidP="005B63AD">
      <w:pPr>
        <w:tabs>
          <w:tab w:val="left" w:pos="360"/>
        </w:tabs>
        <w:jc w:val="both"/>
      </w:pPr>
    </w:p>
    <w:p w:rsidR="005B63AD" w:rsidRDefault="005B63AD" w:rsidP="005B63AD">
      <w:pPr>
        <w:tabs>
          <w:tab w:val="left" w:pos="360"/>
        </w:tabs>
        <w:jc w:val="both"/>
      </w:pPr>
    </w:p>
    <w:p w:rsidR="006739A1" w:rsidRDefault="006739A1" w:rsidP="005B63AD">
      <w:pPr>
        <w:tabs>
          <w:tab w:val="left" w:pos="360"/>
        </w:tabs>
        <w:jc w:val="both"/>
        <w:rPr>
          <w:b/>
        </w:rPr>
      </w:pPr>
    </w:p>
    <w:p w:rsidR="005B63AD" w:rsidRPr="005B63AD" w:rsidRDefault="005B63AD" w:rsidP="005B63AD">
      <w:pPr>
        <w:tabs>
          <w:tab w:val="left" w:pos="360"/>
        </w:tabs>
        <w:jc w:val="both"/>
        <w:rPr>
          <w:b/>
        </w:rPr>
      </w:pPr>
      <w:r>
        <w:rPr>
          <w:b/>
        </w:rPr>
        <w:t xml:space="preserve">4. </w:t>
      </w:r>
      <w:r w:rsidRPr="005B63AD">
        <w:rPr>
          <w:b/>
        </w:rPr>
        <w:t>Практическая работа:</w:t>
      </w:r>
    </w:p>
    <w:p w:rsidR="005B63AD" w:rsidRDefault="005B63AD" w:rsidP="005B63AD">
      <w:pPr>
        <w:tabs>
          <w:tab w:val="left" w:pos="360"/>
        </w:tabs>
        <w:jc w:val="both"/>
      </w:pPr>
      <w:r>
        <w:t>Упражнение 1.</w:t>
      </w:r>
    </w:p>
    <w:p w:rsidR="005B63AD" w:rsidRDefault="005B63AD" w:rsidP="005B63AD">
      <w:pPr>
        <w:tabs>
          <w:tab w:val="left" w:pos="360"/>
        </w:tabs>
        <w:jc w:val="both"/>
      </w:pPr>
      <w:r>
        <w:t xml:space="preserve">Линейно-конструктивный рисунок куба в угловой и фронтальной </w:t>
      </w:r>
      <w:r w:rsidR="00635C84">
        <w:t>перспективе</w:t>
      </w:r>
      <w:r>
        <w:t>.</w:t>
      </w:r>
    </w:p>
    <w:p w:rsidR="005B63AD" w:rsidRDefault="005B63AD" w:rsidP="005B63AD">
      <w:pPr>
        <w:tabs>
          <w:tab w:val="left" w:pos="360"/>
        </w:tabs>
        <w:jc w:val="both"/>
      </w:pPr>
      <w:r>
        <w:t>Упражнение 2.</w:t>
      </w:r>
    </w:p>
    <w:p w:rsidR="005B63AD" w:rsidRDefault="005B63AD" w:rsidP="005B63AD">
      <w:pPr>
        <w:tabs>
          <w:tab w:val="left" w:pos="360"/>
        </w:tabs>
        <w:jc w:val="both"/>
      </w:pPr>
      <w:r>
        <w:t>Линейно – конструктивное построение рисунка конуса в различных ракурсах.</w:t>
      </w:r>
    </w:p>
    <w:p w:rsidR="005B63AD" w:rsidRDefault="005B63AD" w:rsidP="005B63AD">
      <w:pPr>
        <w:tabs>
          <w:tab w:val="left" w:pos="360"/>
        </w:tabs>
        <w:jc w:val="both"/>
      </w:pPr>
      <w:r>
        <w:t>Упражнение 3.</w:t>
      </w:r>
    </w:p>
    <w:p w:rsidR="005B63AD" w:rsidRDefault="005B63AD" w:rsidP="005B63AD">
      <w:pPr>
        <w:tabs>
          <w:tab w:val="left" w:pos="360"/>
        </w:tabs>
        <w:jc w:val="both"/>
      </w:pPr>
      <w:r>
        <w:t>Линейн</w:t>
      </w:r>
      <w:proofErr w:type="gramStart"/>
      <w:r>
        <w:t>о-</w:t>
      </w:r>
      <w:proofErr w:type="gramEnd"/>
      <w:r>
        <w:t xml:space="preserve"> конструктивное построение рисунка шара.</w:t>
      </w:r>
    </w:p>
    <w:p w:rsidR="005B63AD" w:rsidRPr="005B63AD" w:rsidRDefault="005B63AD" w:rsidP="005B63AD">
      <w:pPr>
        <w:tabs>
          <w:tab w:val="left" w:pos="360"/>
        </w:tabs>
        <w:jc w:val="both"/>
        <w:rPr>
          <w:b/>
        </w:rPr>
      </w:pPr>
      <w:r>
        <w:rPr>
          <w:b/>
        </w:rPr>
        <w:t>5.</w:t>
      </w:r>
      <w:r w:rsidRPr="005B63AD">
        <w:rPr>
          <w:b/>
        </w:rPr>
        <w:t>Анализ работ.</w:t>
      </w:r>
    </w:p>
    <w:p w:rsidR="005B63AD" w:rsidRPr="005B63AD" w:rsidRDefault="005B63AD" w:rsidP="005B63AD">
      <w:pPr>
        <w:tabs>
          <w:tab w:val="left" w:pos="360"/>
        </w:tabs>
        <w:jc w:val="both"/>
        <w:rPr>
          <w:b/>
        </w:rPr>
      </w:pPr>
    </w:p>
    <w:p w:rsidR="005B63AD" w:rsidRDefault="005B63AD" w:rsidP="005B63AD">
      <w:pPr>
        <w:tabs>
          <w:tab w:val="left" w:pos="360"/>
        </w:tabs>
        <w:jc w:val="both"/>
      </w:pPr>
    </w:p>
    <w:p w:rsidR="005B63AD" w:rsidRPr="005B63AD" w:rsidRDefault="005B63AD" w:rsidP="005B63AD">
      <w:pPr>
        <w:tabs>
          <w:tab w:val="left" w:pos="360"/>
        </w:tabs>
        <w:jc w:val="both"/>
        <w:rPr>
          <w:b/>
        </w:rPr>
      </w:pPr>
      <w:r w:rsidRPr="005B63AD">
        <w:rPr>
          <w:b/>
        </w:rPr>
        <w:t>Занятие 2.</w:t>
      </w:r>
    </w:p>
    <w:p w:rsidR="005B63AD" w:rsidRPr="005B63AD" w:rsidRDefault="005B63AD" w:rsidP="005B63AD">
      <w:pPr>
        <w:tabs>
          <w:tab w:val="left" w:pos="360"/>
        </w:tabs>
        <w:jc w:val="both"/>
        <w:rPr>
          <w:b/>
        </w:rPr>
      </w:pPr>
      <w:r w:rsidRPr="005B63AD">
        <w:rPr>
          <w:b/>
        </w:rPr>
        <w:t>Урок 5-8.</w:t>
      </w:r>
    </w:p>
    <w:p w:rsidR="005B63AD" w:rsidRPr="00BC28F4" w:rsidRDefault="005B63AD" w:rsidP="005B63AD">
      <w:pPr>
        <w:tabs>
          <w:tab w:val="left" w:pos="360"/>
        </w:tabs>
        <w:jc w:val="both"/>
      </w:pPr>
    </w:p>
    <w:p w:rsidR="005B63AD" w:rsidRDefault="00C27821" w:rsidP="00C27821">
      <w:pPr>
        <w:tabs>
          <w:tab w:val="left" w:pos="360"/>
        </w:tabs>
        <w:jc w:val="both"/>
      </w:pPr>
      <w:r>
        <w:t>1.</w:t>
      </w:r>
      <w:proofErr w:type="gramStart"/>
      <w:r w:rsidR="005B63AD" w:rsidRPr="00BC28F4">
        <w:t>Организационный</w:t>
      </w:r>
      <w:proofErr w:type="gramEnd"/>
      <w:r w:rsidR="005B63AD" w:rsidRPr="00BC28F4">
        <w:t xml:space="preserve"> момент-1-2(мин.)</w:t>
      </w:r>
    </w:p>
    <w:p w:rsidR="00C27821" w:rsidRPr="00BC28F4" w:rsidRDefault="00C27821" w:rsidP="00C27821">
      <w:pPr>
        <w:tabs>
          <w:tab w:val="left" w:pos="360"/>
        </w:tabs>
        <w:jc w:val="both"/>
      </w:pPr>
      <w:r>
        <w:t>2.Разбор конструкции предметов из натюрморта.</w:t>
      </w:r>
    </w:p>
    <w:p w:rsidR="005B63AD" w:rsidRPr="00BC28F4" w:rsidRDefault="00C27821" w:rsidP="005B63AD">
      <w:pPr>
        <w:tabs>
          <w:tab w:val="left" w:pos="0"/>
        </w:tabs>
        <w:jc w:val="both"/>
      </w:pPr>
      <w:r>
        <w:t>3</w:t>
      </w:r>
      <w:r w:rsidR="005B63AD" w:rsidRPr="00BC28F4">
        <w:t xml:space="preserve">. </w:t>
      </w:r>
      <w:r w:rsidR="00635C84">
        <w:t>П</w:t>
      </w:r>
      <w:r w:rsidR="005B63AD" w:rsidRPr="00BC28F4">
        <w:t>рактическ</w:t>
      </w:r>
      <w:r w:rsidR="00635C84">
        <w:t>ая</w:t>
      </w:r>
      <w:r w:rsidR="005B63AD" w:rsidRPr="00BC28F4">
        <w:t xml:space="preserve"> работ</w:t>
      </w:r>
      <w:r w:rsidR="00635C84">
        <w:t>а,</w:t>
      </w:r>
      <w:r w:rsidR="005B63AD" w:rsidRPr="00BC28F4">
        <w:t xml:space="preserve"> индивидуальная работа с учащимися (43 мин.)</w:t>
      </w:r>
    </w:p>
    <w:p w:rsidR="005B63AD" w:rsidRPr="00BC28F4" w:rsidRDefault="00C27821" w:rsidP="005B63AD">
      <w:pPr>
        <w:tabs>
          <w:tab w:val="left" w:pos="0"/>
        </w:tabs>
        <w:jc w:val="both"/>
      </w:pPr>
      <w:r>
        <w:t>4</w:t>
      </w:r>
      <w:r w:rsidR="005B63AD" w:rsidRPr="00BC28F4">
        <w:t>. Анализ работ.</w:t>
      </w:r>
    </w:p>
    <w:p w:rsidR="00C27821" w:rsidRDefault="00C27821" w:rsidP="00C27821">
      <w:pPr>
        <w:jc w:val="both"/>
        <w:rPr>
          <w:b/>
        </w:rPr>
      </w:pPr>
    </w:p>
    <w:p w:rsidR="00C27821" w:rsidRPr="00BC28F4" w:rsidRDefault="00C27821" w:rsidP="00C27821">
      <w:pPr>
        <w:jc w:val="both"/>
        <w:rPr>
          <w:b/>
        </w:rPr>
      </w:pPr>
      <w:r w:rsidRPr="00BC28F4">
        <w:rPr>
          <w:b/>
        </w:rPr>
        <w:t>1.  Организационный момент.</w:t>
      </w:r>
    </w:p>
    <w:p w:rsidR="00C27821" w:rsidRPr="00BC28F4" w:rsidRDefault="00C27821" w:rsidP="00C27821">
      <w:pPr>
        <w:jc w:val="both"/>
      </w:pPr>
      <w:r w:rsidRPr="00BC28F4">
        <w:rPr>
          <w:b/>
          <w:i/>
        </w:rPr>
        <w:t>Цель:</w:t>
      </w:r>
      <w:r w:rsidRPr="00BC28F4">
        <w:t xml:space="preserve"> настроить учащихся на учебную деятельность.</w:t>
      </w:r>
    </w:p>
    <w:p w:rsidR="00C27821" w:rsidRPr="00BC28F4" w:rsidRDefault="00C27821" w:rsidP="00C27821">
      <w:pPr>
        <w:jc w:val="both"/>
      </w:pPr>
      <w:r w:rsidRPr="00BC28F4">
        <w:rPr>
          <w:b/>
          <w:i/>
        </w:rPr>
        <w:t>Задачи:</w:t>
      </w:r>
      <w:r w:rsidRPr="00BC28F4">
        <w:t xml:space="preserve"> </w:t>
      </w:r>
    </w:p>
    <w:p w:rsidR="00C27821" w:rsidRPr="00BC28F4" w:rsidRDefault="00C27821" w:rsidP="00C27821">
      <w:pPr>
        <w:jc w:val="both"/>
      </w:pPr>
      <w:r w:rsidRPr="00BC28F4">
        <w:t>- сформировать умение организовывать свою деятельность;</w:t>
      </w:r>
    </w:p>
    <w:p w:rsidR="00C27821" w:rsidRPr="00BC28F4" w:rsidRDefault="00C27821" w:rsidP="00C27821">
      <w:pPr>
        <w:jc w:val="both"/>
      </w:pPr>
      <w:r w:rsidRPr="00BC28F4">
        <w:t>- активизировать внимание, мышление учащихся;</w:t>
      </w:r>
    </w:p>
    <w:p w:rsidR="00C27821" w:rsidRPr="00BC28F4" w:rsidRDefault="00C27821" w:rsidP="00C27821">
      <w:pPr>
        <w:jc w:val="both"/>
      </w:pPr>
      <w:r w:rsidRPr="00BC28F4">
        <w:t>- осознать тему урока;</w:t>
      </w:r>
    </w:p>
    <w:p w:rsidR="00C27821" w:rsidRPr="00BC28F4" w:rsidRDefault="00C27821" w:rsidP="00C27821">
      <w:pPr>
        <w:jc w:val="both"/>
      </w:pPr>
      <w:r w:rsidRPr="00BC28F4">
        <w:t>- создать доброжелательную атмосферу урока.</w:t>
      </w:r>
    </w:p>
    <w:p w:rsidR="00C27821" w:rsidRPr="00BC28F4" w:rsidRDefault="00C27821" w:rsidP="00C27821">
      <w:pPr>
        <w:jc w:val="both"/>
      </w:pPr>
      <w:r w:rsidRPr="00BC28F4">
        <w:rPr>
          <w:b/>
          <w:i/>
        </w:rPr>
        <w:t>Метод:</w:t>
      </w:r>
    </w:p>
    <w:p w:rsidR="00C27821" w:rsidRPr="00BC28F4" w:rsidRDefault="00C27821" w:rsidP="00C27821">
      <w:pPr>
        <w:jc w:val="both"/>
      </w:pPr>
      <w:r w:rsidRPr="00BC28F4">
        <w:t>- словесный.</w:t>
      </w:r>
    </w:p>
    <w:p w:rsidR="00C27821" w:rsidRPr="00BC28F4" w:rsidRDefault="00C27821" w:rsidP="00C27821">
      <w:pPr>
        <w:jc w:val="both"/>
      </w:pPr>
    </w:p>
    <w:p w:rsidR="00C27821" w:rsidRPr="00BC28F4" w:rsidRDefault="00C27821" w:rsidP="00C27821">
      <w:pPr>
        <w:jc w:val="both"/>
      </w:pPr>
      <w:r w:rsidRPr="00BC28F4">
        <w:tab/>
        <w:t>Преподаватель приветствует учащихся. Учащиеся подготавливают рабочее место. Преподаватель отмечает отсутствующих, сообщает тему и план урока.</w:t>
      </w:r>
    </w:p>
    <w:p w:rsidR="00C27821" w:rsidRPr="00BC28F4" w:rsidRDefault="00C27821" w:rsidP="00C27821">
      <w:pPr>
        <w:jc w:val="both"/>
        <w:rPr>
          <w:b/>
        </w:rPr>
      </w:pPr>
    </w:p>
    <w:p w:rsidR="00C27821" w:rsidRPr="00BC28F4" w:rsidRDefault="00C27821" w:rsidP="00C27821">
      <w:pPr>
        <w:jc w:val="both"/>
        <w:rPr>
          <w:b/>
        </w:rPr>
      </w:pPr>
      <w:r w:rsidRPr="00BC28F4">
        <w:rPr>
          <w:b/>
        </w:rPr>
        <w:t>2.  Подготовка к изучению материала через повторение опорных знаний.</w:t>
      </w:r>
    </w:p>
    <w:p w:rsidR="00C27821" w:rsidRPr="00BC28F4" w:rsidRDefault="00C27821" w:rsidP="00C27821">
      <w:pPr>
        <w:jc w:val="both"/>
      </w:pPr>
      <w:r w:rsidRPr="00BC28F4">
        <w:rPr>
          <w:b/>
          <w:i/>
        </w:rPr>
        <w:t>Цель:</w:t>
      </w:r>
      <w:r w:rsidRPr="00BC28F4">
        <w:t xml:space="preserve"> понять правила перспективного изображения геометрических тел.</w:t>
      </w:r>
    </w:p>
    <w:p w:rsidR="00C27821" w:rsidRPr="00BC28F4" w:rsidRDefault="00C27821" w:rsidP="00C27821">
      <w:pPr>
        <w:jc w:val="both"/>
      </w:pPr>
      <w:r w:rsidRPr="00BC28F4">
        <w:rPr>
          <w:b/>
          <w:i/>
        </w:rPr>
        <w:t>Задачи:</w:t>
      </w:r>
      <w:r w:rsidRPr="00BC28F4">
        <w:t xml:space="preserve"> </w:t>
      </w:r>
    </w:p>
    <w:p w:rsidR="00C27821" w:rsidRPr="00BC28F4" w:rsidRDefault="00C27821" w:rsidP="00C27821">
      <w:pPr>
        <w:jc w:val="both"/>
      </w:pPr>
      <w:r w:rsidRPr="00BC28F4">
        <w:t>- вспомнить основные законы линейной перспективы;</w:t>
      </w:r>
    </w:p>
    <w:p w:rsidR="00C27821" w:rsidRPr="00BC28F4" w:rsidRDefault="00C27821" w:rsidP="00C27821">
      <w:pPr>
        <w:jc w:val="both"/>
      </w:pPr>
      <w:r w:rsidRPr="00BC28F4">
        <w:t>- повторить правила построения перспективы квадрата и круга</w:t>
      </w:r>
      <w:r>
        <w:t xml:space="preserve"> и геометрических тел.</w:t>
      </w:r>
      <w:r w:rsidRPr="00BC28F4">
        <w:t>;</w:t>
      </w:r>
    </w:p>
    <w:p w:rsidR="00C27821" w:rsidRPr="00BC28F4" w:rsidRDefault="00C27821" w:rsidP="00C27821">
      <w:pPr>
        <w:jc w:val="both"/>
      </w:pPr>
      <w:r w:rsidRPr="00BC28F4">
        <w:t>- повторить способ определения пропорций.</w:t>
      </w:r>
    </w:p>
    <w:p w:rsidR="00C27821" w:rsidRPr="00BC28F4" w:rsidRDefault="00C27821" w:rsidP="00C27821">
      <w:pPr>
        <w:jc w:val="both"/>
      </w:pPr>
    </w:p>
    <w:p w:rsidR="006739A1" w:rsidRDefault="006739A1" w:rsidP="00C27821">
      <w:pPr>
        <w:jc w:val="both"/>
        <w:rPr>
          <w:b/>
          <w:i/>
        </w:rPr>
      </w:pPr>
    </w:p>
    <w:p w:rsidR="00F142A0" w:rsidRDefault="00F142A0" w:rsidP="00C27821">
      <w:pPr>
        <w:jc w:val="both"/>
        <w:rPr>
          <w:b/>
          <w:i/>
        </w:rPr>
      </w:pPr>
    </w:p>
    <w:p w:rsidR="00C27821" w:rsidRPr="00BC28F4" w:rsidRDefault="00C27821" w:rsidP="00C27821">
      <w:pPr>
        <w:jc w:val="both"/>
      </w:pPr>
      <w:r w:rsidRPr="00BC28F4">
        <w:rPr>
          <w:b/>
          <w:i/>
        </w:rPr>
        <w:lastRenderedPageBreak/>
        <w:t>Методы:</w:t>
      </w:r>
      <w:r w:rsidRPr="00BC28F4">
        <w:t xml:space="preserve"> </w:t>
      </w:r>
    </w:p>
    <w:p w:rsidR="00C27821" w:rsidRPr="00BC28F4" w:rsidRDefault="00C27821" w:rsidP="00C27821">
      <w:pPr>
        <w:jc w:val="both"/>
      </w:pPr>
      <w:r w:rsidRPr="00BC28F4">
        <w:t>- словесный;</w:t>
      </w:r>
    </w:p>
    <w:p w:rsidR="00C27821" w:rsidRPr="00BC28F4" w:rsidRDefault="00C27821" w:rsidP="00C27821">
      <w:pPr>
        <w:jc w:val="both"/>
      </w:pPr>
      <w:r w:rsidRPr="00BC28F4">
        <w:t xml:space="preserve">- метод проблемного обучения; </w:t>
      </w:r>
    </w:p>
    <w:p w:rsidR="00C27821" w:rsidRPr="00BC28F4" w:rsidRDefault="00C27821" w:rsidP="00C27821">
      <w:pPr>
        <w:jc w:val="both"/>
      </w:pPr>
      <w:r w:rsidRPr="00BC28F4">
        <w:t>- наглядный.</w:t>
      </w:r>
    </w:p>
    <w:p w:rsidR="00C27821" w:rsidRPr="00BC28F4" w:rsidRDefault="00C27821" w:rsidP="00C27821">
      <w:pPr>
        <w:jc w:val="both"/>
        <w:rPr>
          <w:b/>
          <w:i/>
        </w:rPr>
      </w:pPr>
      <w:r w:rsidRPr="00BC28F4">
        <w:rPr>
          <w:b/>
          <w:i/>
        </w:rPr>
        <w:t>Критерии достижения цели:</w:t>
      </w:r>
    </w:p>
    <w:p w:rsidR="00C27821" w:rsidRPr="00BC28F4" w:rsidRDefault="00C27821" w:rsidP="00C27821">
      <w:pPr>
        <w:jc w:val="both"/>
      </w:pPr>
      <w:r w:rsidRPr="00BC28F4">
        <w:rPr>
          <w:b/>
          <w:i/>
        </w:rPr>
        <w:t>-</w:t>
      </w:r>
      <w:r w:rsidRPr="00BC28F4">
        <w:t xml:space="preserve"> соответствие теоретических знаний требованиям программы;</w:t>
      </w:r>
    </w:p>
    <w:p w:rsidR="00C27821" w:rsidRDefault="00C27821" w:rsidP="00C27821">
      <w:pPr>
        <w:jc w:val="both"/>
      </w:pPr>
      <w:r w:rsidRPr="00BC28F4">
        <w:t>- отчётливое   понимание   и    усвоение    правил  перспективного построения</w:t>
      </w:r>
    </w:p>
    <w:p w:rsidR="00C27821" w:rsidRDefault="00C27821" w:rsidP="00C27821">
      <w:pPr>
        <w:jc w:val="both"/>
      </w:pPr>
      <w:r>
        <w:t>рисунка</w:t>
      </w:r>
      <w:r w:rsidRPr="00BC28F4">
        <w:t xml:space="preserve"> </w:t>
      </w:r>
      <w:r>
        <w:t>предметов, входящих в натюрморт</w:t>
      </w:r>
      <w:proofErr w:type="gramStart"/>
      <w:r>
        <w:t xml:space="preserve"> .</w:t>
      </w:r>
      <w:proofErr w:type="gramEnd"/>
    </w:p>
    <w:p w:rsidR="00C27821" w:rsidRPr="00BC28F4" w:rsidRDefault="00C27821" w:rsidP="00C27821">
      <w:pPr>
        <w:jc w:val="both"/>
      </w:pPr>
      <w:r w:rsidRPr="00BC28F4">
        <w:rPr>
          <w:b/>
          <w:i/>
        </w:rPr>
        <w:t>Методы мотивирования:</w:t>
      </w:r>
      <w:r w:rsidRPr="00BC28F4">
        <w:t xml:space="preserve"> </w:t>
      </w:r>
    </w:p>
    <w:p w:rsidR="00C27821" w:rsidRPr="00BC28F4" w:rsidRDefault="00C27821" w:rsidP="00C27821">
      <w:pPr>
        <w:jc w:val="both"/>
      </w:pPr>
      <w:r w:rsidRPr="00BC28F4">
        <w:t>- поощрение;</w:t>
      </w:r>
    </w:p>
    <w:p w:rsidR="00C27821" w:rsidRPr="00BC28F4" w:rsidRDefault="00C27821" w:rsidP="00C27821">
      <w:pPr>
        <w:jc w:val="both"/>
      </w:pPr>
      <w:r w:rsidRPr="00BC28F4">
        <w:t>- создание наглядно образных представлений;</w:t>
      </w:r>
    </w:p>
    <w:p w:rsidR="00C27821" w:rsidRPr="00BC28F4" w:rsidRDefault="00C27821" w:rsidP="00C27821">
      <w:pPr>
        <w:jc w:val="both"/>
      </w:pPr>
      <w:r w:rsidRPr="00BC28F4">
        <w:t>- взаимопроверка.</w:t>
      </w:r>
    </w:p>
    <w:p w:rsidR="00635C84" w:rsidRDefault="00635C84" w:rsidP="00EC1CF4">
      <w:pPr>
        <w:autoSpaceDE w:val="0"/>
        <w:autoSpaceDN w:val="0"/>
        <w:adjustRightInd w:val="0"/>
        <w:rPr>
          <w:b/>
          <w:iCs/>
          <w:color w:val="000000" w:themeColor="text1"/>
        </w:rPr>
      </w:pPr>
    </w:p>
    <w:p w:rsidR="00635C84" w:rsidRDefault="00635C84" w:rsidP="00EC1CF4">
      <w:pPr>
        <w:autoSpaceDE w:val="0"/>
        <w:autoSpaceDN w:val="0"/>
        <w:adjustRightInd w:val="0"/>
        <w:rPr>
          <w:b/>
          <w:iCs/>
          <w:color w:val="000000" w:themeColor="text1"/>
        </w:rPr>
      </w:pPr>
      <w:r w:rsidRPr="00635C84">
        <w:rPr>
          <w:b/>
          <w:iCs/>
          <w:color w:val="000000" w:themeColor="text1"/>
        </w:rPr>
        <w:t>2.Объяснение новой темы.</w:t>
      </w:r>
    </w:p>
    <w:p w:rsidR="00EC1CF4" w:rsidRPr="001C279D" w:rsidRDefault="00EC1CF4" w:rsidP="00EC1CF4">
      <w:pPr>
        <w:autoSpaceDE w:val="0"/>
        <w:autoSpaceDN w:val="0"/>
        <w:adjustRightInd w:val="0"/>
        <w:rPr>
          <w:iCs/>
          <w:color w:val="000000" w:themeColor="text1"/>
        </w:rPr>
      </w:pPr>
      <w:proofErr w:type="gramStart"/>
      <w:r w:rsidRPr="001C279D">
        <w:rPr>
          <w:iCs/>
          <w:color w:val="000000" w:themeColor="text1"/>
        </w:rPr>
        <w:t>Давайте вспомним, что же такое натюрмор</w:t>
      </w:r>
      <w:r w:rsidR="00635C84">
        <w:rPr>
          <w:iCs/>
          <w:color w:val="000000" w:themeColor="text1"/>
        </w:rPr>
        <w:t>т</w:t>
      </w:r>
      <w:r w:rsidRPr="001C279D">
        <w:rPr>
          <w:iCs/>
          <w:color w:val="000000" w:themeColor="text1"/>
        </w:rPr>
        <w:t>.? В дословном переводе с французского натюрморт – это мертвая натура, т.е. изображение неодушевлённых предметов в изобразительном искусстве (домашней утвари, посуды, оружия, цветов, фруктов, плодов и т.п.)</w:t>
      </w:r>
      <w:proofErr w:type="gramEnd"/>
    </w:p>
    <w:p w:rsidR="00EC1CF4" w:rsidRPr="001C279D" w:rsidRDefault="00EC1CF4" w:rsidP="00EC1CF4">
      <w:pPr>
        <w:autoSpaceDE w:val="0"/>
        <w:autoSpaceDN w:val="0"/>
        <w:adjustRightInd w:val="0"/>
        <w:rPr>
          <w:bCs/>
          <w:color w:val="000000" w:themeColor="text1"/>
        </w:rPr>
      </w:pPr>
      <w:r w:rsidRPr="001C279D">
        <w:rPr>
          <w:bCs/>
          <w:color w:val="000000" w:themeColor="text1"/>
        </w:rPr>
        <w:t xml:space="preserve">   Учитель сопровождает объяснение демонстрацией слайдов презентации по теме урока.</w:t>
      </w:r>
    </w:p>
    <w:p w:rsidR="00EC1CF4" w:rsidRPr="001C279D" w:rsidRDefault="00EC1CF4" w:rsidP="00EC1CF4">
      <w:pPr>
        <w:autoSpaceDE w:val="0"/>
        <w:autoSpaceDN w:val="0"/>
        <w:adjustRightInd w:val="0"/>
        <w:rPr>
          <w:iCs/>
          <w:color w:val="000000" w:themeColor="text1"/>
        </w:rPr>
      </w:pPr>
      <w:r w:rsidRPr="001C279D">
        <w:rPr>
          <w:iCs/>
          <w:color w:val="000000" w:themeColor="text1"/>
        </w:rPr>
        <w:t xml:space="preserve">   Теперь давайте проанализируем репродукции натюрмортов известных художников.</w:t>
      </w:r>
    </w:p>
    <w:p w:rsidR="00EC1CF4" w:rsidRPr="001C279D" w:rsidRDefault="00EC1CF4" w:rsidP="00EC1CF4">
      <w:pPr>
        <w:autoSpaceDE w:val="0"/>
        <w:autoSpaceDN w:val="0"/>
        <w:adjustRightInd w:val="0"/>
        <w:rPr>
          <w:iCs/>
          <w:color w:val="000000" w:themeColor="text1"/>
        </w:rPr>
      </w:pPr>
      <w:r w:rsidRPr="001C279D">
        <w:rPr>
          <w:iCs/>
          <w:color w:val="000000" w:themeColor="text1"/>
        </w:rPr>
        <w:t>-Вопросы учителя и примерные ответы учеников:</w:t>
      </w:r>
    </w:p>
    <w:p w:rsidR="00EC1CF4" w:rsidRPr="001C279D" w:rsidRDefault="00EC1CF4" w:rsidP="00EC1CF4">
      <w:pPr>
        <w:autoSpaceDE w:val="0"/>
        <w:autoSpaceDN w:val="0"/>
        <w:adjustRightInd w:val="0"/>
        <w:rPr>
          <w:bCs/>
          <w:iCs/>
          <w:color w:val="000000" w:themeColor="text1"/>
        </w:rPr>
      </w:pPr>
      <w:r w:rsidRPr="001C279D">
        <w:rPr>
          <w:bCs/>
          <w:iCs/>
          <w:color w:val="000000" w:themeColor="text1"/>
        </w:rPr>
        <w:t>1) Какие предметы изображают художники на своих картинах?</w:t>
      </w:r>
    </w:p>
    <w:p w:rsidR="00EC1CF4" w:rsidRPr="001C279D" w:rsidRDefault="00EC1CF4" w:rsidP="00EC1CF4">
      <w:pPr>
        <w:autoSpaceDE w:val="0"/>
        <w:autoSpaceDN w:val="0"/>
        <w:adjustRightInd w:val="0"/>
        <w:rPr>
          <w:iCs/>
          <w:color w:val="000000" w:themeColor="text1"/>
        </w:rPr>
      </w:pPr>
      <w:r w:rsidRPr="001C279D">
        <w:rPr>
          <w:iCs/>
          <w:color w:val="000000" w:themeColor="text1"/>
        </w:rPr>
        <w:t>Предметы неживой природы, фрукты, цветы, посуду.</w:t>
      </w:r>
    </w:p>
    <w:p w:rsidR="00EC1CF4" w:rsidRPr="001C279D" w:rsidRDefault="00EC1CF4" w:rsidP="00EC1CF4">
      <w:pPr>
        <w:autoSpaceDE w:val="0"/>
        <w:autoSpaceDN w:val="0"/>
        <w:adjustRightInd w:val="0"/>
        <w:rPr>
          <w:bCs/>
          <w:iCs/>
          <w:color w:val="000000" w:themeColor="text1"/>
        </w:rPr>
      </w:pPr>
      <w:r w:rsidRPr="001C279D">
        <w:rPr>
          <w:bCs/>
          <w:iCs/>
          <w:color w:val="000000" w:themeColor="text1"/>
        </w:rPr>
        <w:t>2) Каким образом они добиваются цельности в натюрморте?</w:t>
      </w:r>
    </w:p>
    <w:p w:rsidR="00EC1CF4" w:rsidRPr="001C279D" w:rsidRDefault="00EC1CF4" w:rsidP="00EC1CF4">
      <w:pPr>
        <w:autoSpaceDE w:val="0"/>
        <w:autoSpaceDN w:val="0"/>
        <w:adjustRightInd w:val="0"/>
        <w:rPr>
          <w:iCs/>
          <w:color w:val="000000" w:themeColor="text1"/>
        </w:rPr>
      </w:pPr>
      <w:r w:rsidRPr="001C279D">
        <w:rPr>
          <w:iCs/>
          <w:color w:val="000000" w:themeColor="text1"/>
        </w:rPr>
        <w:t>За счет гармонии, воздушной перспективы, плановости, выделения композиционного центра и подчинении</w:t>
      </w:r>
      <w:r w:rsidR="00635C84">
        <w:rPr>
          <w:iCs/>
          <w:color w:val="000000" w:themeColor="text1"/>
        </w:rPr>
        <w:t xml:space="preserve"> </w:t>
      </w:r>
      <w:r w:rsidRPr="001C279D">
        <w:rPr>
          <w:iCs/>
          <w:color w:val="000000" w:themeColor="text1"/>
        </w:rPr>
        <w:t>остальных объектов этому центру.</w:t>
      </w:r>
    </w:p>
    <w:p w:rsidR="00EC1CF4" w:rsidRPr="001C279D" w:rsidRDefault="00EC1CF4" w:rsidP="00EC1CF4">
      <w:pPr>
        <w:autoSpaceDE w:val="0"/>
        <w:autoSpaceDN w:val="0"/>
        <w:adjustRightInd w:val="0"/>
        <w:rPr>
          <w:bCs/>
          <w:iCs/>
          <w:color w:val="000000" w:themeColor="text1"/>
        </w:rPr>
      </w:pPr>
      <w:r w:rsidRPr="001C279D">
        <w:rPr>
          <w:bCs/>
          <w:iCs/>
          <w:color w:val="000000" w:themeColor="text1"/>
        </w:rPr>
        <w:t>3) Какие средства художественной выразительности используют художники?</w:t>
      </w:r>
    </w:p>
    <w:p w:rsidR="00EC1CF4" w:rsidRPr="001C279D" w:rsidRDefault="00EC1CF4" w:rsidP="00EC1CF4">
      <w:pPr>
        <w:autoSpaceDE w:val="0"/>
        <w:autoSpaceDN w:val="0"/>
        <w:adjustRightInd w:val="0"/>
        <w:rPr>
          <w:iCs/>
          <w:color w:val="000000" w:themeColor="text1"/>
        </w:rPr>
      </w:pPr>
      <w:r w:rsidRPr="001C279D">
        <w:rPr>
          <w:iCs/>
          <w:color w:val="000000" w:themeColor="text1"/>
        </w:rPr>
        <w:t>Линия, композиция, объем, тон, штрих, пятно.</w:t>
      </w:r>
    </w:p>
    <w:p w:rsidR="00EC1CF4" w:rsidRPr="001C279D" w:rsidRDefault="00EC1CF4" w:rsidP="00EC1CF4">
      <w:pPr>
        <w:autoSpaceDE w:val="0"/>
        <w:autoSpaceDN w:val="0"/>
        <w:adjustRightInd w:val="0"/>
        <w:rPr>
          <w:b/>
          <w:color w:val="000000" w:themeColor="text1"/>
        </w:rPr>
      </w:pPr>
    </w:p>
    <w:p w:rsidR="00EC1CF4" w:rsidRPr="001C279D" w:rsidRDefault="00EC1CF4" w:rsidP="00EC1CF4">
      <w:pPr>
        <w:autoSpaceDE w:val="0"/>
        <w:autoSpaceDN w:val="0"/>
        <w:adjustRightInd w:val="0"/>
        <w:rPr>
          <w:iCs/>
          <w:color w:val="000000" w:themeColor="text1"/>
        </w:rPr>
      </w:pPr>
      <w:r w:rsidRPr="001C279D">
        <w:rPr>
          <w:iCs/>
          <w:color w:val="000000" w:themeColor="text1"/>
        </w:rPr>
        <w:t xml:space="preserve">  Посмотрите, пожалуйста, на предметы стоящие перед вами. Композиция из этих предметов называется натюрмортом.</w:t>
      </w:r>
    </w:p>
    <w:p w:rsidR="00EC1CF4" w:rsidRPr="001C279D" w:rsidRDefault="00EC1CF4" w:rsidP="00EC1CF4">
      <w:pPr>
        <w:autoSpaceDE w:val="0"/>
        <w:autoSpaceDN w:val="0"/>
        <w:adjustRightInd w:val="0"/>
        <w:rPr>
          <w:iCs/>
          <w:color w:val="000000" w:themeColor="text1"/>
        </w:rPr>
      </w:pPr>
      <w:r w:rsidRPr="001C279D">
        <w:rPr>
          <w:iCs/>
          <w:color w:val="000000" w:themeColor="text1"/>
        </w:rPr>
        <w:t>Какие предметы мы видим в нашем натюрморте?</w:t>
      </w:r>
    </w:p>
    <w:p w:rsidR="00635C84" w:rsidRDefault="00EC1CF4" w:rsidP="00EC1CF4">
      <w:pPr>
        <w:autoSpaceDE w:val="0"/>
        <w:autoSpaceDN w:val="0"/>
        <w:adjustRightInd w:val="0"/>
        <w:rPr>
          <w:iCs/>
          <w:color w:val="000000" w:themeColor="text1"/>
        </w:rPr>
      </w:pPr>
      <w:proofErr w:type="gramStart"/>
      <w:r w:rsidRPr="001C279D">
        <w:rPr>
          <w:iCs/>
          <w:color w:val="000000" w:themeColor="text1"/>
        </w:rPr>
        <w:t xml:space="preserve">(горшок, куб, гипсовое яйцо, и </w:t>
      </w:r>
      <w:r w:rsidR="003020BD" w:rsidRPr="001C279D">
        <w:rPr>
          <w:iCs/>
          <w:color w:val="000000" w:themeColor="text1"/>
        </w:rPr>
        <w:t>гипсовая плита с симметричным орнаментом</w:t>
      </w:r>
      <w:r w:rsidR="00E4714E" w:rsidRPr="001C279D">
        <w:rPr>
          <w:iCs/>
          <w:color w:val="000000" w:themeColor="text1"/>
        </w:rPr>
        <w:t>,</w:t>
      </w:r>
      <w:r w:rsidR="00635C84">
        <w:rPr>
          <w:iCs/>
          <w:color w:val="000000" w:themeColor="text1"/>
        </w:rPr>
        <w:t xml:space="preserve"> </w:t>
      </w:r>
      <w:r w:rsidR="00E4714E" w:rsidRPr="001C279D">
        <w:rPr>
          <w:iCs/>
          <w:color w:val="000000" w:themeColor="text1"/>
        </w:rPr>
        <w:t xml:space="preserve"> драпировка с легкими складками.</w:t>
      </w:r>
      <w:proofErr w:type="gramEnd"/>
    </w:p>
    <w:p w:rsidR="00EC1CF4" w:rsidRPr="001C279D" w:rsidRDefault="003020BD" w:rsidP="00EC1CF4">
      <w:pPr>
        <w:autoSpaceDE w:val="0"/>
        <w:autoSpaceDN w:val="0"/>
        <w:adjustRightInd w:val="0"/>
        <w:rPr>
          <w:b/>
          <w:color w:val="000000" w:themeColor="text1"/>
        </w:rPr>
      </w:pPr>
      <w:r w:rsidRPr="001C279D">
        <w:rPr>
          <w:iCs/>
          <w:color w:val="000000" w:themeColor="text1"/>
        </w:rPr>
        <w:t xml:space="preserve"> </w:t>
      </w:r>
      <w:r w:rsidR="00EC1CF4" w:rsidRPr="001C279D">
        <w:rPr>
          <w:iCs/>
          <w:color w:val="000000" w:themeColor="text1"/>
        </w:rPr>
        <w:t>Разберем форму каждого предмета на геометрические тела.</w:t>
      </w:r>
    </w:p>
    <w:p w:rsidR="00210FA6" w:rsidRDefault="00210FA6" w:rsidP="00EC1CF4">
      <w:pPr>
        <w:autoSpaceDE w:val="0"/>
        <w:autoSpaceDN w:val="0"/>
        <w:adjustRightInd w:val="0"/>
        <w:rPr>
          <w:b/>
          <w:color w:val="000000" w:themeColor="text1"/>
        </w:rPr>
      </w:pPr>
    </w:p>
    <w:p w:rsidR="003020BD" w:rsidRPr="001C279D" w:rsidRDefault="00EC1CF4" w:rsidP="00EC1CF4">
      <w:pPr>
        <w:autoSpaceDE w:val="0"/>
        <w:autoSpaceDN w:val="0"/>
        <w:adjustRightInd w:val="0"/>
        <w:rPr>
          <w:b/>
          <w:color w:val="000000" w:themeColor="text1"/>
        </w:rPr>
      </w:pPr>
      <w:r w:rsidRPr="001C279D">
        <w:rPr>
          <w:b/>
          <w:color w:val="000000" w:themeColor="text1"/>
        </w:rPr>
        <w:t>Горшок</w:t>
      </w:r>
      <w:r w:rsidR="003020BD" w:rsidRPr="001C279D">
        <w:rPr>
          <w:b/>
          <w:color w:val="000000" w:themeColor="text1"/>
        </w:rPr>
        <w:t>.</w:t>
      </w:r>
    </w:p>
    <w:p w:rsidR="00210FA6" w:rsidRDefault="00210FA6" w:rsidP="00EC1CF4">
      <w:pPr>
        <w:autoSpaceDE w:val="0"/>
        <w:autoSpaceDN w:val="0"/>
        <w:adjustRightInd w:val="0"/>
        <w:rPr>
          <w:b/>
          <w:color w:val="000000" w:themeColor="text1"/>
        </w:rPr>
      </w:pPr>
      <w:r>
        <w:rPr>
          <w:b/>
          <w:noProof/>
          <w:color w:val="000000" w:themeColor="text1"/>
        </w:rPr>
        <w:drawing>
          <wp:anchor distT="0" distB="0" distL="114300" distR="114300" simplePos="0" relativeHeight="251697152" behindDoc="1" locked="0" layoutInCell="1" allowOverlap="1">
            <wp:simplePos x="0" y="0"/>
            <wp:positionH relativeFrom="column">
              <wp:posOffset>18415</wp:posOffset>
            </wp:positionH>
            <wp:positionV relativeFrom="paragraph">
              <wp:posOffset>64770</wp:posOffset>
            </wp:positionV>
            <wp:extent cx="1258570" cy="1464945"/>
            <wp:effectExtent l="19050" t="19050" r="17780" b="20955"/>
            <wp:wrapTight wrapText="bothSides">
              <wp:wrapPolygon edited="0">
                <wp:start x="-327" y="-281"/>
                <wp:lineTo x="-327" y="21909"/>
                <wp:lineTo x="21905" y="21909"/>
                <wp:lineTo x="21905" y="-281"/>
                <wp:lineTo x="-327" y="-281"/>
              </wp:wrapPolygon>
            </wp:wrapTight>
            <wp:docPr id="35" name="Рисунок 1" descr="C:\Users\user\AppData\Local\Microsoft\Windows\Temporary Internet Files\Content.Word\20171020_075453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20171020_075453 - копия.jpg"/>
                    <pic:cNvPicPr>
                      <a:picLocks noChangeAspect="1" noChangeArrowheads="1"/>
                    </pic:cNvPicPr>
                  </pic:nvPicPr>
                  <pic:blipFill>
                    <a:blip r:embed="rId23" cstate="print"/>
                    <a:srcRect/>
                    <a:stretch>
                      <a:fillRect/>
                    </a:stretch>
                  </pic:blipFill>
                  <pic:spPr bwMode="auto">
                    <a:xfrm>
                      <a:off x="0" y="0"/>
                      <a:ext cx="1258570" cy="1464945"/>
                    </a:xfrm>
                    <a:prstGeom prst="rect">
                      <a:avLst/>
                    </a:prstGeom>
                    <a:noFill/>
                    <a:ln w="9525">
                      <a:solidFill>
                        <a:schemeClr val="tx1"/>
                      </a:solidFill>
                      <a:miter lim="800000"/>
                      <a:headEnd/>
                      <a:tailEnd/>
                    </a:ln>
                  </pic:spPr>
                </pic:pic>
              </a:graphicData>
            </a:graphic>
          </wp:anchor>
        </w:drawing>
      </w: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210FA6" w:rsidRDefault="00210FA6" w:rsidP="00EC1CF4">
      <w:pPr>
        <w:autoSpaceDE w:val="0"/>
        <w:autoSpaceDN w:val="0"/>
        <w:adjustRightInd w:val="0"/>
        <w:rPr>
          <w:b/>
          <w:color w:val="000000" w:themeColor="text1"/>
        </w:rPr>
      </w:pPr>
    </w:p>
    <w:p w:rsidR="003020BD" w:rsidRPr="00635C84" w:rsidRDefault="003020BD" w:rsidP="00EC1CF4">
      <w:pPr>
        <w:autoSpaceDE w:val="0"/>
        <w:autoSpaceDN w:val="0"/>
        <w:adjustRightInd w:val="0"/>
        <w:rPr>
          <w:b/>
          <w:color w:val="000000" w:themeColor="text1"/>
        </w:rPr>
      </w:pPr>
      <w:r w:rsidRPr="001C279D">
        <w:rPr>
          <w:b/>
          <w:color w:val="000000" w:themeColor="text1"/>
        </w:rPr>
        <w:t>Основная форм</w:t>
      </w:r>
      <w:proofErr w:type="gramStart"/>
      <w:r w:rsidRPr="001C279D">
        <w:rPr>
          <w:b/>
          <w:color w:val="000000" w:themeColor="text1"/>
        </w:rPr>
        <w:t>а</w:t>
      </w:r>
      <w:r w:rsidRPr="001C279D">
        <w:rPr>
          <w:color w:val="000000" w:themeColor="text1"/>
        </w:rPr>
        <w:t>-</w:t>
      </w:r>
      <w:proofErr w:type="gramEnd"/>
      <w:r w:rsidRPr="001C279D">
        <w:rPr>
          <w:color w:val="000000" w:themeColor="text1"/>
        </w:rPr>
        <w:t xml:space="preserve"> шар.</w:t>
      </w:r>
    </w:p>
    <w:p w:rsidR="00210FA6" w:rsidRDefault="003020BD" w:rsidP="00EC1CF4">
      <w:pPr>
        <w:autoSpaceDE w:val="0"/>
        <w:autoSpaceDN w:val="0"/>
        <w:adjustRightInd w:val="0"/>
        <w:rPr>
          <w:color w:val="000000" w:themeColor="text1"/>
        </w:rPr>
      </w:pPr>
      <w:r w:rsidRPr="001C279D">
        <w:rPr>
          <w:color w:val="000000" w:themeColor="text1"/>
        </w:rPr>
        <w:t>Горлышко – цилиндр.</w:t>
      </w:r>
    </w:p>
    <w:p w:rsidR="003020BD" w:rsidRPr="001C279D" w:rsidRDefault="003020BD" w:rsidP="00EC1CF4">
      <w:pPr>
        <w:autoSpaceDE w:val="0"/>
        <w:autoSpaceDN w:val="0"/>
        <w:adjustRightInd w:val="0"/>
        <w:rPr>
          <w:color w:val="000000" w:themeColor="text1"/>
        </w:rPr>
      </w:pPr>
      <w:r w:rsidRPr="001C279D">
        <w:rPr>
          <w:color w:val="000000" w:themeColor="text1"/>
        </w:rPr>
        <w:t>Крышка – усеченный конус.</w:t>
      </w:r>
    </w:p>
    <w:p w:rsidR="009F2668" w:rsidRDefault="00E4714E" w:rsidP="00EC1CF4">
      <w:pPr>
        <w:autoSpaceDE w:val="0"/>
        <w:autoSpaceDN w:val="0"/>
        <w:adjustRightInd w:val="0"/>
        <w:rPr>
          <w:b/>
          <w:color w:val="000000" w:themeColor="text1"/>
        </w:rPr>
      </w:pPr>
      <w:r w:rsidRPr="001C279D">
        <w:rPr>
          <w:b/>
          <w:color w:val="000000" w:themeColor="text1"/>
        </w:rPr>
        <w:t>Куб.</w:t>
      </w:r>
      <w:r w:rsidR="009F2668">
        <w:rPr>
          <w:b/>
          <w:color w:val="000000" w:themeColor="text1"/>
        </w:rPr>
        <w:t xml:space="preserve">           </w:t>
      </w:r>
    </w:p>
    <w:p w:rsidR="00BF6770" w:rsidRPr="00BF6770" w:rsidRDefault="00E4714E" w:rsidP="00BF6770">
      <w:pPr>
        <w:autoSpaceDE w:val="0"/>
        <w:autoSpaceDN w:val="0"/>
        <w:adjustRightInd w:val="0"/>
        <w:rPr>
          <w:b/>
          <w:color w:val="000000" w:themeColor="text1"/>
        </w:rPr>
      </w:pPr>
      <w:r w:rsidRPr="001C279D">
        <w:rPr>
          <w:b/>
          <w:color w:val="000000" w:themeColor="text1"/>
        </w:rPr>
        <w:lastRenderedPageBreak/>
        <w:t>Гипсовое яйцо.</w:t>
      </w:r>
      <w:r w:rsidR="009F2668">
        <w:rPr>
          <w:b/>
          <w:color w:val="000000" w:themeColor="text1"/>
        </w:rPr>
        <w:t xml:space="preserve"> </w:t>
      </w:r>
      <w:r w:rsidR="00BF6770" w:rsidRPr="00BF6770">
        <w:rPr>
          <w:color w:val="222222"/>
          <w:shd w:val="clear" w:color="auto" w:fill="FFFFFF"/>
        </w:rPr>
        <w:t>«</w:t>
      </w:r>
      <w:proofErr w:type="spellStart"/>
      <w:r w:rsidR="00BF6770" w:rsidRPr="00BF6770">
        <w:rPr>
          <w:color w:val="222222"/>
          <w:shd w:val="clear" w:color="auto" w:fill="FFFFFF"/>
        </w:rPr>
        <w:t>Овоидной</w:t>
      </w:r>
      <w:proofErr w:type="spellEnd"/>
      <w:r w:rsidR="00BF6770" w:rsidRPr="00BF6770">
        <w:rPr>
          <w:color w:val="222222"/>
          <w:shd w:val="clear" w:color="auto" w:fill="FFFFFF"/>
        </w:rPr>
        <w:t xml:space="preserve">» называют форму пространственного тела, полученного вращением плоского </w:t>
      </w:r>
      <w:proofErr w:type="spellStart"/>
      <w:r w:rsidR="00BF6770" w:rsidRPr="00BF6770">
        <w:rPr>
          <w:color w:val="222222"/>
          <w:shd w:val="clear" w:color="auto" w:fill="FFFFFF"/>
        </w:rPr>
        <w:t>овоида</w:t>
      </w:r>
      <w:proofErr w:type="spellEnd"/>
      <w:r w:rsidR="00BF6770" w:rsidRPr="00BF6770">
        <w:rPr>
          <w:color w:val="222222"/>
          <w:shd w:val="clear" w:color="auto" w:fill="FFFFFF"/>
        </w:rPr>
        <w:t xml:space="preserve"> вокруг оси симметрии (синоним «яйцевидная»).</w:t>
      </w:r>
    </w:p>
    <w:p w:rsidR="00E4714E" w:rsidRPr="00BF6770" w:rsidRDefault="00E4714E" w:rsidP="00EC1CF4">
      <w:pPr>
        <w:autoSpaceDE w:val="0"/>
        <w:autoSpaceDN w:val="0"/>
        <w:adjustRightInd w:val="0"/>
        <w:rPr>
          <w:b/>
          <w:color w:val="000000" w:themeColor="text1"/>
        </w:rPr>
      </w:pPr>
    </w:p>
    <w:p w:rsidR="003020BD" w:rsidRPr="001C279D" w:rsidRDefault="003020BD" w:rsidP="00EC1CF4">
      <w:pPr>
        <w:autoSpaceDE w:val="0"/>
        <w:autoSpaceDN w:val="0"/>
        <w:adjustRightInd w:val="0"/>
        <w:rPr>
          <w:b/>
          <w:color w:val="000000" w:themeColor="text1"/>
        </w:rPr>
      </w:pPr>
    </w:p>
    <w:p w:rsidR="003020BD" w:rsidRPr="001C279D" w:rsidRDefault="009F2668" w:rsidP="00EC1CF4">
      <w:pPr>
        <w:autoSpaceDE w:val="0"/>
        <w:autoSpaceDN w:val="0"/>
        <w:adjustRightInd w:val="0"/>
        <w:rPr>
          <w:b/>
          <w:color w:val="000000" w:themeColor="text1"/>
        </w:rPr>
      </w:pPr>
      <w:r>
        <w:rPr>
          <w:b/>
          <w:noProof/>
          <w:color w:val="000000" w:themeColor="text1"/>
        </w:rPr>
        <w:drawing>
          <wp:anchor distT="0" distB="0" distL="114300" distR="114300" simplePos="0" relativeHeight="251705344" behindDoc="1" locked="0" layoutInCell="1" allowOverlap="1">
            <wp:simplePos x="0" y="0"/>
            <wp:positionH relativeFrom="column">
              <wp:posOffset>-3810</wp:posOffset>
            </wp:positionH>
            <wp:positionV relativeFrom="paragraph">
              <wp:posOffset>95885</wp:posOffset>
            </wp:positionV>
            <wp:extent cx="1189990" cy="1155065"/>
            <wp:effectExtent l="19050" t="19050" r="10160" b="26035"/>
            <wp:wrapTight wrapText="bothSides">
              <wp:wrapPolygon edited="0">
                <wp:start x="-346" y="-356"/>
                <wp:lineTo x="-346" y="22087"/>
                <wp:lineTo x="21784" y="22087"/>
                <wp:lineTo x="21784" y="-356"/>
                <wp:lineTo x="-346" y="-356"/>
              </wp:wrapPolygon>
            </wp:wrapTight>
            <wp:docPr id="17" name="Рисунок 8" descr="C:\Users\user\AppData\Local\Microsoft\Windows\Temporary Internet Files\Content.Word\20171030_10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Temporary Internet Files\Content.Word\20171030_100108.jpg"/>
                    <pic:cNvPicPr>
                      <a:picLocks noChangeAspect="1" noChangeArrowheads="1"/>
                    </pic:cNvPicPr>
                  </pic:nvPicPr>
                  <pic:blipFill>
                    <a:blip r:embed="rId24" cstate="print"/>
                    <a:srcRect/>
                    <a:stretch>
                      <a:fillRect/>
                    </a:stretch>
                  </pic:blipFill>
                  <pic:spPr bwMode="auto">
                    <a:xfrm>
                      <a:off x="0" y="0"/>
                      <a:ext cx="1189990" cy="1155065"/>
                    </a:xfrm>
                    <a:prstGeom prst="rect">
                      <a:avLst/>
                    </a:prstGeom>
                    <a:noFill/>
                    <a:ln w="9525">
                      <a:solidFill>
                        <a:schemeClr val="tx1"/>
                      </a:solidFill>
                      <a:miter lim="800000"/>
                      <a:headEnd/>
                      <a:tailEnd/>
                    </a:ln>
                  </pic:spPr>
                </pic:pic>
              </a:graphicData>
            </a:graphic>
          </wp:anchor>
        </w:drawing>
      </w:r>
    </w:p>
    <w:p w:rsidR="003020BD" w:rsidRPr="00BC28F4" w:rsidRDefault="003020BD" w:rsidP="00EC1CF4">
      <w:pPr>
        <w:autoSpaceDE w:val="0"/>
        <w:autoSpaceDN w:val="0"/>
        <w:adjustRightInd w:val="0"/>
        <w:rPr>
          <w:b/>
        </w:rPr>
      </w:pPr>
    </w:p>
    <w:p w:rsidR="00E4714E" w:rsidRDefault="00E4714E" w:rsidP="00EC1CF4">
      <w:pPr>
        <w:autoSpaceDE w:val="0"/>
        <w:autoSpaceDN w:val="0"/>
        <w:adjustRightInd w:val="0"/>
        <w:rPr>
          <w:b/>
        </w:rPr>
      </w:pPr>
    </w:p>
    <w:p w:rsidR="006739A1" w:rsidRDefault="006739A1" w:rsidP="00EC1CF4">
      <w:pPr>
        <w:autoSpaceDE w:val="0"/>
        <w:autoSpaceDN w:val="0"/>
        <w:adjustRightInd w:val="0"/>
        <w:rPr>
          <w:b/>
        </w:rPr>
      </w:pPr>
    </w:p>
    <w:p w:rsidR="006739A1" w:rsidRDefault="006739A1" w:rsidP="00EC1CF4">
      <w:pPr>
        <w:autoSpaceDE w:val="0"/>
        <w:autoSpaceDN w:val="0"/>
        <w:adjustRightInd w:val="0"/>
        <w:rPr>
          <w:b/>
        </w:rPr>
      </w:pPr>
    </w:p>
    <w:p w:rsidR="006739A1" w:rsidRDefault="006739A1" w:rsidP="00EC1CF4">
      <w:pPr>
        <w:autoSpaceDE w:val="0"/>
        <w:autoSpaceDN w:val="0"/>
        <w:adjustRightInd w:val="0"/>
        <w:rPr>
          <w:b/>
        </w:rPr>
      </w:pPr>
    </w:p>
    <w:p w:rsidR="006739A1" w:rsidRDefault="006739A1" w:rsidP="00EC1CF4">
      <w:pPr>
        <w:autoSpaceDE w:val="0"/>
        <w:autoSpaceDN w:val="0"/>
        <w:adjustRightInd w:val="0"/>
        <w:rPr>
          <w:b/>
        </w:rPr>
      </w:pPr>
    </w:p>
    <w:p w:rsidR="006739A1" w:rsidRDefault="006739A1" w:rsidP="00EC1CF4">
      <w:pPr>
        <w:autoSpaceDE w:val="0"/>
        <w:autoSpaceDN w:val="0"/>
        <w:adjustRightInd w:val="0"/>
        <w:rPr>
          <w:b/>
        </w:rPr>
      </w:pPr>
    </w:p>
    <w:p w:rsidR="00EC1CF4" w:rsidRPr="00BC28F4" w:rsidRDefault="00EC1CF4" w:rsidP="00EC1CF4">
      <w:pPr>
        <w:autoSpaceDE w:val="0"/>
        <w:autoSpaceDN w:val="0"/>
        <w:adjustRightInd w:val="0"/>
      </w:pPr>
      <w:r w:rsidRPr="00BC28F4">
        <w:rPr>
          <w:b/>
        </w:rPr>
        <w:t>Драпировка</w:t>
      </w:r>
      <w:r w:rsidR="00BF6770">
        <w:rPr>
          <w:b/>
        </w:rPr>
        <w:t xml:space="preserve"> </w:t>
      </w:r>
      <w:r w:rsidRPr="00BC28F4">
        <w:rPr>
          <w:b/>
        </w:rPr>
        <w:t xml:space="preserve">- </w:t>
      </w:r>
      <w:r w:rsidRPr="00BC28F4">
        <w:t>изображаем конструкцию драпировки с легкими складками.</w:t>
      </w:r>
    </w:p>
    <w:p w:rsidR="00EC1CF4" w:rsidRPr="00BC28F4" w:rsidRDefault="00EC1CF4" w:rsidP="00EC1CF4">
      <w:pPr>
        <w:autoSpaceDE w:val="0"/>
        <w:autoSpaceDN w:val="0"/>
        <w:adjustRightInd w:val="0"/>
      </w:pPr>
      <w:r w:rsidRPr="00BC28F4">
        <w:t xml:space="preserve"> </w:t>
      </w:r>
    </w:p>
    <w:p w:rsidR="00E4714E" w:rsidRPr="00BC28F4" w:rsidRDefault="00210FA6" w:rsidP="00EC1CF4">
      <w:pPr>
        <w:autoSpaceDE w:val="0"/>
        <w:autoSpaceDN w:val="0"/>
        <w:adjustRightInd w:val="0"/>
        <w:rPr>
          <w:b/>
        </w:rPr>
      </w:pPr>
      <w:r>
        <w:rPr>
          <w:b/>
          <w:noProof/>
        </w:rPr>
        <w:drawing>
          <wp:anchor distT="0" distB="0" distL="114300" distR="114300" simplePos="0" relativeHeight="251698176" behindDoc="1" locked="0" layoutInCell="1" allowOverlap="1">
            <wp:simplePos x="0" y="0"/>
            <wp:positionH relativeFrom="column">
              <wp:posOffset>-3810</wp:posOffset>
            </wp:positionH>
            <wp:positionV relativeFrom="paragraph">
              <wp:posOffset>73025</wp:posOffset>
            </wp:positionV>
            <wp:extent cx="1222375" cy="1732280"/>
            <wp:effectExtent l="19050" t="19050" r="15875" b="20320"/>
            <wp:wrapTight wrapText="bothSides">
              <wp:wrapPolygon edited="0">
                <wp:start x="-337" y="-238"/>
                <wp:lineTo x="-337" y="21853"/>
                <wp:lineTo x="21881" y="21853"/>
                <wp:lineTo x="21881" y="-238"/>
                <wp:lineTo x="-337" y="-238"/>
              </wp:wrapPolygon>
            </wp:wrapTight>
            <wp:docPr id="36" name="Рисунок 1" descr="C:\Users\user\Desktop\раб стол\школа\20171020_075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аб стол\школа\20171020_075453.jpg"/>
                    <pic:cNvPicPr>
                      <a:picLocks noChangeAspect="1" noChangeArrowheads="1"/>
                    </pic:cNvPicPr>
                  </pic:nvPicPr>
                  <pic:blipFill>
                    <a:blip r:embed="rId25" cstate="print"/>
                    <a:srcRect/>
                    <a:stretch>
                      <a:fillRect/>
                    </a:stretch>
                  </pic:blipFill>
                  <pic:spPr bwMode="auto">
                    <a:xfrm>
                      <a:off x="0" y="0"/>
                      <a:ext cx="1222375" cy="1732280"/>
                    </a:xfrm>
                    <a:prstGeom prst="rect">
                      <a:avLst/>
                    </a:prstGeom>
                    <a:noFill/>
                    <a:ln w="9525">
                      <a:solidFill>
                        <a:schemeClr val="tx1"/>
                      </a:solidFill>
                      <a:miter lim="800000"/>
                      <a:headEnd/>
                      <a:tailEnd/>
                    </a:ln>
                  </pic:spPr>
                </pic:pic>
              </a:graphicData>
            </a:graphic>
          </wp:anchor>
        </w:drawing>
      </w:r>
      <w:r w:rsidR="00EC1CF4" w:rsidRPr="00BC28F4">
        <w:rPr>
          <w:b/>
        </w:rPr>
        <w:t xml:space="preserve"> </w:t>
      </w:r>
    </w:p>
    <w:p w:rsidR="00E4714E" w:rsidRPr="00BC28F4" w:rsidRDefault="00E4714E" w:rsidP="00EC1CF4">
      <w:pPr>
        <w:autoSpaceDE w:val="0"/>
        <w:autoSpaceDN w:val="0"/>
        <w:adjustRightInd w:val="0"/>
        <w:rPr>
          <w:b/>
        </w:rPr>
      </w:pPr>
    </w:p>
    <w:p w:rsidR="00E4714E" w:rsidRPr="00BC28F4" w:rsidRDefault="00E4714E" w:rsidP="00EC1CF4">
      <w:pPr>
        <w:autoSpaceDE w:val="0"/>
        <w:autoSpaceDN w:val="0"/>
        <w:adjustRightInd w:val="0"/>
        <w:rPr>
          <w:b/>
        </w:rPr>
      </w:pPr>
    </w:p>
    <w:p w:rsidR="00E4714E" w:rsidRPr="00BC28F4" w:rsidRDefault="00E4714E" w:rsidP="00EC1CF4">
      <w:pPr>
        <w:autoSpaceDE w:val="0"/>
        <w:autoSpaceDN w:val="0"/>
        <w:adjustRightInd w:val="0"/>
        <w:rPr>
          <w:b/>
        </w:rPr>
      </w:pPr>
    </w:p>
    <w:p w:rsidR="001C279D" w:rsidRDefault="001C279D" w:rsidP="00EC1CF4">
      <w:pPr>
        <w:autoSpaceDE w:val="0"/>
        <w:autoSpaceDN w:val="0"/>
        <w:adjustRightInd w:val="0"/>
        <w:rPr>
          <w:b/>
        </w:rPr>
      </w:pPr>
    </w:p>
    <w:p w:rsidR="00210FA6" w:rsidRDefault="00210FA6" w:rsidP="00EC1CF4">
      <w:pPr>
        <w:autoSpaceDE w:val="0"/>
        <w:autoSpaceDN w:val="0"/>
        <w:adjustRightInd w:val="0"/>
        <w:rPr>
          <w:b/>
        </w:rPr>
      </w:pPr>
    </w:p>
    <w:p w:rsidR="00210FA6" w:rsidRDefault="00210FA6" w:rsidP="00EC1CF4">
      <w:pPr>
        <w:autoSpaceDE w:val="0"/>
        <w:autoSpaceDN w:val="0"/>
        <w:adjustRightInd w:val="0"/>
        <w:rPr>
          <w:b/>
        </w:rPr>
      </w:pPr>
    </w:p>
    <w:p w:rsidR="00210FA6" w:rsidRDefault="00210FA6" w:rsidP="00EC1CF4">
      <w:pPr>
        <w:autoSpaceDE w:val="0"/>
        <w:autoSpaceDN w:val="0"/>
        <w:adjustRightInd w:val="0"/>
        <w:rPr>
          <w:b/>
        </w:rPr>
      </w:pPr>
    </w:p>
    <w:p w:rsidR="00210FA6" w:rsidRDefault="00210FA6" w:rsidP="00EC1CF4">
      <w:pPr>
        <w:autoSpaceDE w:val="0"/>
        <w:autoSpaceDN w:val="0"/>
        <w:adjustRightInd w:val="0"/>
        <w:rPr>
          <w:b/>
        </w:rPr>
      </w:pPr>
    </w:p>
    <w:p w:rsidR="00210FA6" w:rsidRDefault="00210FA6" w:rsidP="00EC1CF4">
      <w:pPr>
        <w:autoSpaceDE w:val="0"/>
        <w:autoSpaceDN w:val="0"/>
        <w:adjustRightInd w:val="0"/>
        <w:rPr>
          <w:b/>
        </w:rPr>
      </w:pPr>
    </w:p>
    <w:p w:rsidR="00210FA6" w:rsidRDefault="00210FA6" w:rsidP="00EC1CF4">
      <w:pPr>
        <w:autoSpaceDE w:val="0"/>
        <w:autoSpaceDN w:val="0"/>
        <w:adjustRightInd w:val="0"/>
        <w:rPr>
          <w:b/>
        </w:rPr>
      </w:pPr>
    </w:p>
    <w:p w:rsidR="009F2668" w:rsidRDefault="00E4714E" w:rsidP="00EC1CF4">
      <w:pPr>
        <w:autoSpaceDE w:val="0"/>
        <w:autoSpaceDN w:val="0"/>
        <w:adjustRightInd w:val="0"/>
        <w:rPr>
          <w:b/>
        </w:rPr>
      </w:pPr>
      <w:r w:rsidRPr="00BC28F4">
        <w:rPr>
          <w:b/>
        </w:rPr>
        <w:t>Гипсовая плита</w:t>
      </w:r>
      <w:r w:rsidR="009F2668">
        <w:rPr>
          <w:b/>
        </w:rPr>
        <w:t>.</w:t>
      </w:r>
    </w:p>
    <w:p w:rsidR="00E4714E" w:rsidRPr="00BC28F4" w:rsidRDefault="009F2668" w:rsidP="00465A9B">
      <w:pPr>
        <w:autoSpaceDE w:val="0"/>
        <w:autoSpaceDN w:val="0"/>
        <w:adjustRightInd w:val="0"/>
        <w:rPr>
          <w:b/>
        </w:rPr>
      </w:pPr>
      <w:r>
        <w:rPr>
          <w:b/>
        </w:rPr>
        <w:t xml:space="preserve"> </w:t>
      </w:r>
      <w:r w:rsidR="00BF6770">
        <w:rPr>
          <w:b/>
        </w:rPr>
        <w:t xml:space="preserve">    </w:t>
      </w:r>
    </w:p>
    <w:p w:rsidR="00E4714E" w:rsidRPr="00BC28F4" w:rsidRDefault="00E4714E" w:rsidP="00EC1CF4">
      <w:pPr>
        <w:autoSpaceDE w:val="0"/>
        <w:autoSpaceDN w:val="0"/>
        <w:adjustRightInd w:val="0"/>
        <w:rPr>
          <w:b/>
        </w:rPr>
      </w:pPr>
    </w:p>
    <w:p w:rsidR="00E4714E" w:rsidRPr="00BC28F4" w:rsidRDefault="00465A9B" w:rsidP="00EC1CF4">
      <w:pPr>
        <w:autoSpaceDE w:val="0"/>
        <w:autoSpaceDN w:val="0"/>
        <w:adjustRightInd w:val="0"/>
        <w:rPr>
          <w:b/>
        </w:rPr>
      </w:pPr>
      <w:r>
        <w:rPr>
          <w:b/>
          <w:noProof/>
        </w:rPr>
        <w:drawing>
          <wp:anchor distT="0" distB="0" distL="114300" distR="114300" simplePos="0" relativeHeight="251677696" behindDoc="1" locked="0" layoutInCell="1" allowOverlap="1">
            <wp:simplePos x="0" y="0"/>
            <wp:positionH relativeFrom="column">
              <wp:posOffset>2705735</wp:posOffset>
            </wp:positionH>
            <wp:positionV relativeFrom="paragraph">
              <wp:posOffset>52705</wp:posOffset>
            </wp:positionV>
            <wp:extent cx="1685925" cy="1696085"/>
            <wp:effectExtent l="19050" t="19050" r="28575" b="18415"/>
            <wp:wrapTight wrapText="bothSides">
              <wp:wrapPolygon edited="0">
                <wp:start x="-244" y="-243"/>
                <wp:lineTo x="-244" y="21835"/>
                <wp:lineTo x="21966" y="21835"/>
                <wp:lineTo x="21966" y="-243"/>
                <wp:lineTo x="-244" y="-243"/>
              </wp:wrapPolygon>
            </wp:wrapTight>
            <wp:docPr id="18" name="Рисунок 11" descr="C:\Users\user\AppData\Local\Microsoft\Windows\Temporary Internet Files\Content.Word\20171030_10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Temporary Internet Files\Content.Word\20171030_100108.jpg"/>
                    <pic:cNvPicPr>
                      <a:picLocks noChangeAspect="1" noChangeArrowheads="1"/>
                    </pic:cNvPicPr>
                  </pic:nvPicPr>
                  <pic:blipFill>
                    <a:blip r:embed="rId26" cstate="print"/>
                    <a:srcRect/>
                    <a:stretch>
                      <a:fillRect/>
                    </a:stretch>
                  </pic:blipFill>
                  <pic:spPr bwMode="auto">
                    <a:xfrm>
                      <a:off x="0" y="0"/>
                      <a:ext cx="1685925" cy="1696085"/>
                    </a:xfrm>
                    <a:prstGeom prst="rect">
                      <a:avLst/>
                    </a:prstGeom>
                    <a:noFill/>
                    <a:ln w="9525">
                      <a:solidFill>
                        <a:schemeClr val="tx1"/>
                      </a:solidFill>
                      <a:miter lim="800000"/>
                      <a:headEnd/>
                      <a:tailEnd/>
                    </a:ln>
                  </pic:spPr>
                </pic:pic>
              </a:graphicData>
            </a:graphic>
          </wp:anchor>
        </w:drawing>
      </w:r>
      <w:r>
        <w:rPr>
          <w:b/>
          <w:noProof/>
        </w:rPr>
        <w:drawing>
          <wp:anchor distT="0" distB="0" distL="114300" distR="114300" simplePos="0" relativeHeight="251700224" behindDoc="1" locked="0" layoutInCell="1" allowOverlap="1">
            <wp:simplePos x="0" y="0"/>
            <wp:positionH relativeFrom="column">
              <wp:posOffset>-3810</wp:posOffset>
            </wp:positionH>
            <wp:positionV relativeFrom="paragraph">
              <wp:posOffset>52705</wp:posOffset>
            </wp:positionV>
            <wp:extent cx="1194435" cy="1690370"/>
            <wp:effectExtent l="19050" t="19050" r="24765" b="24130"/>
            <wp:wrapTight wrapText="bothSides">
              <wp:wrapPolygon edited="0">
                <wp:start x="-344" y="-243"/>
                <wp:lineTo x="-344" y="21908"/>
                <wp:lineTo x="22048" y="21908"/>
                <wp:lineTo x="22048" y="-243"/>
                <wp:lineTo x="-344" y="-243"/>
              </wp:wrapPolygon>
            </wp:wrapTight>
            <wp:docPr id="39" name="Рисунок 4" descr="C:\Users\user\Desktop\раб стол\школа\20171020_075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раб стол\школа\20171020_075601.jpg"/>
                    <pic:cNvPicPr>
                      <a:picLocks noChangeAspect="1" noChangeArrowheads="1"/>
                    </pic:cNvPicPr>
                  </pic:nvPicPr>
                  <pic:blipFill>
                    <a:blip r:embed="rId27" cstate="print"/>
                    <a:srcRect/>
                    <a:stretch>
                      <a:fillRect/>
                    </a:stretch>
                  </pic:blipFill>
                  <pic:spPr bwMode="auto">
                    <a:xfrm>
                      <a:off x="0" y="0"/>
                      <a:ext cx="1194435" cy="1690370"/>
                    </a:xfrm>
                    <a:prstGeom prst="rect">
                      <a:avLst/>
                    </a:prstGeom>
                    <a:noFill/>
                    <a:ln w="9525">
                      <a:solidFill>
                        <a:schemeClr val="tx1"/>
                      </a:solidFill>
                      <a:miter lim="800000"/>
                      <a:headEnd/>
                      <a:tailEnd/>
                    </a:ln>
                  </pic:spPr>
                </pic:pic>
              </a:graphicData>
            </a:graphic>
          </wp:anchor>
        </w:drawing>
      </w:r>
    </w:p>
    <w:p w:rsidR="00E4714E" w:rsidRPr="00BC28F4" w:rsidRDefault="00E4714E" w:rsidP="00EC1CF4">
      <w:pPr>
        <w:autoSpaceDE w:val="0"/>
        <w:autoSpaceDN w:val="0"/>
        <w:adjustRightInd w:val="0"/>
        <w:rPr>
          <w:b/>
        </w:rPr>
      </w:pPr>
    </w:p>
    <w:p w:rsidR="00E4714E" w:rsidRPr="00BC28F4" w:rsidRDefault="00E4714E" w:rsidP="00EC1CF4">
      <w:pPr>
        <w:autoSpaceDE w:val="0"/>
        <w:autoSpaceDN w:val="0"/>
        <w:adjustRightInd w:val="0"/>
        <w:rPr>
          <w:b/>
        </w:rPr>
      </w:pPr>
    </w:p>
    <w:p w:rsidR="00E4714E" w:rsidRPr="00BC28F4" w:rsidRDefault="00E4714E" w:rsidP="00EC1CF4">
      <w:pPr>
        <w:autoSpaceDE w:val="0"/>
        <w:autoSpaceDN w:val="0"/>
        <w:adjustRightInd w:val="0"/>
        <w:rPr>
          <w:b/>
        </w:rPr>
      </w:pPr>
    </w:p>
    <w:p w:rsidR="00E4714E" w:rsidRPr="00BC28F4" w:rsidRDefault="00E4714E" w:rsidP="00EC1CF4">
      <w:pPr>
        <w:autoSpaceDE w:val="0"/>
        <w:autoSpaceDN w:val="0"/>
        <w:adjustRightInd w:val="0"/>
        <w:rPr>
          <w:b/>
        </w:rPr>
      </w:pPr>
    </w:p>
    <w:p w:rsidR="00E95BD2" w:rsidRPr="00BC28F4" w:rsidRDefault="00E95BD2" w:rsidP="00E4714E">
      <w:pPr>
        <w:autoSpaceDE w:val="0"/>
        <w:autoSpaceDN w:val="0"/>
        <w:adjustRightInd w:val="0"/>
        <w:rPr>
          <w:b/>
          <w:iCs/>
        </w:rPr>
      </w:pPr>
    </w:p>
    <w:p w:rsidR="00E95BD2" w:rsidRPr="00BC28F4" w:rsidRDefault="00E95BD2"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210FA6" w:rsidRDefault="00210FA6" w:rsidP="00E4714E">
      <w:pPr>
        <w:autoSpaceDE w:val="0"/>
        <w:autoSpaceDN w:val="0"/>
        <w:adjustRightInd w:val="0"/>
        <w:rPr>
          <w:b/>
          <w:iCs/>
        </w:rPr>
      </w:pPr>
    </w:p>
    <w:p w:rsidR="001C279D" w:rsidRDefault="00210FA6" w:rsidP="00E4714E">
      <w:pPr>
        <w:autoSpaceDE w:val="0"/>
        <w:autoSpaceDN w:val="0"/>
        <w:adjustRightInd w:val="0"/>
        <w:rPr>
          <w:iCs/>
        </w:rPr>
      </w:pPr>
      <w:r>
        <w:rPr>
          <w:b/>
          <w:iCs/>
        </w:rPr>
        <w:t>Указания к работе.</w:t>
      </w:r>
    </w:p>
    <w:p w:rsidR="00E4714E" w:rsidRPr="00BC28F4" w:rsidRDefault="00E4714E" w:rsidP="00E4714E">
      <w:pPr>
        <w:autoSpaceDE w:val="0"/>
        <w:autoSpaceDN w:val="0"/>
        <w:adjustRightInd w:val="0"/>
        <w:rPr>
          <w:b/>
          <w:bCs/>
        </w:rPr>
      </w:pPr>
      <w:r w:rsidRPr="00BC28F4">
        <w:rPr>
          <w:iCs/>
        </w:rPr>
        <w:t xml:space="preserve">Сегодня мы будем рисовать натюрморт с натуры, постараемся передать схожесть, </w:t>
      </w:r>
      <w:r w:rsidR="00F142A0">
        <w:rPr>
          <w:iCs/>
        </w:rPr>
        <w:t xml:space="preserve">пропорциональные </w:t>
      </w:r>
      <w:r w:rsidRPr="00BC28F4">
        <w:rPr>
          <w:iCs/>
        </w:rPr>
        <w:t>размеры предметов и объем.</w:t>
      </w:r>
      <w:r w:rsidRPr="00BC28F4">
        <w:rPr>
          <w:b/>
          <w:bCs/>
        </w:rPr>
        <w:t xml:space="preserve"> </w:t>
      </w:r>
    </w:p>
    <w:p w:rsidR="00210FA6" w:rsidRDefault="00210FA6" w:rsidP="00E4714E">
      <w:pPr>
        <w:autoSpaceDE w:val="0"/>
        <w:autoSpaceDN w:val="0"/>
        <w:adjustRightInd w:val="0"/>
        <w:rPr>
          <w:b/>
          <w:bCs/>
        </w:rPr>
      </w:pPr>
    </w:p>
    <w:p w:rsidR="00E4714E" w:rsidRPr="00BC28F4" w:rsidRDefault="00E4714E" w:rsidP="00E4714E">
      <w:pPr>
        <w:autoSpaceDE w:val="0"/>
        <w:autoSpaceDN w:val="0"/>
        <w:adjustRightInd w:val="0"/>
        <w:rPr>
          <w:b/>
          <w:bCs/>
        </w:rPr>
      </w:pPr>
      <w:r w:rsidRPr="00BC28F4">
        <w:rPr>
          <w:b/>
          <w:bCs/>
        </w:rPr>
        <w:t>Последовательность выполнения работы.</w:t>
      </w:r>
    </w:p>
    <w:p w:rsidR="00E4714E" w:rsidRPr="00BC28F4" w:rsidRDefault="00E4714E" w:rsidP="00E4714E">
      <w:pPr>
        <w:autoSpaceDE w:val="0"/>
        <w:autoSpaceDN w:val="0"/>
        <w:adjustRightInd w:val="0"/>
      </w:pPr>
      <w:r w:rsidRPr="00BC28F4">
        <w:t>1. Наметить общие габаритные размеры</w:t>
      </w:r>
    </w:p>
    <w:p w:rsidR="00E4714E" w:rsidRPr="00BC28F4" w:rsidRDefault="00E4714E" w:rsidP="00E4714E">
      <w:pPr>
        <w:autoSpaceDE w:val="0"/>
        <w:autoSpaceDN w:val="0"/>
        <w:adjustRightInd w:val="0"/>
      </w:pPr>
      <w:r w:rsidRPr="00BC28F4">
        <w:t>постановки и предметов.</w:t>
      </w:r>
    </w:p>
    <w:p w:rsidR="00E4714E" w:rsidRPr="00BC28F4" w:rsidRDefault="00E4714E" w:rsidP="00E4714E">
      <w:pPr>
        <w:autoSpaceDE w:val="0"/>
        <w:autoSpaceDN w:val="0"/>
        <w:adjustRightInd w:val="0"/>
      </w:pPr>
      <w:r w:rsidRPr="00BC28F4">
        <w:t>2. Найти пропорции каждого предмета</w:t>
      </w:r>
      <w:r w:rsidR="00BF6770">
        <w:t>.</w:t>
      </w:r>
    </w:p>
    <w:p w:rsidR="00E4714E" w:rsidRPr="00BC28F4" w:rsidRDefault="00E4714E" w:rsidP="00E4714E">
      <w:pPr>
        <w:autoSpaceDE w:val="0"/>
        <w:autoSpaceDN w:val="0"/>
        <w:adjustRightInd w:val="0"/>
      </w:pPr>
      <w:r w:rsidRPr="00BC28F4">
        <w:t>3. Конструкция каждого предмета</w:t>
      </w:r>
      <w:r w:rsidR="00BF6770">
        <w:t>.</w:t>
      </w:r>
    </w:p>
    <w:p w:rsidR="00E4714E" w:rsidRPr="00BC28F4" w:rsidRDefault="00E63EEC" w:rsidP="00E4714E">
      <w:pPr>
        <w:autoSpaceDE w:val="0"/>
        <w:autoSpaceDN w:val="0"/>
        <w:adjustRightInd w:val="0"/>
      </w:pPr>
      <w:r>
        <w:t>4</w:t>
      </w:r>
      <w:r w:rsidR="00E4714E" w:rsidRPr="00BC28F4">
        <w:t>. Завершительный этап, проработка деталей,</w:t>
      </w:r>
    </w:p>
    <w:p w:rsidR="00E4714E" w:rsidRPr="00BC28F4" w:rsidRDefault="00E4714E" w:rsidP="00E4714E">
      <w:pPr>
        <w:autoSpaceDE w:val="0"/>
        <w:autoSpaceDN w:val="0"/>
        <w:adjustRightInd w:val="0"/>
      </w:pPr>
    </w:p>
    <w:p w:rsidR="003062F7" w:rsidRPr="00BC28F4" w:rsidRDefault="00E63EEC" w:rsidP="003062F7">
      <w:r>
        <w:rPr>
          <w:color w:val="000000"/>
          <w:bdr w:val="none" w:sz="0" w:space="0" w:color="auto" w:frame="1"/>
        </w:rPr>
        <w:t xml:space="preserve">  </w:t>
      </w:r>
      <w:r w:rsidR="00465A9B">
        <w:rPr>
          <w:color w:val="000000"/>
          <w:bdr w:val="none" w:sz="0" w:space="0" w:color="auto" w:frame="1"/>
        </w:rPr>
        <w:t xml:space="preserve"> </w:t>
      </w:r>
      <w:r w:rsidR="003062F7" w:rsidRPr="00BC28F4">
        <w:rPr>
          <w:color w:val="000000"/>
          <w:bdr w:val="none" w:sz="0" w:space="0" w:color="auto" w:frame="1"/>
        </w:rPr>
        <w:t>Рисунок необходимо начинать с композиции предмета в пространстве листа.</w:t>
      </w:r>
      <w:r w:rsidR="003062F7" w:rsidRPr="00BC28F4">
        <w:rPr>
          <w:color w:val="000000"/>
          <w:bdr w:val="none" w:sz="0" w:space="0" w:color="auto" w:frame="1"/>
        </w:rPr>
        <w:br/>
        <w:t xml:space="preserve">В двухмерном пространстве листа, имеющем только высоту и ширину, мы должны отразить натюрморт таким образом, чтобы он весь </w:t>
      </w:r>
      <w:proofErr w:type="gramStart"/>
      <w:r w:rsidR="003062F7" w:rsidRPr="00BC28F4">
        <w:rPr>
          <w:color w:val="000000"/>
          <w:bdr w:val="none" w:sz="0" w:space="0" w:color="auto" w:frame="1"/>
        </w:rPr>
        <w:t>вошел в лист и ему не было</w:t>
      </w:r>
      <w:proofErr w:type="gramEnd"/>
      <w:r w:rsidR="003062F7" w:rsidRPr="00BC28F4">
        <w:rPr>
          <w:color w:val="000000"/>
          <w:bdr w:val="none" w:sz="0" w:space="0" w:color="auto" w:frame="1"/>
        </w:rPr>
        <w:t xml:space="preserve"> в этом пространстве тесно. У нас не должно возникать желания переместить натюрморт в какую-либо сторону или отрезать часть листа. Не следует изображать его на рисунке слишком крупным или мелким. Рисунок обычно занимает среднюю часть листа и примерно 2/3 его площади. </w:t>
      </w:r>
      <w:r w:rsidR="003062F7" w:rsidRPr="00BC28F4">
        <w:rPr>
          <w:color w:val="000000"/>
          <w:bdr w:val="none" w:sz="0" w:space="0" w:color="auto" w:frame="1"/>
        </w:rPr>
        <w:br/>
      </w:r>
      <w:r w:rsidR="003062F7" w:rsidRPr="00BC28F4">
        <w:t>Композиционное размещение натюрморта начинается с работы над поиском эскизных вариантов композиции в рисунке, их можно делать на полях или отдельном листочке. Для этого необходимо определить пропорции, места предполагаемого изображения каждого предмета на листе, размер и, следовательно, масштаб. Намечаются крайние точки будущего изображения сверху, снизу, справа и слева. Вместе с тем, крайние точки и их контуры не должны касаться краев листа бумаги. Также и наоборот, нельзя оставлять на листе неоправданное пустое пространство. В обоих случаях нарушается композиция</w:t>
      </w:r>
    </w:p>
    <w:p w:rsidR="003062F7" w:rsidRPr="00BC28F4" w:rsidRDefault="00E63EEC" w:rsidP="003062F7">
      <w:pPr>
        <w:autoSpaceDE w:val="0"/>
        <w:autoSpaceDN w:val="0"/>
        <w:adjustRightInd w:val="0"/>
        <w:rPr>
          <w:iCs/>
        </w:rPr>
      </w:pPr>
      <w:r>
        <w:rPr>
          <w:rFonts w:eastAsiaTheme="majorEastAsia"/>
          <w:b/>
          <w:bCs/>
          <w:color w:val="4F81BD" w:themeColor="accent1"/>
        </w:rPr>
        <w:t xml:space="preserve">  </w:t>
      </w:r>
      <w:r w:rsidR="003062F7" w:rsidRPr="00BC28F4">
        <w:rPr>
          <w:iCs/>
        </w:rPr>
        <w:t xml:space="preserve">Любую работу, как вы уже знаете, необходимо начинать с компоновки. Отметим штрихами, где будет </w:t>
      </w:r>
      <w:proofErr w:type="gramStart"/>
      <w:r w:rsidR="003062F7" w:rsidRPr="00BC28F4">
        <w:rPr>
          <w:iCs/>
        </w:rPr>
        <w:t>начинаться</w:t>
      </w:r>
      <w:proofErr w:type="gramEnd"/>
      <w:r w:rsidR="003062F7" w:rsidRPr="00BC28F4">
        <w:rPr>
          <w:iCs/>
        </w:rPr>
        <w:t xml:space="preserve"> и заканчиваться наша композиция: право/лево, верх/низ. Помним, что внизу мы должны</w:t>
      </w:r>
      <w:r w:rsidR="009F2668">
        <w:rPr>
          <w:iCs/>
        </w:rPr>
        <w:t xml:space="preserve"> </w:t>
      </w:r>
      <w:r w:rsidR="003062F7" w:rsidRPr="00BC28F4">
        <w:rPr>
          <w:iCs/>
        </w:rPr>
        <w:t>оставить немного больше места, чем вверху, чтобы изображение не провалилось вниз.</w:t>
      </w:r>
    </w:p>
    <w:p w:rsidR="003062F7" w:rsidRPr="00BC28F4" w:rsidRDefault="003062F7" w:rsidP="003062F7">
      <w:pPr>
        <w:autoSpaceDE w:val="0"/>
        <w:autoSpaceDN w:val="0"/>
        <w:adjustRightInd w:val="0"/>
        <w:rPr>
          <w:iCs/>
        </w:rPr>
      </w:pPr>
      <w:r w:rsidRPr="00BC28F4">
        <w:rPr>
          <w:iCs/>
        </w:rPr>
        <w:t xml:space="preserve">Затем внутри общей композиции необходимо найти место, где будет располагаться каждый предмет в отдельности. Необходимо сравнить их пропорции (ширина к высоте)и </w:t>
      </w:r>
      <w:proofErr w:type="gramStart"/>
      <w:r w:rsidRPr="00BC28F4">
        <w:rPr>
          <w:iCs/>
        </w:rPr>
        <w:t>и</w:t>
      </w:r>
      <w:proofErr w:type="gramEnd"/>
      <w:r w:rsidRPr="00BC28F4">
        <w:rPr>
          <w:iCs/>
        </w:rPr>
        <w:t xml:space="preserve"> пропорции предметов друг к другу</w:t>
      </w:r>
    </w:p>
    <w:p w:rsidR="003062F7" w:rsidRPr="00BC28F4" w:rsidRDefault="003062F7" w:rsidP="003062F7">
      <w:pPr>
        <w:autoSpaceDE w:val="0"/>
        <w:autoSpaceDN w:val="0"/>
        <w:adjustRightInd w:val="0"/>
        <w:rPr>
          <w:iCs/>
        </w:rPr>
      </w:pPr>
      <w:r w:rsidRPr="00BC28F4">
        <w:rPr>
          <w:iCs/>
        </w:rPr>
        <w:t>(высота одного предмета к высоте другого, ширина одного предмета к ширине другого)</w:t>
      </w:r>
      <w:r w:rsidR="00E63EEC">
        <w:rPr>
          <w:iCs/>
        </w:rPr>
        <w:t>.</w:t>
      </w:r>
    </w:p>
    <w:p w:rsidR="003062F7" w:rsidRPr="00BC28F4" w:rsidRDefault="003062F7" w:rsidP="003062F7">
      <w:pPr>
        <w:pStyle w:val="a4"/>
        <w:spacing w:before="0" w:beforeAutospacing="0" w:after="0" w:afterAutospacing="0" w:line="288" w:lineRule="atLeast"/>
        <w:rPr>
          <w:color w:val="000000"/>
        </w:rPr>
      </w:pPr>
    </w:p>
    <w:p w:rsidR="003062F7" w:rsidRPr="00BC28F4" w:rsidRDefault="00465A9B" w:rsidP="003062F7">
      <w:pPr>
        <w:pStyle w:val="a4"/>
        <w:spacing w:before="0" w:beforeAutospacing="0" w:after="0" w:afterAutospacing="0" w:line="288" w:lineRule="atLeast"/>
        <w:rPr>
          <w:color w:val="000000"/>
        </w:rPr>
      </w:pPr>
      <w:r>
        <w:rPr>
          <w:noProof/>
          <w:color w:val="000000"/>
        </w:rPr>
        <w:drawing>
          <wp:anchor distT="0" distB="0" distL="114300" distR="114300" simplePos="0" relativeHeight="251714560" behindDoc="1" locked="0" layoutInCell="1" allowOverlap="1">
            <wp:simplePos x="0" y="0"/>
            <wp:positionH relativeFrom="column">
              <wp:posOffset>1351280</wp:posOffset>
            </wp:positionH>
            <wp:positionV relativeFrom="paragraph">
              <wp:posOffset>64135</wp:posOffset>
            </wp:positionV>
            <wp:extent cx="1805940" cy="2536825"/>
            <wp:effectExtent l="19050" t="19050" r="22860" b="15875"/>
            <wp:wrapTight wrapText="bothSides">
              <wp:wrapPolygon edited="0">
                <wp:start x="-228" y="-162"/>
                <wp:lineTo x="-228" y="21735"/>
                <wp:lineTo x="21873" y="21735"/>
                <wp:lineTo x="21873" y="-162"/>
                <wp:lineTo x="-228" y="-162"/>
              </wp:wrapPolygon>
            </wp:wrapTight>
            <wp:docPr id="3"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хожее изображение"/>
                    <pic:cNvPicPr>
                      <a:picLocks noChangeAspect="1" noChangeArrowheads="1"/>
                    </pic:cNvPicPr>
                  </pic:nvPicPr>
                  <pic:blipFill>
                    <a:blip r:embed="rId28" cstate="print"/>
                    <a:srcRect/>
                    <a:stretch>
                      <a:fillRect/>
                    </a:stretch>
                  </pic:blipFill>
                  <pic:spPr bwMode="auto">
                    <a:xfrm>
                      <a:off x="0" y="0"/>
                      <a:ext cx="1805940" cy="2536825"/>
                    </a:xfrm>
                    <a:prstGeom prst="rect">
                      <a:avLst/>
                    </a:prstGeom>
                    <a:noFill/>
                    <a:ln w="9525">
                      <a:solidFill>
                        <a:schemeClr val="tx1"/>
                      </a:solidFill>
                      <a:miter lim="800000"/>
                      <a:headEnd/>
                      <a:tailEnd/>
                    </a:ln>
                  </pic:spPr>
                </pic:pic>
              </a:graphicData>
            </a:graphic>
          </wp:anchor>
        </w:drawing>
      </w:r>
    </w:p>
    <w:p w:rsidR="003062F7" w:rsidRPr="00BC28F4" w:rsidRDefault="003062F7" w:rsidP="003062F7">
      <w:pPr>
        <w:pStyle w:val="a4"/>
        <w:spacing w:before="0" w:beforeAutospacing="0" w:after="0" w:afterAutospacing="0" w:line="288" w:lineRule="atLeast"/>
        <w:rPr>
          <w:color w:val="000000"/>
        </w:rPr>
      </w:pPr>
    </w:p>
    <w:p w:rsidR="003062F7" w:rsidRPr="00BC28F4" w:rsidRDefault="003062F7" w:rsidP="003062F7">
      <w:pPr>
        <w:pStyle w:val="a4"/>
        <w:spacing w:before="0" w:beforeAutospacing="0" w:after="0" w:afterAutospacing="0" w:line="288" w:lineRule="atLeast"/>
        <w:rPr>
          <w:color w:val="000000"/>
        </w:rPr>
      </w:pPr>
    </w:p>
    <w:p w:rsidR="003062F7" w:rsidRPr="00BC28F4" w:rsidRDefault="003062F7" w:rsidP="003062F7">
      <w:pPr>
        <w:pStyle w:val="a4"/>
        <w:spacing w:before="0" w:beforeAutospacing="0" w:after="0" w:afterAutospacing="0" w:line="288" w:lineRule="atLeast"/>
        <w:rPr>
          <w:color w:val="000000"/>
        </w:rPr>
      </w:pPr>
    </w:p>
    <w:p w:rsidR="003062F7" w:rsidRPr="00BC28F4" w:rsidRDefault="003062F7" w:rsidP="003062F7">
      <w:pPr>
        <w:jc w:val="both"/>
      </w:pPr>
    </w:p>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3062F7" w:rsidRPr="00BC28F4" w:rsidRDefault="003062F7" w:rsidP="003062F7"/>
    <w:p w:rsidR="00EC1CF4" w:rsidRPr="00BC28F4" w:rsidRDefault="00EC1CF4" w:rsidP="00EC1CF4">
      <w:pPr>
        <w:autoSpaceDE w:val="0"/>
        <w:autoSpaceDN w:val="0"/>
        <w:adjustRightInd w:val="0"/>
        <w:rPr>
          <w:b/>
        </w:rPr>
      </w:pPr>
    </w:p>
    <w:p w:rsidR="003062F7" w:rsidRPr="00BC28F4" w:rsidRDefault="003062F7" w:rsidP="00EC1CF4">
      <w:pPr>
        <w:autoSpaceDE w:val="0"/>
        <w:autoSpaceDN w:val="0"/>
        <w:adjustRightInd w:val="0"/>
        <w:rPr>
          <w:b/>
        </w:rPr>
      </w:pPr>
    </w:p>
    <w:p w:rsidR="00B71ED7" w:rsidRDefault="00557615" w:rsidP="00EC1CF4">
      <w:pPr>
        <w:autoSpaceDE w:val="0"/>
        <w:autoSpaceDN w:val="0"/>
        <w:adjustRightInd w:val="0"/>
        <w:rPr>
          <w:b/>
        </w:rPr>
      </w:pPr>
      <w:r>
        <w:rPr>
          <w:b/>
          <w:noProof/>
        </w:rPr>
        <w:pict>
          <v:shapetype id="_x0000_t202" coordsize="21600,21600" o:spt="202" path="m,l,21600r21600,l21600,xe">
            <v:stroke joinstyle="miter"/>
            <v:path gradientshapeok="t" o:connecttype="rect"/>
          </v:shapetype>
          <v:shape id="_x0000_s1029" type="#_x0000_t202" style="position:absolute;margin-left:0;margin-top:1.95pt;width:286.75pt;height:121.45pt;z-index:251706368;mso-position-horizontal:center;mso-width-relative:margin;mso-height-relative:margin">
            <v:textbox>
              <w:txbxContent>
                <w:p w:rsidR="000F629D" w:rsidRDefault="000F629D" w:rsidP="00B71ED7">
                  <w:r w:rsidRPr="00B71ED7">
                    <w:rPr>
                      <w:noProof/>
                    </w:rPr>
                    <w:drawing>
                      <wp:inline distT="0" distB="0" distL="0" distR="0">
                        <wp:extent cx="980501" cy="139185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аб стол\школа\20171020_075453 - копия.jpg"/>
                                <pic:cNvPicPr>
                                  <a:picLocks noChangeAspect="1" noChangeArrowheads="1"/>
                                </pic:cNvPicPr>
                              </pic:nvPicPr>
                              <pic:blipFill>
                                <a:blip r:embed="rId29"/>
                                <a:srcRect/>
                                <a:stretch>
                                  <a:fillRect/>
                                </a:stretch>
                              </pic:blipFill>
                              <pic:spPr bwMode="auto">
                                <a:xfrm>
                                  <a:off x="0" y="0"/>
                                  <a:ext cx="979593" cy="1390566"/>
                                </a:xfrm>
                                <a:prstGeom prst="rect">
                                  <a:avLst/>
                                </a:prstGeom>
                                <a:noFill/>
                                <a:ln w="9525">
                                  <a:noFill/>
                                  <a:miter lim="800000"/>
                                  <a:headEnd/>
                                  <a:tailEnd/>
                                </a:ln>
                              </pic:spPr>
                            </pic:pic>
                          </a:graphicData>
                        </a:graphic>
                      </wp:inline>
                    </w:drawing>
                  </w:r>
                </w:p>
              </w:txbxContent>
            </v:textbox>
          </v:shape>
        </w:pict>
      </w:r>
    </w:p>
    <w:p w:rsidR="00B71ED7" w:rsidRDefault="00B71ED7"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465A9B" w:rsidP="00EC1CF4">
      <w:pPr>
        <w:autoSpaceDE w:val="0"/>
        <w:autoSpaceDN w:val="0"/>
        <w:adjustRightInd w:val="0"/>
        <w:rPr>
          <w:b/>
        </w:rPr>
      </w:pPr>
      <w:r>
        <w:rPr>
          <w:b/>
          <w:noProof/>
          <w:lang w:eastAsia="en-US"/>
        </w:rPr>
        <w:pict>
          <v:shape id="_x0000_s1034" type="#_x0000_t202" style="position:absolute;margin-left:0;margin-top:12.45pt;width:165.25pt;height:159.05pt;z-index:251710464;mso-position-horizontal:center;mso-width-relative:margin;mso-height-relative:margin">
            <v:textbox>
              <w:txbxContent>
                <w:p w:rsidR="000F629D" w:rsidRDefault="000F629D">
                  <w:r w:rsidRPr="00B71ED7">
                    <w:rPr>
                      <w:noProof/>
                    </w:rPr>
                    <w:drawing>
                      <wp:inline distT="0" distB="0" distL="0" distR="0">
                        <wp:extent cx="931308" cy="1322024"/>
                        <wp:effectExtent l="19050" t="0" r="2142"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аб стол\школа\20171020_075453 - копия.jpg"/>
                                <pic:cNvPicPr>
                                  <a:picLocks noChangeAspect="1" noChangeArrowheads="1"/>
                                </pic:cNvPicPr>
                              </pic:nvPicPr>
                              <pic:blipFill>
                                <a:blip r:embed="rId29"/>
                                <a:srcRect/>
                                <a:stretch>
                                  <a:fillRect/>
                                </a:stretch>
                              </pic:blipFill>
                              <pic:spPr bwMode="auto">
                                <a:xfrm>
                                  <a:off x="0" y="0"/>
                                  <a:ext cx="931665" cy="1322531"/>
                                </a:xfrm>
                                <a:prstGeom prst="rect">
                                  <a:avLst/>
                                </a:prstGeom>
                                <a:noFill/>
                                <a:ln w="9525">
                                  <a:noFill/>
                                  <a:miter lim="800000"/>
                                  <a:headEnd/>
                                  <a:tailEnd/>
                                </a:ln>
                              </pic:spPr>
                            </pic:pic>
                          </a:graphicData>
                        </a:graphic>
                      </wp:inline>
                    </w:drawing>
                  </w:r>
                </w:p>
              </w:txbxContent>
            </v:textbox>
          </v:shape>
        </w:pict>
      </w:r>
      <w:r w:rsidR="00557615">
        <w:rPr>
          <w:b/>
          <w:noProof/>
        </w:rPr>
        <w:pict>
          <v:shape id="_x0000_s1030" type="#_x0000_t202" style="position:absolute;margin-left:24.25pt;margin-top:12.45pt;width:107.55pt;height:180.15pt;z-index:251707392;mso-width-relative:margin;mso-height-relative:margin">
            <v:textbox>
              <w:txbxContent>
                <w:p w:rsidR="000F629D" w:rsidRDefault="000F629D" w:rsidP="00B71ED7">
                  <w:r w:rsidRPr="00B71ED7">
                    <w:rPr>
                      <w:noProof/>
                    </w:rPr>
                    <w:drawing>
                      <wp:inline distT="0" distB="0" distL="0" distR="0">
                        <wp:extent cx="1040252" cy="1308881"/>
                        <wp:effectExtent l="19050" t="0" r="7498"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аб стол\школа\20171020_075453 - копия.jpg"/>
                                <pic:cNvPicPr>
                                  <a:picLocks noChangeAspect="1" noChangeArrowheads="1"/>
                                </pic:cNvPicPr>
                              </pic:nvPicPr>
                              <pic:blipFill>
                                <a:blip r:embed="rId29"/>
                                <a:srcRect/>
                                <a:stretch>
                                  <a:fillRect/>
                                </a:stretch>
                              </pic:blipFill>
                              <pic:spPr bwMode="auto">
                                <a:xfrm>
                                  <a:off x="0" y="0"/>
                                  <a:ext cx="1053815" cy="1325947"/>
                                </a:xfrm>
                                <a:prstGeom prst="rect">
                                  <a:avLst/>
                                </a:prstGeom>
                                <a:noFill/>
                                <a:ln w="9525">
                                  <a:noFill/>
                                  <a:miter lim="800000"/>
                                  <a:headEnd/>
                                  <a:tailEnd/>
                                </a:ln>
                              </pic:spPr>
                            </pic:pic>
                          </a:graphicData>
                        </a:graphic>
                      </wp:inline>
                    </w:drawing>
                  </w:r>
                </w:p>
              </w:txbxContent>
            </v:textbox>
          </v:shape>
        </w:pict>
      </w: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E63EEC" w:rsidRDefault="00E63EEC"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B71ED7" w:rsidRDefault="00B71ED7" w:rsidP="00EC1CF4">
      <w:pPr>
        <w:autoSpaceDE w:val="0"/>
        <w:autoSpaceDN w:val="0"/>
        <w:adjustRightInd w:val="0"/>
        <w:rPr>
          <w:b/>
        </w:rPr>
      </w:pPr>
    </w:p>
    <w:p w:rsidR="00EC1CF4" w:rsidRPr="00BC28F4" w:rsidRDefault="00EC1CF4" w:rsidP="00EC1CF4">
      <w:pPr>
        <w:autoSpaceDE w:val="0"/>
        <w:autoSpaceDN w:val="0"/>
        <w:adjustRightInd w:val="0"/>
        <w:rPr>
          <w:b/>
        </w:rPr>
      </w:pPr>
      <w:r w:rsidRPr="00BC28F4">
        <w:rPr>
          <w:b/>
        </w:rPr>
        <w:t>Нам необходимо знать.</w:t>
      </w:r>
    </w:p>
    <w:p w:rsidR="00EC1CF4" w:rsidRPr="00BC28F4" w:rsidRDefault="00EC1CF4" w:rsidP="00EC1CF4">
      <w:pPr>
        <w:autoSpaceDE w:val="0"/>
        <w:autoSpaceDN w:val="0"/>
        <w:adjustRightInd w:val="0"/>
      </w:pPr>
      <w:r w:rsidRPr="00BC28F4">
        <w:rPr>
          <w:b/>
        </w:rPr>
        <w:t>1.</w:t>
      </w:r>
      <w:r w:rsidR="00257827" w:rsidRPr="00BC28F4">
        <w:rPr>
          <w:b/>
        </w:rPr>
        <w:t xml:space="preserve"> </w:t>
      </w:r>
      <w:r w:rsidRPr="00BC28F4">
        <w:rPr>
          <w:b/>
        </w:rPr>
        <w:t>Перспективное построение куба и призмы</w:t>
      </w:r>
      <w:r w:rsidR="00BC28F4" w:rsidRPr="00BC28F4">
        <w:rPr>
          <w:b/>
        </w:rPr>
        <w:t xml:space="preserve"> в разных ракурсах</w:t>
      </w:r>
      <w:r w:rsidRPr="00BC28F4">
        <w:rPr>
          <w:b/>
        </w:rPr>
        <w:t>.</w:t>
      </w:r>
      <w:r w:rsidRPr="00BC28F4">
        <w:t xml:space="preserve"> </w:t>
      </w:r>
    </w:p>
    <w:p w:rsidR="00EC1CF4" w:rsidRPr="00BC28F4" w:rsidRDefault="00EC1CF4" w:rsidP="00EC1CF4">
      <w:pPr>
        <w:autoSpaceDE w:val="0"/>
        <w:autoSpaceDN w:val="0"/>
        <w:adjustRightInd w:val="0"/>
        <w:rPr>
          <w:b/>
        </w:rPr>
      </w:pPr>
      <w:r w:rsidRPr="00BC28F4">
        <w:rPr>
          <w:b/>
        </w:rPr>
        <w:t>2. Перспективное построение конуса в разных ракурсах.</w:t>
      </w:r>
    </w:p>
    <w:p w:rsidR="00EC1CF4" w:rsidRPr="00BC28F4" w:rsidRDefault="00EC1CF4" w:rsidP="00EC1CF4">
      <w:pPr>
        <w:autoSpaceDE w:val="0"/>
        <w:autoSpaceDN w:val="0"/>
        <w:adjustRightInd w:val="0"/>
        <w:rPr>
          <w:b/>
        </w:rPr>
      </w:pPr>
      <w:r w:rsidRPr="00BC28F4">
        <w:rPr>
          <w:b/>
        </w:rPr>
        <w:t>3</w:t>
      </w:r>
      <w:r w:rsidR="00257827" w:rsidRPr="00BC28F4">
        <w:rPr>
          <w:b/>
        </w:rPr>
        <w:t xml:space="preserve">. </w:t>
      </w:r>
      <w:r w:rsidRPr="00BC28F4">
        <w:rPr>
          <w:b/>
        </w:rPr>
        <w:t>Конструктивное  построение шара.</w:t>
      </w:r>
    </w:p>
    <w:p w:rsidR="00017B50" w:rsidRPr="00BC28F4" w:rsidRDefault="00257827" w:rsidP="00EC1CF4">
      <w:pPr>
        <w:autoSpaceDE w:val="0"/>
        <w:autoSpaceDN w:val="0"/>
        <w:adjustRightInd w:val="0"/>
        <w:rPr>
          <w:b/>
        </w:rPr>
      </w:pPr>
      <w:r w:rsidRPr="00BC28F4">
        <w:rPr>
          <w:b/>
        </w:rPr>
        <w:t>4. Конструктивное построение симметричного гипсового орнамента</w:t>
      </w:r>
    </w:p>
    <w:p w:rsidR="00257827" w:rsidRPr="00BC28F4" w:rsidRDefault="00BC28F4" w:rsidP="00EC1CF4">
      <w:pPr>
        <w:autoSpaceDE w:val="0"/>
        <w:autoSpaceDN w:val="0"/>
        <w:adjustRightInd w:val="0"/>
        <w:rPr>
          <w:b/>
        </w:rPr>
      </w:pPr>
      <w:r w:rsidRPr="00BC28F4">
        <w:rPr>
          <w:b/>
        </w:rPr>
        <w:t xml:space="preserve">    (ромашка) с разных точек зрения.</w:t>
      </w:r>
    </w:p>
    <w:p w:rsidR="00017B50" w:rsidRPr="00BC28F4" w:rsidRDefault="00BC28F4" w:rsidP="00017B50">
      <w:pPr>
        <w:autoSpaceDE w:val="0"/>
        <w:autoSpaceDN w:val="0"/>
        <w:adjustRightInd w:val="0"/>
        <w:rPr>
          <w:b/>
        </w:rPr>
      </w:pPr>
      <w:r w:rsidRPr="00BC28F4">
        <w:rPr>
          <w:b/>
        </w:rPr>
        <w:t>6.</w:t>
      </w:r>
      <w:r w:rsidR="00017B50" w:rsidRPr="00BC28F4">
        <w:rPr>
          <w:b/>
        </w:rPr>
        <w:t>Разбор по толщине линий. Воздушная перспектива.</w:t>
      </w:r>
    </w:p>
    <w:p w:rsidR="001C279D" w:rsidRDefault="001C279D" w:rsidP="003062F7">
      <w:pPr>
        <w:autoSpaceDE w:val="0"/>
        <w:autoSpaceDN w:val="0"/>
        <w:adjustRightInd w:val="0"/>
        <w:rPr>
          <w:iCs/>
        </w:rPr>
      </w:pPr>
    </w:p>
    <w:p w:rsidR="003062F7" w:rsidRDefault="00210FA6" w:rsidP="003062F7">
      <w:pPr>
        <w:autoSpaceDE w:val="0"/>
        <w:autoSpaceDN w:val="0"/>
        <w:adjustRightInd w:val="0"/>
        <w:rPr>
          <w:b/>
          <w:bCs/>
          <w:iCs/>
        </w:rPr>
      </w:pPr>
      <w:r>
        <w:rPr>
          <w:b/>
          <w:bCs/>
          <w:iCs/>
        </w:rPr>
        <w:t>3.Практическая работа.</w:t>
      </w:r>
    </w:p>
    <w:p w:rsidR="00BC0E50" w:rsidRPr="00BC0E50" w:rsidRDefault="00BC0E50" w:rsidP="003062F7">
      <w:pPr>
        <w:autoSpaceDE w:val="0"/>
        <w:autoSpaceDN w:val="0"/>
        <w:adjustRightInd w:val="0"/>
        <w:rPr>
          <w:bCs/>
          <w:iCs/>
        </w:rPr>
      </w:pPr>
      <w:r w:rsidRPr="00BC0E50">
        <w:rPr>
          <w:bCs/>
          <w:iCs/>
        </w:rPr>
        <w:t>Конструк</w:t>
      </w:r>
      <w:r w:rsidR="004620AB">
        <w:rPr>
          <w:bCs/>
          <w:iCs/>
        </w:rPr>
        <w:t xml:space="preserve">тивное решение </w:t>
      </w:r>
      <w:r w:rsidRPr="00BC0E50">
        <w:rPr>
          <w:bCs/>
          <w:iCs/>
        </w:rPr>
        <w:t>всех предметов ведется с учетом линии горизонта, точек схода перспективных лучей, т. е. фокусов</w:t>
      </w:r>
      <w:proofErr w:type="gramStart"/>
      <w:r w:rsidRPr="00BC0E50">
        <w:rPr>
          <w:bCs/>
          <w:iCs/>
        </w:rPr>
        <w:t>.</w:t>
      </w:r>
      <w:proofErr w:type="gramEnd"/>
      <w:r w:rsidRPr="00BC0E50">
        <w:rPr>
          <w:bCs/>
          <w:iCs/>
        </w:rPr>
        <w:t xml:space="preserve"> </w:t>
      </w:r>
      <w:proofErr w:type="gramStart"/>
      <w:r w:rsidRPr="00BC0E50">
        <w:rPr>
          <w:bCs/>
          <w:iCs/>
        </w:rPr>
        <w:t>и</w:t>
      </w:r>
      <w:proofErr w:type="gramEnd"/>
      <w:r w:rsidRPr="00BC0E50">
        <w:rPr>
          <w:bCs/>
          <w:iCs/>
        </w:rPr>
        <w:t xml:space="preserve"> ракурсов предметов.</w:t>
      </w:r>
    </w:p>
    <w:p w:rsidR="00BC0E50" w:rsidRPr="00BC0E50" w:rsidRDefault="00BC0E50" w:rsidP="003062F7">
      <w:pPr>
        <w:autoSpaceDE w:val="0"/>
        <w:autoSpaceDN w:val="0"/>
        <w:adjustRightInd w:val="0"/>
        <w:rPr>
          <w:bCs/>
          <w:iCs/>
        </w:rPr>
      </w:pPr>
      <w:r w:rsidRPr="00BC0E50">
        <w:rPr>
          <w:bCs/>
          <w:iCs/>
        </w:rPr>
        <w:t xml:space="preserve">Необходимо учитывать точку зрения учащегося. </w:t>
      </w:r>
    </w:p>
    <w:p w:rsidR="004620AB" w:rsidRDefault="004620AB" w:rsidP="003062F7">
      <w:pPr>
        <w:autoSpaceDE w:val="0"/>
        <w:autoSpaceDN w:val="0"/>
        <w:adjustRightInd w:val="0"/>
        <w:rPr>
          <w:iCs/>
        </w:rPr>
      </w:pPr>
    </w:p>
    <w:p w:rsidR="00E95BD2" w:rsidRPr="00BC28F4" w:rsidRDefault="004620AB" w:rsidP="003062F7">
      <w:pPr>
        <w:autoSpaceDE w:val="0"/>
        <w:autoSpaceDN w:val="0"/>
        <w:adjustRightInd w:val="0"/>
        <w:rPr>
          <w:b/>
          <w:bCs/>
          <w:iCs/>
        </w:rPr>
      </w:pPr>
      <w:r>
        <w:rPr>
          <w:b/>
          <w:bCs/>
          <w:iCs/>
          <w:noProof/>
        </w:rPr>
        <w:drawing>
          <wp:anchor distT="0" distB="0" distL="114300" distR="114300" simplePos="0" relativeHeight="251682816" behindDoc="1" locked="0" layoutInCell="1" allowOverlap="1">
            <wp:simplePos x="0" y="0"/>
            <wp:positionH relativeFrom="column">
              <wp:posOffset>1403350</wp:posOffset>
            </wp:positionH>
            <wp:positionV relativeFrom="paragraph">
              <wp:posOffset>71755</wp:posOffset>
            </wp:positionV>
            <wp:extent cx="1604645" cy="2283460"/>
            <wp:effectExtent l="38100" t="19050" r="14605" b="21590"/>
            <wp:wrapTight wrapText="bothSides">
              <wp:wrapPolygon edited="0">
                <wp:start x="-513" y="-180"/>
                <wp:lineTo x="-513" y="21804"/>
                <wp:lineTo x="21797" y="21804"/>
                <wp:lineTo x="21797" y="-180"/>
                <wp:lineTo x="-513" y="-180"/>
              </wp:wrapPolygon>
            </wp:wrapTight>
            <wp:docPr id="41" name="Рисунок 41" descr="C:\Users\user\Desktop\раб стол\школа\20171020_075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раб стол\школа\20171020_075453.jpg"/>
                    <pic:cNvPicPr>
                      <a:picLocks noChangeAspect="1" noChangeArrowheads="1"/>
                    </pic:cNvPicPr>
                  </pic:nvPicPr>
                  <pic:blipFill>
                    <a:blip r:embed="rId30" cstate="print"/>
                    <a:srcRect/>
                    <a:stretch>
                      <a:fillRect/>
                    </a:stretch>
                  </pic:blipFill>
                  <pic:spPr bwMode="auto">
                    <a:xfrm>
                      <a:off x="0" y="0"/>
                      <a:ext cx="1604645" cy="2283460"/>
                    </a:xfrm>
                    <a:prstGeom prst="rect">
                      <a:avLst/>
                    </a:prstGeom>
                    <a:noFill/>
                    <a:ln w="12700">
                      <a:solidFill>
                        <a:schemeClr val="tx1"/>
                      </a:solidFill>
                      <a:miter lim="800000"/>
                      <a:headEnd/>
                      <a:tailEnd/>
                    </a:ln>
                  </pic:spPr>
                </pic:pic>
              </a:graphicData>
            </a:graphic>
          </wp:anchor>
        </w:drawing>
      </w: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E95BD2" w:rsidRPr="00BC28F4" w:rsidRDefault="00E95BD2" w:rsidP="003062F7">
      <w:pPr>
        <w:autoSpaceDE w:val="0"/>
        <w:autoSpaceDN w:val="0"/>
        <w:adjustRightInd w:val="0"/>
        <w:rPr>
          <w:b/>
          <w:bCs/>
          <w:iCs/>
        </w:rPr>
      </w:pPr>
    </w:p>
    <w:p w:rsidR="00264F30" w:rsidRPr="006739A1" w:rsidRDefault="006739A1" w:rsidP="003062F7">
      <w:pPr>
        <w:autoSpaceDE w:val="0"/>
        <w:autoSpaceDN w:val="0"/>
        <w:adjustRightInd w:val="0"/>
        <w:rPr>
          <w:b/>
          <w:iCs/>
        </w:rPr>
      </w:pPr>
      <w:r w:rsidRPr="006739A1">
        <w:rPr>
          <w:b/>
          <w:iCs/>
        </w:rPr>
        <w:t>4.</w:t>
      </w:r>
      <w:r w:rsidR="003062F7" w:rsidRPr="006739A1">
        <w:rPr>
          <w:b/>
          <w:iCs/>
        </w:rPr>
        <w:t xml:space="preserve"> Анализ детских работ (мини выставка).</w:t>
      </w:r>
      <w:r w:rsidR="00264F30" w:rsidRPr="006739A1">
        <w:rPr>
          <w:b/>
        </w:rPr>
        <w:t xml:space="preserve"> </w:t>
      </w:r>
    </w:p>
    <w:p w:rsidR="00BC28F4" w:rsidRPr="006739A1" w:rsidRDefault="00BC28F4" w:rsidP="003062F7">
      <w:pPr>
        <w:autoSpaceDE w:val="0"/>
        <w:autoSpaceDN w:val="0"/>
        <w:adjustRightInd w:val="0"/>
        <w:rPr>
          <w:b/>
          <w:iCs/>
        </w:rPr>
      </w:pPr>
      <w:r w:rsidRPr="006739A1">
        <w:rPr>
          <w:b/>
          <w:iCs/>
        </w:rPr>
        <w:t xml:space="preserve">                          </w:t>
      </w:r>
    </w:p>
    <w:p w:rsidR="006739A1" w:rsidRPr="006739A1" w:rsidRDefault="006739A1" w:rsidP="006739A1">
      <w:pPr>
        <w:tabs>
          <w:tab w:val="left" w:pos="0"/>
        </w:tabs>
        <w:jc w:val="both"/>
        <w:rPr>
          <w:b/>
        </w:rPr>
      </w:pPr>
      <w:r w:rsidRPr="006739A1">
        <w:rPr>
          <w:b/>
        </w:rPr>
        <w:t>Занятие 3.</w:t>
      </w:r>
    </w:p>
    <w:p w:rsidR="006739A1" w:rsidRPr="006739A1" w:rsidRDefault="006739A1" w:rsidP="006739A1">
      <w:pPr>
        <w:tabs>
          <w:tab w:val="left" w:pos="0"/>
        </w:tabs>
        <w:jc w:val="both"/>
        <w:rPr>
          <w:b/>
        </w:rPr>
      </w:pPr>
      <w:r w:rsidRPr="006739A1">
        <w:rPr>
          <w:b/>
        </w:rPr>
        <w:t>Урок 9-12</w:t>
      </w:r>
    </w:p>
    <w:p w:rsidR="006739A1" w:rsidRPr="00BC28F4" w:rsidRDefault="006739A1" w:rsidP="006739A1">
      <w:pPr>
        <w:jc w:val="both"/>
      </w:pPr>
      <w:proofErr w:type="gramStart"/>
      <w:r w:rsidRPr="00BC28F4">
        <w:t>1.Организационный момент-(1-2 мин.</w:t>
      </w:r>
      <w:proofErr w:type="gramEnd"/>
    </w:p>
    <w:p w:rsidR="006739A1" w:rsidRDefault="006739A1" w:rsidP="006739A1">
      <w:pPr>
        <w:jc w:val="both"/>
      </w:pPr>
      <w:r w:rsidRPr="00BC28F4">
        <w:t>2.</w:t>
      </w:r>
      <w:r>
        <w:t>П</w:t>
      </w:r>
      <w:r w:rsidRPr="00BC28F4">
        <w:t>рактическая работа учащихся</w:t>
      </w:r>
      <w:r>
        <w:t xml:space="preserve">. </w:t>
      </w:r>
    </w:p>
    <w:p w:rsidR="004620AB" w:rsidRDefault="00E63EEC" w:rsidP="006739A1">
      <w:pPr>
        <w:jc w:val="both"/>
      </w:pPr>
      <w:r>
        <w:t>3.</w:t>
      </w:r>
      <w:r w:rsidR="006739A1">
        <w:t>Продолжение работы над рисунком натюрморта.</w:t>
      </w:r>
    </w:p>
    <w:p w:rsidR="006739A1" w:rsidRPr="00BC28F4" w:rsidRDefault="00E63EEC" w:rsidP="006739A1">
      <w:pPr>
        <w:jc w:val="both"/>
      </w:pPr>
      <w:r>
        <w:lastRenderedPageBreak/>
        <w:t>4.</w:t>
      </w:r>
      <w:r w:rsidR="004620AB">
        <w:t xml:space="preserve"> Построение гипсового орнамент</w:t>
      </w:r>
      <w:r>
        <w:t>а</w:t>
      </w:r>
      <w:r w:rsidR="004620AB">
        <w:t xml:space="preserve"> </w:t>
      </w:r>
      <w:r w:rsidR="006739A1" w:rsidRPr="00BC28F4">
        <w:t>(43мин.)</w:t>
      </w:r>
    </w:p>
    <w:p w:rsidR="001C279D" w:rsidRPr="00465A9B" w:rsidRDefault="00E63EEC" w:rsidP="006739A1">
      <w:pPr>
        <w:autoSpaceDE w:val="0"/>
        <w:autoSpaceDN w:val="0"/>
        <w:adjustRightInd w:val="0"/>
      </w:pPr>
      <w:r>
        <w:t>5</w:t>
      </w:r>
      <w:r w:rsidR="006739A1" w:rsidRPr="00BC28F4">
        <w:t>. Анализ работ</w:t>
      </w:r>
      <w:proofErr w:type="gramStart"/>
      <w:r w:rsidR="00BC28F4" w:rsidRPr="00BC28F4">
        <w:rPr>
          <w:b/>
          <w:iCs/>
        </w:rPr>
        <w:t xml:space="preserve"> </w:t>
      </w:r>
      <w:r w:rsidR="004620AB">
        <w:rPr>
          <w:b/>
          <w:iCs/>
        </w:rPr>
        <w:t>.</w:t>
      </w:r>
      <w:proofErr w:type="gramEnd"/>
      <w:r w:rsidR="00BC28F4" w:rsidRPr="00BC28F4">
        <w:rPr>
          <w:b/>
          <w:iCs/>
        </w:rPr>
        <w:t xml:space="preserve">                        </w:t>
      </w:r>
      <w:r w:rsidR="00264F30" w:rsidRPr="00BC28F4">
        <w:rPr>
          <w:b/>
          <w:iCs/>
        </w:rPr>
        <w:t xml:space="preserve"> </w:t>
      </w:r>
    </w:p>
    <w:p w:rsidR="006739A1" w:rsidRPr="00BC28F4" w:rsidRDefault="009731EA" w:rsidP="006739A1">
      <w:pPr>
        <w:jc w:val="both"/>
      </w:pPr>
      <w:r>
        <w:rPr>
          <w:noProof/>
        </w:rPr>
        <w:drawing>
          <wp:anchor distT="0" distB="0" distL="114300" distR="114300" simplePos="0" relativeHeight="251702272" behindDoc="1" locked="0" layoutInCell="1" allowOverlap="1">
            <wp:simplePos x="0" y="0"/>
            <wp:positionH relativeFrom="column">
              <wp:posOffset>3169285</wp:posOffset>
            </wp:positionH>
            <wp:positionV relativeFrom="paragraph">
              <wp:posOffset>93980</wp:posOffset>
            </wp:positionV>
            <wp:extent cx="1407795" cy="1993265"/>
            <wp:effectExtent l="38100" t="19050" r="20955" b="26035"/>
            <wp:wrapTight wrapText="bothSides">
              <wp:wrapPolygon edited="0">
                <wp:start x="-585" y="-206"/>
                <wp:lineTo x="-585" y="21882"/>
                <wp:lineTo x="21922" y="21882"/>
                <wp:lineTo x="21922" y="-206"/>
                <wp:lineTo x="-585" y="-206"/>
              </wp:wrapPolygon>
            </wp:wrapTight>
            <wp:docPr id="40" name="Рисунок 1" descr="C:\Users\user\AppData\Local\Microsoft\Windows\Temporary Internet Files\Content.Word\20171030_10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20171030_100003.jpg"/>
                    <pic:cNvPicPr>
                      <a:picLocks noChangeAspect="1" noChangeArrowheads="1"/>
                    </pic:cNvPicPr>
                  </pic:nvPicPr>
                  <pic:blipFill>
                    <a:blip r:embed="rId31" cstate="print"/>
                    <a:srcRect/>
                    <a:stretch>
                      <a:fillRect/>
                    </a:stretch>
                  </pic:blipFill>
                  <pic:spPr bwMode="auto">
                    <a:xfrm>
                      <a:off x="0" y="0"/>
                      <a:ext cx="1407795" cy="1993265"/>
                    </a:xfrm>
                    <a:prstGeom prst="rect">
                      <a:avLst/>
                    </a:prstGeom>
                    <a:noFill/>
                    <a:ln w="9525">
                      <a:solidFill>
                        <a:schemeClr val="tx1"/>
                      </a:solidFill>
                      <a:miter lim="800000"/>
                      <a:headEnd/>
                      <a:tailEnd/>
                    </a:ln>
                  </pic:spPr>
                </pic:pic>
              </a:graphicData>
            </a:graphic>
          </wp:anchor>
        </w:drawing>
      </w:r>
      <w:r>
        <w:rPr>
          <w:noProof/>
        </w:rPr>
        <w:drawing>
          <wp:anchor distT="0" distB="0" distL="114300" distR="114300" simplePos="0" relativeHeight="251712512" behindDoc="1" locked="0" layoutInCell="1" allowOverlap="1">
            <wp:simplePos x="0" y="0"/>
            <wp:positionH relativeFrom="column">
              <wp:posOffset>791845</wp:posOffset>
            </wp:positionH>
            <wp:positionV relativeFrom="paragraph">
              <wp:posOffset>93980</wp:posOffset>
            </wp:positionV>
            <wp:extent cx="1582420" cy="1944370"/>
            <wp:effectExtent l="19050" t="19050" r="17780" b="17780"/>
            <wp:wrapTight wrapText="bothSides">
              <wp:wrapPolygon edited="0">
                <wp:start x="-260" y="-212"/>
                <wp:lineTo x="-260" y="21798"/>
                <wp:lineTo x="21843" y="21798"/>
                <wp:lineTo x="21843" y="-212"/>
                <wp:lineTo x="-260" y="-212"/>
              </wp:wrapPolygon>
            </wp:wrapTight>
            <wp:docPr id="50" name="Рисунок 37" descr="D:\диск С\документы\i5U7EGTMp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диск С\документы\i5U7EGTMpFg.jpg"/>
                    <pic:cNvPicPr>
                      <a:picLocks noChangeAspect="1" noChangeArrowheads="1"/>
                    </pic:cNvPicPr>
                  </pic:nvPicPr>
                  <pic:blipFill>
                    <a:blip r:embed="rId32" cstate="print"/>
                    <a:srcRect/>
                    <a:stretch>
                      <a:fillRect/>
                    </a:stretch>
                  </pic:blipFill>
                  <pic:spPr bwMode="auto">
                    <a:xfrm>
                      <a:off x="0" y="0"/>
                      <a:ext cx="1582420" cy="1944370"/>
                    </a:xfrm>
                    <a:prstGeom prst="rect">
                      <a:avLst/>
                    </a:prstGeom>
                    <a:noFill/>
                    <a:ln w="9525">
                      <a:solidFill>
                        <a:schemeClr val="tx1"/>
                      </a:solidFill>
                      <a:miter lim="800000"/>
                      <a:headEnd/>
                      <a:tailEnd/>
                    </a:ln>
                  </pic:spPr>
                </pic:pic>
              </a:graphicData>
            </a:graphic>
          </wp:anchor>
        </w:drawing>
      </w:r>
      <w:r w:rsidR="006739A1" w:rsidRPr="00BC28F4">
        <w:t>.</w:t>
      </w:r>
    </w:p>
    <w:p w:rsidR="006739A1" w:rsidRDefault="006739A1" w:rsidP="006739A1">
      <w:pPr>
        <w:jc w:val="both"/>
      </w:pPr>
    </w:p>
    <w:p w:rsidR="00465A9B" w:rsidRDefault="00465A9B" w:rsidP="006739A1">
      <w:pPr>
        <w:jc w:val="both"/>
      </w:pPr>
    </w:p>
    <w:p w:rsidR="00465A9B" w:rsidRPr="00BC28F4" w:rsidRDefault="00465A9B" w:rsidP="006739A1">
      <w:pPr>
        <w:jc w:val="both"/>
      </w:pPr>
    </w:p>
    <w:p w:rsidR="004620AB" w:rsidRDefault="004620AB" w:rsidP="006739A1">
      <w:pPr>
        <w:jc w:val="both"/>
        <w:rPr>
          <w:b/>
        </w:rPr>
      </w:pPr>
    </w:p>
    <w:p w:rsidR="004620AB" w:rsidRDefault="004620AB" w:rsidP="006739A1">
      <w:pPr>
        <w:jc w:val="both"/>
        <w:rPr>
          <w:b/>
        </w:rPr>
      </w:pPr>
    </w:p>
    <w:p w:rsidR="004620AB" w:rsidRDefault="004620AB" w:rsidP="006739A1">
      <w:pPr>
        <w:jc w:val="both"/>
        <w:rPr>
          <w:b/>
        </w:rPr>
      </w:pPr>
    </w:p>
    <w:p w:rsidR="004620AB" w:rsidRDefault="004620AB" w:rsidP="006739A1">
      <w:pPr>
        <w:jc w:val="both"/>
        <w:rPr>
          <w:b/>
        </w:rPr>
      </w:pPr>
    </w:p>
    <w:p w:rsidR="004620AB" w:rsidRDefault="004620AB" w:rsidP="006739A1">
      <w:pPr>
        <w:jc w:val="both"/>
        <w:rPr>
          <w:b/>
        </w:rPr>
      </w:pPr>
    </w:p>
    <w:p w:rsidR="004620AB" w:rsidRDefault="004620AB" w:rsidP="006739A1">
      <w:pPr>
        <w:jc w:val="both"/>
        <w:rPr>
          <w:b/>
        </w:rPr>
      </w:pPr>
    </w:p>
    <w:p w:rsidR="004620AB" w:rsidRDefault="004620AB" w:rsidP="006739A1">
      <w:pPr>
        <w:jc w:val="both"/>
        <w:rPr>
          <w:b/>
        </w:rPr>
      </w:pPr>
    </w:p>
    <w:p w:rsidR="00465A9B" w:rsidRDefault="00465A9B" w:rsidP="006739A1">
      <w:pPr>
        <w:jc w:val="both"/>
        <w:rPr>
          <w:b/>
        </w:rPr>
      </w:pPr>
    </w:p>
    <w:p w:rsidR="009731EA" w:rsidRDefault="009731EA" w:rsidP="006739A1">
      <w:pPr>
        <w:jc w:val="both"/>
        <w:rPr>
          <w:b/>
        </w:rPr>
      </w:pPr>
    </w:p>
    <w:p w:rsidR="006739A1" w:rsidRPr="006739A1" w:rsidRDefault="006739A1" w:rsidP="006739A1">
      <w:pPr>
        <w:jc w:val="both"/>
        <w:rPr>
          <w:b/>
        </w:rPr>
      </w:pPr>
      <w:r w:rsidRPr="006739A1">
        <w:rPr>
          <w:b/>
        </w:rPr>
        <w:t>Занятие 4.</w:t>
      </w:r>
    </w:p>
    <w:p w:rsidR="006739A1" w:rsidRPr="006739A1" w:rsidRDefault="006739A1" w:rsidP="006739A1">
      <w:pPr>
        <w:jc w:val="both"/>
        <w:rPr>
          <w:b/>
        </w:rPr>
      </w:pPr>
      <w:r w:rsidRPr="006739A1">
        <w:rPr>
          <w:b/>
        </w:rPr>
        <w:t>Урок 13-16.</w:t>
      </w:r>
    </w:p>
    <w:p w:rsidR="006739A1" w:rsidRPr="00BC28F4" w:rsidRDefault="006739A1" w:rsidP="006739A1">
      <w:pPr>
        <w:jc w:val="both"/>
      </w:pPr>
    </w:p>
    <w:p w:rsidR="006739A1" w:rsidRPr="00BC28F4" w:rsidRDefault="006739A1" w:rsidP="006739A1">
      <w:pPr>
        <w:jc w:val="both"/>
      </w:pPr>
      <w:r w:rsidRPr="00BC28F4">
        <w:t>1. Организационный момент (1-2мин.)</w:t>
      </w:r>
    </w:p>
    <w:p w:rsidR="00E63EEC" w:rsidRDefault="006739A1" w:rsidP="006739A1">
      <w:pPr>
        <w:jc w:val="both"/>
      </w:pPr>
      <w:r w:rsidRPr="00BC28F4">
        <w:t>2. Практическая работа учащихся, индивидуальная работа</w:t>
      </w:r>
      <w:r w:rsidR="004620AB">
        <w:t>.</w:t>
      </w:r>
    </w:p>
    <w:p w:rsidR="00E63EEC" w:rsidRDefault="00E63EEC" w:rsidP="00E63EEC">
      <w:pPr>
        <w:jc w:val="both"/>
      </w:pPr>
      <w:r>
        <w:t>3.</w:t>
      </w:r>
      <w:r w:rsidR="004620AB">
        <w:t xml:space="preserve"> </w:t>
      </w:r>
      <w:proofErr w:type="gramStart"/>
      <w:r w:rsidR="004620AB">
        <w:t>Завершающий этап.</w:t>
      </w:r>
      <w:r w:rsidR="006739A1" w:rsidRPr="00BC28F4">
        <w:t>(30 мин.</w:t>
      </w:r>
      <w:proofErr w:type="gramEnd"/>
    </w:p>
    <w:p w:rsidR="00E63EEC" w:rsidRDefault="006739A1" w:rsidP="00E63EEC">
      <w:pPr>
        <w:jc w:val="both"/>
      </w:pPr>
      <w:proofErr w:type="gramStart"/>
      <w:r w:rsidRPr="00BC28F4">
        <w:t>)</w:t>
      </w:r>
      <w:r w:rsidR="00E63EEC">
        <w:t>4</w:t>
      </w:r>
      <w:r w:rsidRPr="00BC28F4">
        <w:t>.</w:t>
      </w:r>
      <w:proofErr w:type="gramEnd"/>
      <w:r w:rsidRPr="00BC28F4">
        <w:t xml:space="preserve"> Анализ работ учащихся. Подведение итогов.(12мин.)    </w:t>
      </w:r>
    </w:p>
    <w:p w:rsidR="00E63EEC" w:rsidRDefault="00E63EEC" w:rsidP="00E63EEC">
      <w:pPr>
        <w:jc w:val="both"/>
      </w:pPr>
    </w:p>
    <w:p w:rsidR="00E63EEC" w:rsidRDefault="00E63EEC" w:rsidP="00E63EEC">
      <w:pPr>
        <w:jc w:val="both"/>
        <w:rPr>
          <w:color w:val="222222"/>
        </w:rPr>
      </w:pPr>
      <w:r w:rsidRPr="00DC4B48">
        <w:rPr>
          <w:color w:val="222222"/>
        </w:rPr>
        <w:t xml:space="preserve">Прорабатываем линию тоном по правилу линейной перспективы (линия ближе – шире и толще, дальше – уже и тоньше). </w:t>
      </w:r>
      <w:proofErr w:type="gramStart"/>
      <w:r w:rsidRPr="00DC4B48">
        <w:rPr>
          <w:color w:val="222222"/>
        </w:rPr>
        <w:t xml:space="preserve">В процессе работы сравниваем линейные отношения предметов (который из </w:t>
      </w:r>
      <w:r>
        <w:rPr>
          <w:color w:val="222222"/>
        </w:rPr>
        <w:t>предметов ближе, который дальше.</w:t>
      </w:r>
      <w:proofErr w:type="gramEnd"/>
      <w:r>
        <w:rPr>
          <w:color w:val="222222"/>
        </w:rPr>
        <w:t xml:space="preserve"> </w:t>
      </w:r>
      <w:r w:rsidRPr="00DC4B48">
        <w:rPr>
          <w:color w:val="222222"/>
        </w:rPr>
        <w:t xml:space="preserve"> Выявление</w:t>
      </w:r>
      <w:r>
        <w:rPr>
          <w:color w:val="222222"/>
        </w:rPr>
        <w:t xml:space="preserve"> </w:t>
      </w:r>
      <w:r w:rsidRPr="00DC4B48">
        <w:rPr>
          <w:color w:val="222222"/>
        </w:rPr>
        <w:t xml:space="preserve"> главного, выразительного, «собирание» натюрморта в единое целое.</w:t>
      </w:r>
    </w:p>
    <w:p w:rsidR="00465A9B" w:rsidRPr="00E63EEC" w:rsidRDefault="00465A9B" w:rsidP="00E63EEC">
      <w:pPr>
        <w:jc w:val="both"/>
      </w:pPr>
    </w:p>
    <w:p w:rsidR="00465A9B" w:rsidRPr="00BE2F96" w:rsidRDefault="00BE2F96" w:rsidP="00BE2F96">
      <w:pPr>
        <w:jc w:val="both"/>
      </w:pPr>
      <w:r>
        <w:t xml:space="preserve">   </w:t>
      </w:r>
      <w:r w:rsidR="00465A9B" w:rsidRPr="00BE2F96">
        <w:rPr>
          <w:b/>
          <w:bCs/>
          <w:color w:val="000000"/>
        </w:rPr>
        <w:t>Список используемой литературы и интернет ресурсы для самостоятельного ознакомления.</w:t>
      </w:r>
    </w:p>
    <w:p w:rsidR="00BE2F96" w:rsidRDefault="00BE2F96" w:rsidP="00465A9B">
      <w:pPr>
        <w:pStyle w:val="a4"/>
        <w:spacing w:before="0" w:beforeAutospacing="0" w:after="150" w:afterAutospacing="0"/>
        <w:rPr>
          <w:color w:val="000000"/>
        </w:rPr>
      </w:pPr>
      <w:r>
        <w:rPr>
          <w:color w:val="000000"/>
        </w:rPr>
        <w:t>1. </w:t>
      </w:r>
      <w:r w:rsidR="00465A9B" w:rsidRPr="00BE2F96">
        <w:rPr>
          <w:color w:val="000000"/>
        </w:rPr>
        <w:t xml:space="preserve">Кузин В.С., Игнатьев С.Е., </w:t>
      </w:r>
      <w:proofErr w:type="spellStart"/>
      <w:r w:rsidR="00465A9B" w:rsidRPr="00BE2F96">
        <w:rPr>
          <w:color w:val="000000"/>
        </w:rPr>
        <w:t>Нерсисян</w:t>
      </w:r>
      <w:proofErr w:type="spellEnd"/>
      <w:r w:rsidR="00465A9B" w:rsidRPr="00BE2F96">
        <w:rPr>
          <w:color w:val="000000"/>
        </w:rPr>
        <w:t xml:space="preserve"> Л.С.,  </w:t>
      </w:r>
      <w:proofErr w:type="spellStart"/>
      <w:r w:rsidR="00465A9B" w:rsidRPr="00BE2F96">
        <w:rPr>
          <w:color w:val="000000"/>
        </w:rPr>
        <w:t>КубышкинаЭ.И</w:t>
      </w:r>
      <w:proofErr w:type="spellEnd"/>
      <w:r w:rsidR="00465A9B" w:rsidRPr="00BE2F96">
        <w:rPr>
          <w:color w:val="000000"/>
        </w:rPr>
        <w:t>.   Программы для школ, гимназий, лицеев с углублённым изучением предметов художественно–эстетического цикла. – М.,2001 г.</w:t>
      </w:r>
    </w:p>
    <w:p w:rsidR="00465A9B" w:rsidRPr="00BE2F96" w:rsidRDefault="00BE2F96" w:rsidP="00465A9B">
      <w:pPr>
        <w:pStyle w:val="a4"/>
        <w:spacing w:before="0" w:beforeAutospacing="0" w:after="150" w:afterAutospacing="0"/>
        <w:rPr>
          <w:color w:val="000000"/>
        </w:rPr>
      </w:pPr>
      <w:r>
        <w:rPr>
          <w:color w:val="000000"/>
        </w:rPr>
        <w:t>2.</w:t>
      </w:r>
      <w:r w:rsidR="00465A9B" w:rsidRPr="00BE2F96">
        <w:rPr>
          <w:color w:val="000000"/>
        </w:rPr>
        <w:t> Ростовцев Н.Н., Рисунок. Живопись. Композиция: хрестоматия для педагогических институтов. - М.</w:t>
      </w:r>
      <w:proofErr w:type="gramStart"/>
      <w:r w:rsidR="00465A9B" w:rsidRPr="00BE2F96">
        <w:rPr>
          <w:color w:val="000000"/>
        </w:rPr>
        <w:t xml:space="preserve"> :</w:t>
      </w:r>
      <w:proofErr w:type="gramEnd"/>
      <w:r w:rsidR="00465A9B" w:rsidRPr="00BE2F96">
        <w:rPr>
          <w:color w:val="000000"/>
        </w:rPr>
        <w:t xml:space="preserve"> Просвещение, 1989. - 207 с. - ISBN 5-09-000956-2</w:t>
      </w:r>
    </w:p>
    <w:p w:rsidR="00465A9B" w:rsidRPr="00BE2F96" w:rsidRDefault="00BE2F96" w:rsidP="00465A9B">
      <w:pPr>
        <w:pStyle w:val="a4"/>
        <w:spacing w:before="0" w:beforeAutospacing="0" w:after="150" w:afterAutospacing="0"/>
        <w:rPr>
          <w:color w:val="000000"/>
        </w:rPr>
      </w:pPr>
      <w:r>
        <w:rPr>
          <w:color w:val="000000"/>
        </w:rPr>
        <w:t>3.</w:t>
      </w:r>
      <w:r w:rsidR="00465A9B" w:rsidRPr="00BE2F96">
        <w:rPr>
          <w:color w:val="000000"/>
        </w:rPr>
        <w:t> </w:t>
      </w:r>
      <w:r w:rsidR="00465A9B" w:rsidRPr="00BE2F96">
        <w:rPr>
          <w:color w:val="111111"/>
        </w:rPr>
        <w:t>Хогарт Б. </w:t>
      </w:r>
      <w:r w:rsidR="00465A9B" w:rsidRPr="00BE2F96">
        <w:rPr>
          <w:color w:val="000000"/>
        </w:rPr>
        <w:t xml:space="preserve">Игра света и тени для художников: учебное пособие / Пер. с англ. В.С. Матвеева. - Тула М.: Родничок </w:t>
      </w:r>
      <w:proofErr w:type="spellStart"/>
      <w:r w:rsidR="00465A9B" w:rsidRPr="00BE2F96">
        <w:rPr>
          <w:color w:val="000000"/>
        </w:rPr>
        <w:t>АстрельАст</w:t>
      </w:r>
      <w:proofErr w:type="spellEnd"/>
      <w:r w:rsidR="00465A9B" w:rsidRPr="00BE2F96">
        <w:rPr>
          <w:color w:val="000000"/>
        </w:rPr>
        <w:t>, 2001. - 152 с.: ил. - ISBN 5-17-006044-0</w:t>
      </w:r>
    </w:p>
    <w:p w:rsidR="00465A9B" w:rsidRPr="00BE2F96" w:rsidRDefault="00BE2F96" w:rsidP="00465A9B">
      <w:pPr>
        <w:pStyle w:val="a4"/>
        <w:spacing w:before="0" w:beforeAutospacing="0" w:after="150" w:afterAutospacing="0"/>
        <w:rPr>
          <w:color w:val="000000"/>
        </w:rPr>
      </w:pPr>
      <w:r>
        <w:rPr>
          <w:color w:val="000000"/>
        </w:rPr>
        <w:t>4. </w:t>
      </w:r>
      <w:proofErr w:type="spellStart"/>
      <w:r w:rsidR="00465A9B" w:rsidRPr="00BE2F96">
        <w:rPr>
          <w:color w:val="000000"/>
        </w:rPr>
        <w:t>Чудинов</w:t>
      </w:r>
      <w:proofErr w:type="spellEnd"/>
      <w:r w:rsidR="00465A9B" w:rsidRPr="00BE2F96">
        <w:rPr>
          <w:color w:val="000000"/>
        </w:rPr>
        <w:t xml:space="preserve"> А.Н.  «Словарь иностранных слов, вошедших в состав русского языка» -1910 г.</w:t>
      </w:r>
    </w:p>
    <w:p w:rsidR="00465A9B" w:rsidRPr="00BE2F96" w:rsidRDefault="00465A9B" w:rsidP="00465A9B">
      <w:pPr>
        <w:pStyle w:val="a4"/>
        <w:spacing w:before="0" w:beforeAutospacing="0" w:after="150" w:afterAutospacing="0"/>
        <w:rPr>
          <w:color w:val="000000"/>
        </w:rPr>
      </w:pPr>
      <w:r w:rsidRPr="00BE2F96">
        <w:rPr>
          <w:color w:val="000000"/>
        </w:rPr>
        <w:t xml:space="preserve">5. </w:t>
      </w:r>
      <w:proofErr w:type="spellStart"/>
      <w:r w:rsidRPr="00BE2F96">
        <w:rPr>
          <w:color w:val="000000"/>
        </w:rPr>
        <w:t>Кулебакин</w:t>
      </w:r>
      <w:proofErr w:type="spellEnd"/>
      <w:r w:rsidRPr="00BE2F96">
        <w:rPr>
          <w:color w:val="000000"/>
        </w:rPr>
        <w:t xml:space="preserve"> Г. И. Рисунок и основы композиции. — 3-е изд., </w:t>
      </w:r>
      <w:proofErr w:type="spellStart"/>
      <w:r w:rsidRPr="00BE2F96">
        <w:rPr>
          <w:color w:val="000000"/>
        </w:rPr>
        <w:t>перераб</w:t>
      </w:r>
      <w:proofErr w:type="spellEnd"/>
      <w:r w:rsidRPr="00BE2F96">
        <w:rPr>
          <w:color w:val="000000"/>
        </w:rPr>
        <w:t>. и доп. — М., 1988.</w:t>
      </w:r>
    </w:p>
    <w:p w:rsidR="00465A9B" w:rsidRPr="00BE2F96" w:rsidRDefault="00465A9B" w:rsidP="00465A9B">
      <w:pPr>
        <w:pStyle w:val="a4"/>
        <w:spacing w:before="0" w:beforeAutospacing="0" w:after="150" w:afterAutospacing="0"/>
        <w:rPr>
          <w:color w:val="000000"/>
        </w:rPr>
      </w:pPr>
      <w:r w:rsidRPr="00BE2F96">
        <w:rPr>
          <w:color w:val="000000"/>
        </w:rPr>
        <w:t>6. Ростовцев Н. Н. Академически</w:t>
      </w:r>
      <w:proofErr w:type="gramStart"/>
      <w:r w:rsidRPr="00BE2F96">
        <w:rPr>
          <w:color w:val="000000"/>
        </w:rPr>
        <w:t>:»</w:t>
      </w:r>
      <w:proofErr w:type="gramEnd"/>
      <w:r w:rsidRPr="00BE2F96">
        <w:rPr>
          <w:color w:val="000000"/>
        </w:rPr>
        <w:t xml:space="preserve">: рисунок. — 3-е изд., </w:t>
      </w:r>
      <w:proofErr w:type="spellStart"/>
      <w:r w:rsidRPr="00BE2F96">
        <w:rPr>
          <w:color w:val="000000"/>
        </w:rPr>
        <w:t>перераб</w:t>
      </w:r>
      <w:proofErr w:type="spellEnd"/>
      <w:r w:rsidRPr="00BE2F96">
        <w:rPr>
          <w:color w:val="000000"/>
        </w:rPr>
        <w:t>. и доп. — М., 1995.</w:t>
      </w:r>
    </w:p>
    <w:p w:rsidR="00BE2F96" w:rsidRDefault="00465A9B" w:rsidP="00BE2F96">
      <w:pPr>
        <w:shd w:val="clear" w:color="auto" w:fill="FEFEFE"/>
        <w:spacing w:before="150" w:after="150"/>
        <w:ind w:right="150"/>
        <w:rPr>
          <w:b/>
          <w:color w:val="222222"/>
        </w:rPr>
      </w:pPr>
      <w:r w:rsidRPr="00BE2F96">
        <w:rPr>
          <w:color w:val="000000"/>
        </w:rPr>
        <w:t xml:space="preserve">7. Ростовцев Н. Н. История </w:t>
      </w:r>
      <w:proofErr w:type="spellStart"/>
      <w:r w:rsidRPr="00BE2F96">
        <w:rPr>
          <w:color w:val="000000"/>
        </w:rPr>
        <w:t>метедов</w:t>
      </w:r>
      <w:proofErr w:type="spellEnd"/>
      <w:r w:rsidRPr="00BE2F96">
        <w:rPr>
          <w:color w:val="000000"/>
        </w:rPr>
        <w:t xml:space="preserve"> обучения рисованию: Зарубежная школа рисунка. </w:t>
      </w:r>
      <w:proofErr w:type="gramStart"/>
      <w:r w:rsidRPr="00BE2F96">
        <w:rPr>
          <w:color w:val="000000"/>
        </w:rPr>
        <w:t>—М</w:t>
      </w:r>
      <w:proofErr w:type="gramEnd"/>
      <w:r w:rsidRPr="00BE2F96">
        <w:rPr>
          <w:color w:val="000000"/>
        </w:rPr>
        <w:t>., 1981.</w:t>
      </w:r>
      <w:r w:rsidR="00BE2F96" w:rsidRPr="00BE2F96">
        <w:rPr>
          <w:b/>
          <w:color w:val="222222"/>
        </w:rPr>
        <w:t xml:space="preserve"> </w:t>
      </w:r>
    </w:p>
    <w:p w:rsidR="00BE2F96" w:rsidRDefault="00BE2F96" w:rsidP="00BE2F96">
      <w:pPr>
        <w:shd w:val="clear" w:color="auto" w:fill="FEFEFE"/>
        <w:spacing w:before="150" w:after="150"/>
        <w:ind w:right="150"/>
        <w:rPr>
          <w:b/>
          <w:color w:val="222222"/>
        </w:rPr>
      </w:pPr>
    </w:p>
    <w:p w:rsidR="00BE2F96" w:rsidRPr="00DC4B48" w:rsidRDefault="00BE2F96" w:rsidP="00BE2F96">
      <w:pPr>
        <w:shd w:val="clear" w:color="auto" w:fill="FEFEFE"/>
        <w:spacing w:before="150" w:after="150"/>
        <w:ind w:right="150"/>
        <w:rPr>
          <w:b/>
          <w:color w:val="222222"/>
        </w:rPr>
      </w:pPr>
      <w:r w:rsidRPr="00DC4B48">
        <w:rPr>
          <w:b/>
          <w:color w:val="222222"/>
        </w:rPr>
        <w:t>Для отработки этой темы было представлено учащимся 2 натюрморта на выбор.</w:t>
      </w:r>
      <w:r>
        <w:rPr>
          <w:b/>
          <w:color w:val="222222"/>
        </w:rPr>
        <w:t xml:space="preserve"> </w:t>
      </w:r>
      <w:r w:rsidRPr="00DC4B48">
        <w:rPr>
          <w:b/>
          <w:color w:val="222222"/>
        </w:rPr>
        <w:t>Представляем работы учащихся с изображением этих натюрмортов в различных ракурсах.</w:t>
      </w:r>
    </w:p>
    <w:p w:rsidR="001C279D" w:rsidRDefault="00BE2F96" w:rsidP="003062F7">
      <w:pPr>
        <w:autoSpaceDE w:val="0"/>
        <w:autoSpaceDN w:val="0"/>
        <w:adjustRightInd w:val="0"/>
        <w:rPr>
          <w:b/>
          <w:iCs/>
        </w:rPr>
      </w:pPr>
      <w:r w:rsidRPr="00BC28F4">
        <w:rPr>
          <w:b/>
          <w:bCs/>
          <w:color w:val="000000"/>
        </w:rPr>
        <w:object w:dxaOrig="8425" w:dyaOrig="13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45pt;height:689.3pt" o:ole="">
            <v:imagedata r:id="rId33" o:title=""/>
          </v:shape>
          <o:OLEObject Type="Embed" ProgID="Word.Document.12" ShapeID="_x0000_i1025" DrawAspect="Content" ObjectID="_1627316280" r:id="rId34">
            <o:FieldCodes>\s</o:FieldCodes>
          </o:OLEObject>
        </w:object>
      </w:r>
    </w:p>
    <w:p w:rsidR="001C279D" w:rsidRDefault="001C279D" w:rsidP="003062F7">
      <w:pPr>
        <w:autoSpaceDE w:val="0"/>
        <w:autoSpaceDN w:val="0"/>
        <w:adjustRightInd w:val="0"/>
        <w:rPr>
          <w:b/>
          <w:iCs/>
        </w:rPr>
      </w:pPr>
    </w:p>
    <w:p w:rsidR="001C279D" w:rsidRDefault="001C279D" w:rsidP="003062F7">
      <w:pPr>
        <w:autoSpaceDE w:val="0"/>
        <w:autoSpaceDN w:val="0"/>
        <w:adjustRightInd w:val="0"/>
        <w:rPr>
          <w:b/>
          <w:iCs/>
        </w:rPr>
      </w:pPr>
    </w:p>
    <w:p w:rsidR="001C279D" w:rsidRDefault="00BE2F96" w:rsidP="003062F7">
      <w:pPr>
        <w:autoSpaceDE w:val="0"/>
        <w:autoSpaceDN w:val="0"/>
        <w:adjustRightInd w:val="0"/>
        <w:rPr>
          <w:b/>
          <w:iCs/>
        </w:rPr>
      </w:pPr>
      <w:r w:rsidRPr="00017B50">
        <w:rPr>
          <w:b/>
          <w:bCs/>
          <w:color w:val="000000"/>
          <w:sz w:val="28"/>
          <w:szCs w:val="28"/>
        </w:rPr>
        <w:object w:dxaOrig="9355" w:dyaOrig="14522">
          <v:shape id="_x0000_i1026" type="#_x0000_t75" style="width:467.5pt;height:725.75pt" o:ole="">
            <v:imagedata r:id="rId35" o:title=""/>
          </v:shape>
          <o:OLEObject Type="Embed" ProgID="Word.Document.12" ShapeID="_x0000_i1026" DrawAspect="Content" ObjectID="_1627316281" r:id="rId36">
            <o:FieldCodes>\s</o:FieldCodes>
          </o:OLEObject>
        </w:object>
      </w:r>
    </w:p>
    <w:p w:rsidR="001C279D" w:rsidRDefault="001C279D" w:rsidP="003062F7">
      <w:pPr>
        <w:autoSpaceDE w:val="0"/>
        <w:autoSpaceDN w:val="0"/>
        <w:adjustRightInd w:val="0"/>
        <w:rPr>
          <w:b/>
          <w:iCs/>
        </w:rPr>
      </w:pPr>
    </w:p>
    <w:p w:rsidR="001C279D" w:rsidRDefault="001C279D" w:rsidP="003062F7">
      <w:pPr>
        <w:autoSpaceDE w:val="0"/>
        <w:autoSpaceDN w:val="0"/>
        <w:adjustRightInd w:val="0"/>
        <w:rPr>
          <w:b/>
          <w:iCs/>
        </w:rPr>
      </w:pPr>
    </w:p>
    <w:p w:rsidR="001C279D" w:rsidRDefault="001C279D" w:rsidP="003062F7">
      <w:pPr>
        <w:autoSpaceDE w:val="0"/>
        <w:autoSpaceDN w:val="0"/>
        <w:adjustRightInd w:val="0"/>
        <w:rPr>
          <w:b/>
          <w:iCs/>
        </w:rPr>
      </w:pPr>
    </w:p>
    <w:p w:rsidR="001C279D" w:rsidRDefault="001C279D" w:rsidP="003062F7">
      <w:pPr>
        <w:autoSpaceDE w:val="0"/>
        <w:autoSpaceDN w:val="0"/>
        <w:adjustRightInd w:val="0"/>
        <w:rPr>
          <w:b/>
          <w:iCs/>
        </w:rPr>
      </w:pPr>
    </w:p>
    <w:p w:rsidR="00017B50" w:rsidRDefault="00017B50" w:rsidP="00264F30">
      <w:pPr>
        <w:pStyle w:val="a4"/>
        <w:spacing w:before="0" w:beforeAutospacing="0" w:after="150" w:afterAutospacing="0"/>
        <w:rPr>
          <w:b/>
          <w:bCs/>
          <w:color w:val="000000"/>
          <w:sz w:val="28"/>
          <w:szCs w:val="28"/>
        </w:rPr>
      </w:pPr>
    </w:p>
    <w:p w:rsidR="00017B50" w:rsidRDefault="00017B50" w:rsidP="00264F30">
      <w:pPr>
        <w:pStyle w:val="a4"/>
        <w:spacing w:before="0" w:beforeAutospacing="0" w:after="150" w:afterAutospacing="0"/>
        <w:rPr>
          <w:b/>
          <w:bCs/>
          <w:color w:val="000000"/>
          <w:sz w:val="28"/>
          <w:szCs w:val="28"/>
        </w:rPr>
      </w:pPr>
    </w:p>
    <w:p w:rsidR="00DC4B48" w:rsidRDefault="00DC4B48" w:rsidP="00BC0E50">
      <w:pPr>
        <w:shd w:val="clear" w:color="auto" w:fill="FEFEFE"/>
        <w:spacing w:before="150" w:after="150"/>
        <w:ind w:right="150"/>
        <w:rPr>
          <w:color w:val="222222"/>
        </w:rPr>
      </w:pPr>
    </w:p>
    <w:p w:rsidR="00264F30" w:rsidRPr="00DB0019" w:rsidRDefault="00264F30" w:rsidP="00465A9B">
      <w:pPr>
        <w:pStyle w:val="a4"/>
        <w:spacing w:before="0" w:beforeAutospacing="0" w:after="150" w:afterAutospacing="0"/>
        <w:rPr>
          <w:color w:val="000000"/>
          <w:sz w:val="28"/>
          <w:szCs w:val="28"/>
        </w:rPr>
      </w:pPr>
    </w:p>
    <w:p w:rsidR="00264F30" w:rsidRPr="00DB0019" w:rsidRDefault="00264F30" w:rsidP="00264F30">
      <w:pPr>
        <w:pStyle w:val="a4"/>
        <w:spacing w:before="0" w:beforeAutospacing="0" w:after="150" w:afterAutospacing="0"/>
        <w:rPr>
          <w:color w:val="000000"/>
          <w:sz w:val="28"/>
          <w:szCs w:val="28"/>
        </w:rPr>
      </w:pPr>
      <w:r w:rsidRPr="00DB0019">
        <w:rPr>
          <w:color w:val="000000"/>
          <w:sz w:val="28"/>
          <w:szCs w:val="28"/>
        </w:rPr>
        <w:br/>
      </w:r>
    </w:p>
    <w:sectPr w:rsidR="00264F30" w:rsidRPr="00DB0019" w:rsidSect="000F629D">
      <w:footerReference w:type="default" r:id="rId3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FCB" w:rsidRDefault="00454FCB" w:rsidP="00E26398">
      <w:r>
        <w:separator/>
      </w:r>
    </w:p>
  </w:endnote>
  <w:endnote w:type="continuationSeparator" w:id="0">
    <w:p w:rsidR="00454FCB" w:rsidRDefault="00454FCB" w:rsidP="00E263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39502"/>
      <w:docPartObj>
        <w:docPartGallery w:val="Page Numbers (Bottom of Page)"/>
        <w:docPartUnique/>
      </w:docPartObj>
    </w:sdtPr>
    <w:sdtContent>
      <w:p w:rsidR="000F629D" w:rsidRDefault="000F629D">
        <w:pPr>
          <w:pStyle w:val="ab"/>
          <w:jc w:val="right"/>
        </w:pPr>
        <w:fldSimple w:instr=" PAGE   \* MERGEFORMAT ">
          <w:r w:rsidR="009731EA">
            <w:rPr>
              <w:noProof/>
            </w:rPr>
            <w:t>16</w:t>
          </w:r>
        </w:fldSimple>
      </w:p>
    </w:sdtContent>
  </w:sdt>
  <w:p w:rsidR="000F629D" w:rsidRDefault="000F629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FCB" w:rsidRDefault="00454FCB" w:rsidP="00E26398">
      <w:r>
        <w:separator/>
      </w:r>
    </w:p>
  </w:footnote>
  <w:footnote w:type="continuationSeparator" w:id="0">
    <w:p w:rsidR="00454FCB" w:rsidRDefault="00454FCB" w:rsidP="00E263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09B9"/>
    <w:multiLevelType w:val="hybridMultilevel"/>
    <w:tmpl w:val="8B8C24D8"/>
    <w:lvl w:ilvl="0" w:tplc="62F0EEC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5C14C8"/>
    <w:multiLevelType w:val="hybridMultilevel"/>
    <w:tmpl w:val="2842F91A"/>
    <w:lvl w:ilvl="0" w:tplc="EAB274F4">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3E6449"/>
    <w:multiLevelType w:val="hybridMultilevel"/>
    <w:tmpl w:val="2EF8624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DB50B6"/>
    <w:multiLevelType w:val="hybridMultilevel"/>
    <w:tmpl w:val="8B3CF11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E0445B"/>
    <w:multiLevelType w:val="hybridMultilevel"/>
    <w:tmpl w:val="D9B8EEE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5E6899"/>
    <w:multiLevelType w:val="hybridMultilevel"/>
    <w:tmpl w:val="6CF675CE"/>
    <w:lvl w:ilvl="0" w:tplc="36F8271A">
      <w:start w:val="1"/>
      <w:numFmt w:val="decimal"/>
      <w:lvlText w:val="%1)"/>
      <w:lvlJc w:val="left"/>
      <w:pPr>
        <w:tabs>
          <w:tab w:val="num" w:pos="1353"/>
        </w:tabs>
        <w:ind w:left="1353" w:hanging="64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55D05120"/>
    <w:multiLevelType w:val="hybridMultilevel"/>
    <w:tmpl w:val="762878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DA43B8"/>
    <w:multiLevelType w:val="hybridMultilevel"/>
    <w:tmpl w:val="E6B2EFDE"/>
    <w:lvl w:ilvl="0" w:tplc="B8F666E4">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5FE155E"/>
    <w:multiLevelType w:val="hybridMultilevel"/>
    <w:tmpl w:val="57C6E09A"/>
    <w:lvl w:ilvl="0" w:tplc="2FCC34DE">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nsid w:val="6B8462A2"/>
    <w:multiLevelType w:val="hybridMultilevel"/>
    <w:tmpl w:val="703C3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1"/>
  </w:num>
  <w:num w:numId="4">
    <w:abstractNumId w:val="8"/>
  </w:num>
  <w:num w:numId="5">
    <w:abstractNumId w:val="3"/>
  </w:num>
  <w:num w:numId="6">
    <w:abstractNumId w:val="6"/>
  </w:num>
  <w:num w:numId="7">
    <w:abstractNumId w:val="0"/>
  </w:num>
  <w:num w:numId="8">
    <w:abstractNumId w:val="4"/>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1"/>
    <w:footnote w:id="0"/>
  </w:footnotePr>
  <w:endnotePr>
    <w:endnote w:id="-1"/>
    <w:endnote w:id="0"/>
  </w:endnotePr>
  <w:compat/>
  <w:rsids>
    <w:rsidRoot w:val="00883EB5"/>
    <w:rsid w:val="00017B50"/>
    <w:rsid w:val="0003415E"/>
    <w:rsid w:val="0004561B"/>
    <w:rsid w:val="000A1578"/>
    <w:rsid w:val="000F629D"/>
    <w:rsid w:val="00111894"/>
    <w:rsid w:val="00157AD3"/>
    <w:rsid w:val="00187D94"/>
    <w:rsid w:val="001A2AAC"/>
    <w:rsid w:val="001A3750"/>
    <w:rsid w:val="001C279D"/>
    <w:rsid w:val="001F7214"/>
    <w:rsid w:val="00210FA6"/>
    <w:rsid w:val="00230C42"/>
    <w:rsid w:val="00257827"/>
    <w:rsid w:val="002579D6"/>
    <w:rsid w:val="00264F30"/>
    <w:rsid w:val="003020BD"/>
    <w:rsid w:val="003062F7"/>
    <w:rsid w:val="00311B01"/>
    <w:rsid w:val="00356A00"/>
    <w:rsid w:val="003E26D9"/>
    <w:rsid w:val="00454FCB"/>
    <w:rsid w:val="004620AB"/>
    <w:rsid w:val="00465A9B"/>
    <w:rsid w:val="00491BFD"/>
    <w:rsid w:val="00557615"/>
    <w:rsid w:val="005B63AD"/>
    <w:rsid w:val="00621C20"/>
    <w:rsid w:val="00635C84"/>
    <w:rsid w:val="006615A6"/>
    <w:rsid w:val="006739A1"/>
    <w:rsid w:val="007301C0"/>
    <w:rsid w:val="00751F7F"/>
    <w:rsid w:val="00883EB5"/>
    <w:rsid w:val="008F0A6F"/>
    <w:rsid w:val="00936BDD"/>
    <w:rsid w:val="00950890"/>
    <w:rsid w:val="009731EA"/>
    <w:rsid w:val="009F2668"/>
    <w:rsid w:val="00A7611E"/>
    <w:rsid w:val="00AE7FE2"/>
    <w:rsid w:val="00B71ED7"/>
    <w:rsid w:val="00BC0E50"/>
    <w:rsid w:val="00BC28F4"/>
    <w:rsid w:val="00BE2F96"/>
    <w:rsid w:val="00BF0113"/>
    <w:rsid w:val="00BF6770"/>
    <w:rsid w:val="00C27821"/>
    <w:rsid w:val="00DC4B48"/>
    <w:rsid w:val="00E26398"/>
    <w:rsid w:val="00E4714E"/>
    <w:rsid w:val="00E63EEC"/>
    <w:rsid w:val="00E74E70"/>
    <w:rsid w:val="00E87227"/>
    <w:rsid w:val="00E95BD2"/>
    <w:rsid w:val="00E95BFE"/>
    <w:rsid w:val="00EC1CF4"/>
    <w:rsid w:val="00F142A0"/>
    <w:rsid w:val="00F31809"/>
    <w:rsid w:val="00F9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EB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883EB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883EB5"/>
    <w:rPr>
      <w:rFonts w:asciiTheme="majorHAnsi" w:eastAsiaTheme="majorEastAsia" w:hAnsiTheme="majorHAnsi" w:cstheme="majorBidi"/>
      <w:b/>
      <w:bCs/>
      <w:color w:val="4F81BD" w:themeColor="accent1"/>
      <w:sz w:val="26"/>
      <w:szCs w:val="26"/>
      <w:lang w:eastAsia="ru-RU"/>
    </w:rPr>
  </w:style>
  <w:style w:type="paragraph" w:styleId="a3">
    <w:name w:val="List Paragraph"/>
    <w:basedOn w:val="a"/>
    <w:uiPriority w:val="34"/>
    <w:qFormat/>
    <w:rsid w:val="00883EB5"/>
    <w:pPr>
      <w:ind w:left="720"/>
      <w:contextualSpacing/>
    </w:pPr>
  </w:style>
  <w:style w:type="paragraph" w:styleId="a4">
    <w:name w:val="Normal (Web)"/>
    <w:basedOn w:val="a"/>
    <w:uiPriority w:val="99"/>
    <w:rsid w:val="00883EB5"/>
    <w:pPr>
      <w:spacing w:before="100" w:beforeAutospacing="1" w:after="100" w:afterAutospacing="1"/>
    </w:pPr>
  </w:style>
  <w:style w:type="character" w:styleId="a5">
    <w:name w:val="Hyperlink"/>
    <w:basedOn w:val="a0"/>
    <w:uiPriority w:val="99"/>
    <w:rsid w:val="00883EB5"/>
    <w:rPr>
      <w:color w:val="0000FF"/>
      <w:u w:val="single"/>
    </w:rPr>
  </w:style>
  <w:style w:type="paragraph" w:styleId="a6">
    <w:name w:val="Balloon Text"/>
    <w:basedOn w:val="a"/>
    <w:link w:val="a7"/>
    <w:uiPriority w:val="99"/>
    <w:semiHidden/>
    <w:unhideWhenUsed/>
    <w:rsid w:val="008F0A6F"/>
    <w:rPr>
      <w:rFonts w:ascii="Tahoma" w:hAnsi="Tahoma" w:cs="Tahoma"/>
      <w:sz w:val="16"/>
      <w:szCs w:val="16"/>
    </w:rPr>
  </w:style>
  <w:style w:type="character" w:customStyle="1" w:styleId="a7">
    <w:name w:val="Текст выноски Знак"/>
    <w:basedOn w:val="a0"/>
    <w:link w:val="a6"/>
    <w:uiPriority w:val="99"/>
    <w:semiHidden/>
    <w:rsid w:val="008F0A6F"/>
    <w:rPr>
      <w:rFonts w:ascii="Tahoma" w:eastAsia="Times New Roman" w:hAnsi="Tahoma" w:cs="Tahoma"/>
      <w:sz w:val="16"/>
      <w:szCs w:val="16"/>
      <w:lang w:eastAsia="ru-RU"/>
    </w:rPr>
  </w:style>
  <w:style w:type="character" w:styleId="a8">
    <w:name w:val="Strong"/>
    <w:basedOn w:val="a0"/>
    <w:qFormat/>
    <w:rsid w:val="00AE7FE2"/>
    <w:rPr>
      <w:b/>
      <w:bCs/>
    </w:rPr>
  </w:style>
  <w:style w:type="character" w:customStyle="1" w:styleId="apple-converted-space">
    <w:name w:val="apple-converted-space"/>
    <w:basedOn w:val="a0"/>
    <w:rsid w:val="00AE7FE2"/>
  </w:style>
  <w:style w:type="paragraph" w:styleId="a9">
    <w:name w:val="header"/>
    <w:basedOn w:val="a"/>
    <w:link w:val="aa"/>
    <w:uiPriority w:val="99"/>
    <w:semiHidden/>
    <w:unhideWhenUsed/>
    <w:rsid w:val="00E26398"/>
    <w:pPr>
      <w:tabs>
        <w:tab w:val="center" w:pos="4677"/>
        <w:tab w:val="right" w:pos="9355"/>
      </w:tabs>
    </w:pPr>
  </w:style>
  <w:style w:type="character" w:customStyle="1" w:styleId="aa">
    <w:name w:val="Верхний колонтитул Знак"/>
    <w:basedOn w:val="a0"/>
    <w:link w:val="a9"/>
    <w:uiPriority w:val="99"/>
    <w:semiHidden/>
    <w:rsid w:val="00E26398"/>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E26398"/>
    <w:pPr>
      <w:tabs>
        <w:tab w:val="center" w:pos="4677"/>
        <w:tab w:val="right" w:pos="9355"/>
      </w:tabs>
    </w:pPr>
  </w:style>
  <w:style w:type="character" w:customStyle="1" w:styleId="ac">
    <w:name w:val="Нижний колонтитул Знак"/>
    <w:basedOn w:val="a0"/>
    <w:link w:val="ab"/>
    <w:uiPriority w:val="99"/>
    <w:rsid w:val="00E26398"/>
    <w:rPr>
      <w:rFonts w:ascii="Times New Roman" w:eastAsia="Times New Roman" w:hAnsi="Times New Roman" w:cs="Times New Roman"/>
      <w:sz w:val="24"/>
      <w:szCs w:val="24"/>
      <w:lang w:eastAsia="ru-RU"/>
    </w:rPr>
  </w:style>
  <w:style w:type="character" w:customStyle="1" w:styleId="FontStyle16">
    <w:name w:val="Font Style16"/>
    <w:rsid w:val="00A7611E"/>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ad-umbro.com/risunki-geometricheskix/" TargetMode="External"/><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package" Target="embeddings/_________Microsoft_Office_Word1.docx"/><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package" Target="embeddings/_________Microsoft_Office_Word2.docx"/><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5892F3-6819-411F-945D-869050E3B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2297</Words>
  <Characters>13095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2018-02-06T18:54:00Z</cp:lastPrinted>
  <dcterms:created xsi:type="dcterms:W3CDTF">2019-08-14T09:39:00Z</dcterms:created>
  <dcterms:modified xsi:type="dcterms:W3CDTF">2019-08-14T16:31:00Z</dcterms:modified>
</cp:coreProperties>
</file>