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173" w:rsidRPr="00DA3527" w:rsidRDefault="003B2F1B" w:rsidP="00B2631F">
      <w:pPr>
        <w:shd w:val="clear" w:color="auto" w:fill="FFFFFF"/>
        <w:spacing w:before="100" w:beforeAutospacing="1" w:after="100" w:afterAutospacing="1" w:line="240" w:lineRule="auto"/>
        <w:ind w:left="142"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Групповая т</w:t>
      </w:r>
      <w:r w:rsidR="00125173" w:rsidRPr="00DA35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ехнология</w:t>
      </w:r>
      <w:r w:rsidRPr="00DA35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обучения младших школьников</w:t>
      </w:r>
      <w:r w:rsidR="00125173" w:rsidRPr="00DA35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125173" w:rsidRPr="00DA3527" w:rsidRDefault="003B2F1B" w:rsidP="001251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«Мои ученики будут узнавать новое не от меня; они будут открывать этот новое сами. Моя главная задача – помочь им раскрыться, развить собственные идеи» </w:t>
      </w:r>
    </w:p>
    <w:p w:rsidR="003B2F1B" w:rsidRPr="00DA3527" w:rsidRDefault="003B2F1B" w:rsidP="001251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И.Г.Песталоцци</w:t>
      </w:r>
    </w:p>
    <w:p w:rsidR="00125173" w:rsidRPr="00DA3527" w:rsidRDefault="00125173" w:rsidP="001251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условиях введения стандартов нового поколения задача учителя начальной школы состоит в том, чтобы обеспечить организацию такой учебной деятельности обучающихся, в процессе которой развивались бы их способности, высвобождались творческие </w:t>
      </w:r>
      <w:proofErr w:type="gramStart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силы</w:t>
      </w:r>
      <w:proofErr w:type="gramEnd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индивидуальность школьников смогла бы достичь своего расцвета. Решению этой задачи может способствовать использование групповых технологий в образовательном и воспитательном процессе.</w:t>
      </w:r>
    </w:p>
    <w:p w:rsidR="003B2F1B" w:rsidRPr="00DA3527" w:rsidRDefault="00125173" w:rsidP="003B2F1B">
      <w:pPr>
        <w:widowControl w:val="0"/>
        <w:overflowPunct w:val="0"/>
        <w:autoSpaceDE w:val="0"/>
        <w:autoSpaceDN w:val="0"/>
        <w:adjustRightInd w:val="0"/>
        <w:spacing w:after="0" w:line="22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Возможности использования групповой формы в обучении и воспитании школьников рассмотрены в работах Дьяченко В. К., </w:t>
      </w:r>
      <w:proofErr w:type="spellStart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Первина</w:t>
      </w:r>
      <w:proofErr w:type="spellEnd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 Б., Ривина, </w:t>
      </w:r>
      <w:proofErr w:type="spellStart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Селевко</w:t>
      </w:r>
      <w:proofErr w:type="spellEnd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К., </w:t>
      </w:r>
      <w:proofErr w:type="spellStart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Щурковой</w:t>
      </w:r>
      <w:proofErr w:type="spellEnd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 Е.</w:t>
      </w:r>
      <w:r w:rsidR="003B2F1B"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B2F1B"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Г.А.Цукерман</w:t>
      </w:r>
      <w:proofErr w:type="spellEnd"/>
      <w:r w:rsidR="003B2F1B"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других.</w:t>
      </w:r>
      <w:r w:rsidR="003B2F1B"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B2F1B" w:rsidRPr="00DA3527">
        <w:rPr>
          <w:rFonts w:ascii="Times New Roman" w:hAnsi="Times New Roman" w:cs="Times New Roman"/>
          <w:sz w:val="28"/>
          <w:szCs w:val="28"/>
        </w:rPr>
        <w:t>В современной педагогической литературе нет единого мнения о категории групповой работы. Её рассматривают как форму, метод, технологию обучения.</w:t>
      </w:r>
    </w:p>
    <w:p w:rsidR="003B2F1B" w:rsidRPr="00DA3527" w:rsidRDefault="003B2F1B" w:rsidP="003B2F1B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 w:cs="Times New Roman"/>
          <w:sz w:val="28"/>
          <w:szCs w:val="28"/>
        </w:rPr>
      </w:pPr>
    </w:p>
    <w:p w:rsidR="003B2F1B" w:rsidRPr="00DA3527" w:rsidRDefault="00B2631F" w:rsidP="003B2F1B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400" w:firstLine="708"/>
        <w:rPr>
          <w:rFonts w:ascii="Times New Roman" w:hAnsi="Times New Roman" w:cs="Times New Roman"/>
          <w:sz w:val="28"/>
          <w:szCs w:val="28"/>
        </w:rPr>
      </w:pPr>
      <w:r w:rsidRPr="00DA3527">
        <w:rPr>
          <w:rFonts w:ascii="Times New Roman" w:hAnsi="Times New Roman" w:cs="Times New Roman"/>
          <w:sz w:val="28"/>
          <w:szCs w:val="28"/>
        </w:rPr>
        <w:t>На</w:t>
      </w:r>
      <w:r w:rsidR="003B2F1B" w:rsidRPr="00DA3527">
        <w:rPr>
          <w:rFonts w:ascii="Times New Roman" w:hAnsi="Times New Roman" w:cs="Times New Roman"/>
          <w:sz w:val="28"/>
          <w:szCs w:val="28"/>
        </w:rPr>
        <w:t xml:space="preserve"> взгляд </w:t>
      </w:r>
      <w:r w:rsidRPr="00DA3527">
        <w:rPr>
          <w:rFonts w:ascii="Times New Roman" w:hAnsi="Times New Roman" w:cs="Times New Roman"/>
          <w:sz w:val="28"/>
          <w:szCs w:val="28"/>
        </w:rPr>
        <w:t>многих современных педагогов и психологов</w:t>
      </w:r>
      <w:r w:rsidR="003B2F1B" w:rsidRPr="00DA3527">
        <w:rPr>
          <w:rFonts w:ascii="Times New Roman" w:hAnsi="Times New Roman" w:cs="Times New Roman"/>
          <w:sz w:val="28"/>
          <w:szCs w:val="28"/>
        </w:rPr>
        <w:t>, групповая работа – педагогическая технология. Это означает, что она имеет определенную цель, есть принципы измерения. И самое, пожалуй, главное – определенное требование к содержанию. Таким образом, групповая работа – целостная система, со своей целью, содержанием, методами и формой организации обучения, процедуры контроля и оценки, направленность на развитие личности обучающегося.</w:t>
      </w:r>
    </w:p>
    <w:p w:rsidR="00B2631F" w:rsidRPr="00DA3527" w:rsidRDefault="003301D0" w:rsidP="00B2631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групповой работы – активное включение каждого ученика в процесс усвоения учебного материала.</w:t>
      </w:r>
    </w:p>
    <w:p w:rsidR="00B2631F" w:rsidRPr="00DA3527" w:rsidRDefault="002B1286" w:rsidP="00DA35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B2631F"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обучения в совместной деятельности направлена на решение следующих задач: научить ребенка учиться, самостоятельно добывать новые знания и умения, помочь ребенку предельно полно реализовать свой творческий потенциал, раскрыть свою индивидуальность; воспитать в ребенке те человеческие качества и умения, которые необходимы в общении и совместных делах; сохранить (восстановить) душевное здоровье и эмоциональное благополучие каждого ребенка.</w:t>
      </w:r>
      <w:proofErr w:type="gramEnd"/>
    </w:p>
    <w:p w:rsidR="002B1286" w:rsidRPr="00DA3527" w:rsidRDefault="002B1286" w:rsidP="00B2631F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 технология обучения - это технология обучения в совместной деятельности. Она является составной частью личностно-ориентированного подхода, концепции развивающего обучения в начальной школе.</w:t>
      </w:r>
    </w:p>
    <w:p w:rsidR="00E45620" w:rsidRPr="00DA3527" w:rsidRDefault="002B1286" w:rsidP="00DA3527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Концепцией групповой работы является концепция сотрудничества – как идея совместной развивающей деятельности взрослых и детей, скрепленной взаимопониманием, проникновением в духовный мир друг друга, совместным анализом хода и результатов этой деятельности. В концепции сотрудничества и </w:t>
      </w:r>
      <w:proofErr w:type="gramStart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</w:t>
      </w:r>
      <w:proofErr w:type="gramEnd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ученик являются субъектами учебного процесса. Причем для младших школьников функция субъектов учебной деятельности пока ещё сложна, но вполне </w:t>
      </w: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доступна роль коллективного субъекта, где группа учащихся совместно, в сотрудничестве друг с другом решает учебную задачу, при этом реализуются принципы соучастия, сопереживания, сотворчества, </w:t>
      </w:r>
      <w:proofErr w:type="spellStart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соуправления</w:t>
      </w:r>
      <w:proofErr w:type="spellEnd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45620" w:rsidRPr="00DA3527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 </w:t>
      </w:r>
    </w:p>
    <w:p w:rsidR="00E45620" w:rsidRPr="00DA3527" w:rsidRDefault="00E45620" w:rsidP="00DA3527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В. К. Дьяченко, организационная структура групповых способов обучения может быть комбинированной, то есть содержать в себе различные формы: групповую (когда один обучает многих), парную, индивидуальную. При этом доминирующее значение имеет именно групповое общение.</w:t>
      </w:r>
    </w:p>
    <w:p w:rsidR="00E45620" w:rsidRPr="00DA3527" w:rsidRDefault="00E45620" w:rsidP="00E4562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групповым способам обучения можно отнести:</w:t>
      </w:r>
    </w:p>
    <w:p w:rsidR="00E45620" w:rsidRPr="00DA3527" w:rsidRDefault="00E45620" w:rsidP="00E4562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классно – урочную организацию;</w:t>
      </w:r>
    </w:p>
    <w:p w:rsidR="00E45620" w:rsidRPr="00DA3527" w:rsidRDefault="00E45620" w:rsidP="00E4562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лекционно-семинарскую систему;</w:t>
      </w:r>
    </w:p>
    <w:p w:rsidR="00E45620" w:rsidRPr="00DA3527" w:rsidRDefault="00E45620" w:rsidP="00E4562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формы дифференциации учебного процесса;</w:t>
      </w:r>
    </w:p>
    <w:p w:rsidR="00E45620" w:rsidRPr="00DA3527" w:rsidRDefault="00E45620" w:rsidP="00E4562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дидактические игры;</w:t>
      </w:r>
    </w:p>
    <w:p w:rsidR="00E45620" w:rsidRPr="00DA3527" w:rsidRDefault="00E45620" w:rsidP="00E4562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бригадно-лабораторный метод;</w:t>
      </w:r>
    </w:p>
    <w:p w:rsidR="00E45620" w:rsidRPr="00DA3527" w:rsidRDefault="00E45620" w:rsidP="00E4562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метод проектов и др.</w:t>
      </w:r>
    </w:p>
    <w:p w:rsidR="00E45620" w:rsidRPr="00DA3527" w:rsidRDefault="00E45620" w:rsidP="00DA3527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Следует отметить, что групповое обучение это использование малых групп (3-5 человек) в образовательном процессе. Оно предполагает такую организацию работы, при которой обучающиеся тесно взаимодействуют между собой, что влияет на развитие их речи, </w:t>
      </w:r>
      <w:proofErr w:type="spellStart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коммуникативности</w:t>
      </w:r>
      <w:proofErr w:type="spellEnd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мышления, интеллекта и ведет к взаимному обогащению, формированию универсальных учебных действий.</w:t>
      </w:r>
    </w:p>
    <w:p w:rsidR="00E45620" w:rsidRPr="00DA3527" w:rsidRDefault="00E45620" w:rsidP="00DA3527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Главное условие групповой работы заключается в том, что непосредственное взаимодействие осуществляется на партнерской основе. Это создает комфортные условия в общении для всех, обеспечивает взаимопонимание между членами группы. Используя групповые технологии в образовательном процессе, преподаватель руководит работой через устные или письменные инструкции, которые даются до начала работы. С преподавателем нет прямого постоянного контакта в процессе познания, который организуется членами группы самостоятельно. </w:t>
      </w:r>
      <w:r w:rsidRPr="00DA35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Таким образом, групповая форма работы это форма самостоятельной работы при непосредственном взаимодействии членов группы между собой. Воспитание самостоятельности – главная цель педагогической деятельности, заложенная в ФГОС.</w:t>
      </w:r>
    </w:p>
    <w:p w:rsidR="00E45620" w:rsidRPr="00DA3527" w:rsidRDefault="00E45620" w:rsidP="00E45620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A3527">
        <w:rPr>
          <w:rFonts w:ascii="Times New Roman" w:hAnsi="Times New Roman" w:cs="Times New Roman"/>
          <w:b/>
          <w:i/>
          <w:sz w:val="28"/>
          <w:szCs w:val="28"/>
        </w:rPr>
        <w:t>Когда начинать работу в группах?</w:t>
      </w:r>
    </w:p>
    <w:p w:rsidR="00E45620" w:rsidRPr="00DA3527" w:rsidRDefault="00E45620" w:rsidP="00E45620">
      <w:pPr>
        <w:widowControl w:val="0"/>
        <w:autoSpaceDE w:val="0"/>
        <w:autoSpaceDN w:val="0"/>
        <w:adjustRightInd w:val="0"/>
        <w:spacing w:after="0" w:line="67" w:lineRule="exact"/>
        <w:rPr>
          <w:rFonts w:ascii="Times New Roman" w:hAnsi="Times New Roman" w:cs="Times New Roman"/>
          <w:sz w:val="28"/>
          <w:szCs w:val="28"/>
        </w:rPr>
      </w:pPr>
    </w:p>
    <w:p w:rsidR="00E45620" w:rsidRPr="00DA3527" w:rsidRDefault="00E45620" w:rsidP="00DA3527">
      <w:pPr>
        <w:widowControl w:val="0"/>
        <w:overflowPunct w:val="0"/>
        <w:autoSpaceDE w:val="0"/>
        <w:autoSpaceDN w:val="0"/>
        <w:adjustRightInd w:val="0"/>
        <w:spacing w:after="0" w:line="233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A3527">
        <w:rPr>
          <w:rFonts w:ascii="Times New Roman" w:hAnsi="Times New Roman" w:cs="Times New Roman"/>
          <w:sz w:val="28"/>
          <w:szCs w:val="28"/>
        </w:rPr>
        <w:t xml:space="preserve">Сразу в рамках «Введения в школьную жизнь». Здесь еще не идет обучение ролям, позиции. Идет получение опыта совместной работы по решению каких-то задач, которые окрашиваются положительными эмоциями. Культивируются правила: работать вместе, дружно, быть доброжелательными к друг другу, никого не </w:t>
      </w:r>
      <w:r w:rsidRPr="00DA3527">
        <w:rPr>
          <w:rFonts w:ascii="Times New Roman" w:hAnsi="Times New Roman" w:cs="Times New Roman"/>
          <w:sz w:val="28"/>
          <w:szCs w:val="28"/>
        </w:rPr>
        <w:lastRenderedPageBreak/>
        <w:t xml:space="preserve">«потерять», дать возможность высказать свое мнение, прислушаться к аргументам друг друга, соотносить мнения </w:t>
      </w:r>
      <w:proofErr w:type="gramStart"/>
      <w:r w:rsidRPr="00DA352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A3527">
        <w:rPr>
          <w:rFonts w:ascii="Times New Roman" w:hAnsi="Times New Roman" w:cs="Times New Roman"/>
          <w:sz w:val="28"/>
          <w:szCs w:val="28"/>
        </w:rPr>
        <w:t xml:space="preserve"> другим. Затем эти навыки переносим на учебный предмет. В последующем формируются умения и навыки индивидуальной работы.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И. Б. </w:t>
      </w:r>
      <w:proofErr w:type="spellStart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Первин</w:t>
      </w:r>
      <w:proofErr w:type="spellEnd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выделяет пять уровней коллективной учебно-познавательной деятельности: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Фронтальная (одновременная) работа в классе, направленная на достижение общей цели.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Работа в статичных парах.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Групповая работа (на принципах дифференциации).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Межгрупповая работа (каждая группа имеет свое задание в общей цели).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Фронтально – коллективная деятельность при активном участии всех школьников.</w:t>
      </w:r>
    </w:p>
    <w:p w:rsidR="00125173" w:rsidRPr="00DA3527" w:rsidRDefault="00125173" w:rsidP="001251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1286" w:rsidRPr="00DA3527" w:rsidRDefault="002B1286" w:rsidP="002B1286">
      <w:pPr>
        <w:widowControl w:val="0"/>
        <w:autoSpaceDE w:val="0"/>
        <w:autoSpaceDN w:val="0"/>
        <w:adjustRightInd w:val="0"/>
        <w:spacing w:after="0" w:line="68" w:lineRule="exact"/>
        <w:rPr>
          <w:rFonts w:ascii="Times New Roman" w:hAnsi="Times New Roman" w:cs="Times New Roman"/>
          <w:sz w:val="28"/>
          <w:szCs w:val="28"/>
        </w:rPr>
      </w:pPr>
    </w:p>
    <w:p w:rsidR="002B1286" w:rsidRPr="00DA3527" w:rsidRDefault="002B1286" w:rsidP="00B2631F">
      <w:pPr>
        <w:widowControl w:val="0"/>
        <w:overflowPunct w:val="0"/>
        <w:autoSpaceDE w:val="0"/>
        <w:autoSpaceDN w:val="0"/>
        <w:adjustRightInd w:val="0"/>
        <w:spacing w:after="0" w:line="223" w:lineRule="auto"/>
        <w:ind w:right="200" w:firstLine="708"/>
        <w:rPr>
          <w:rFonts w:ascii="Times New Roman" w:hAnsi="Times New Roman" w:cs="Times New Roman"/>
          <w:sz w:val="28"/>
          <w:szCs w:val="28"/>
        </w:rPr>
      </w:pPr>
      <w:r w:rsidRPr="00DA3527">
        <w:rPr>
          <w:rFonts w:ascii="Times New Roman" w:hAnsi="Times New Roman" w:cs="Times New Roman"/>
          <w:sz w:val="28"/>
          <w:szCs w:val="28"/>
        </w:rPr>
        <w:t xml:space="preserve">Разработчики групповой работы считают, что технология групповой работы включает в себя </w:t>
      </w:r>
      <w:r w:rsidRPr="00DA3527">
        <w:rPr>
          <w:rFonts w:ascii="Times New Roman" w:hAnsi="Times New Roman" w:cs="Times New Roman"/>
          <w:b/>
          <w:sz w:val="28"/>
          <w:szCs w:val="28"/>
        </w:rPr>
        <w:t>ряд этапов</w:t>
      </w:r>
      <w:r w:rsidRPr="00DA3527">
        <w:rPr>
          <w:rFonts w:ascii="Times New Roman" w:hAnsi="Times New Roman" w:cs="Times New Roman"/>
          <w:sz w:val="28"/>
          <w:szCs w:val="28"/>
        </w:rPr>
        <w:t>, каждый из которых реализует ту или иную промежуточную цель становления личности младшего школьника.</w:t>
      </w:r>
    </w:p>
    <w:p w:rsidR="002B1286" w:rsidRPr="00DA3527" w:rsidRDefault="002B1286" w:rsidP="002B1286">
      <w:pPr>
        <w:widowControl w:val="0"/>
        <w:autoSpaceDE w:val="0"/>
        <w:autoSpaceDN w:val="0"/>
        <w:adjustRightInd w:val="0"/>
        <w:spacing w:after="0" w:line="67" w:lineRule="exact"/>
        <w:rPr>
          <w:rFonts w:ascii="Times New Roman" w:hAnsi="Times New Roman" w:cs="Times New Roman"/>
          <w:sz w:val="28"/>
          <w:szCs w:val="28"/>
        </w:rPr>
      </w:pP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DA35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первом этапе</w:t>
      </w: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перед учителем состоит главная задача - создать у детей мотивацию взаимодействия, направленность на совместную работу.  Необходимо обеспечить детям такой опыт взаимодействия, который убедил бы их в следующем: работать сообща приятно и интересно; коллективная работа более эффективна, чем индивидуальная, и позволяет сделать то, с чем бывает трудно справиться самостоятельно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Сначала такое обучение происходило во фронтальной работе с учащимися, где использовались следующие приемы:</w:t>
      </w:r>
    </w:p>
    <w:p w:rsidR="005A2B44" w:rsidRPr="00DA3527" w:rsidRDefault="005A2B44" w:rsidP="005A2B4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затруднения при ответе ученик сам вызывал себе помощника из числа одноклассников;</w:t>
      </w:r>
    </w:p>
    <w:p w:rsidR="005A2B44" w:rsidRPr="00DA3527" w:rsidRDefault="005A2B44" w:rsidP="005A2B4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оценки своего ответа ученик сам назначал «учителя»;</w:t>
      </w:r>
    </w:p>
    <w:p w:rsidR="005A2B44" w:rsidRPr="00DA3527" w:rsidRDefault="005A2B44" w:rsidP="005A2B4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были</w:t>
      </w:r>
      <w:proofErr w:type="gramEnd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введены приемы несловесного общения - сигнальные карточки, с тремя цветами (зеленый - верно, или согласен; красный - неверно, или не согласен; желтый - не понял или сомневаюсь), также использовались жесты, кивки, наклоны головы.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важно научить младших школьников самостоятельно оценивать вклад каждого ученика, а также работу всей группы в целом.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данном этапе должны быть  разработаны правила совместной работы и поведения, которые помогут учащимся эффективно, бесконфликтно взаимодействовать.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 того, как была проведена работа, направленная на подготовку детей к совместной деятельности, следует переходить  </w:t>
      </w:r>
      <w:r w:rsidRPr="00DA35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 второму этапу -</w:t>
      </w: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непосредственной организации групповой работы на уроках и внеурочной деятельности учащихся. Здесь необходима последовательность, в основе которой - усложнение деятельности учащихся в группе.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Это усложнение осуществлялось по следующим направлениям: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усложнение видов групповой работы (сначала работа в парах</w:t>
      </w: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постоянного состава, затем - в динамических парах; далее - работа</w:t>
      </w: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небольшими группами, и, затем, весь класс делится на группы);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повышение степени самостоятельности учащихся;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постепенное усложнение учебного материала, прорабатываемого</w:t>
      </w: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группами;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продолжение работы групп в домашних условиях.</w:t>
      </w:r>
    </w:p>
    <w:p w:rsidR="005A2B44" w:rsidRPr="00DA3527" w:rsidRDefault="005A2B44" w:rsidP="00DA3527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показывает опыт, начинать следует с организации парной работы, как самый простой, затем включать единую, и, наконец, дифференцированную групповую работу.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Парную форму</w:t>
      </w: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можно начинать на уроках по любой дисциплине, при изучении любой темы, где целесообразна совместная деятельность учащихся. </w:t>
      </w:r>
      <w:r w:rsidRPr="00DA352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Главное - первые задания для парной работы нужно давать детям на хорошо известном учебном материале, чтобы основное внимание уделялось освоению приемов взаимодействия друг с другом.</w:t>
      </w: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Основная задача на данном этапе - показать детям пользу совместной деятельности и научить их взаимодействовать друг с другом.</w:t>
      </w:r>
    </w:p>
    <w:p w:rsidR="005A2B44" w:rsidRPr="00DA3527" w:rsidRDefault="005A2B44" w:rsidP="00DA3527">
      <w:pPr>
        <w:shd w:val="clear" w:color="auto" w:fill="FFFFFF"/>
        <w:spacing w:before="100" w:beforeAutospacing="1" w:after="100" w:afterAutospacing="1" w:line="240" w:lineRule="auto"/>
        <w:ind w:firstLine="99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 на этапе повторения пройденного материала, при работе над задачей, к доске могут быть вызваны двое учащихся. Им  даётся  задание: «Прочитайте задачу про себя, подготовьтесь прочитать задачу вслух вместе: один читает условие, другой - вопрос. Составьте алгоритм решения задачи. Запишите решение и ответ». (В данном случае учитель еще непосредственно руководит парной работой: напоминает, помогает, исправляет ошибки).</w:t>
      </w:r>
      <w:r w:rsid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</w:t>
      </w: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 пара работает  у доски, выполняя задание, другие учащиеся наблюдают и оценивают, насколько верно и слаженно работала пара </w:t>
      </w:r>
      <w:r w:rsid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(соблюдение правил, использование знаков). В конце работы, после записи и проверки решения задачи </w:t>
      </w: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учащимся были заданы вопросы: «Как лучше работать: вдвоем или одному? Почему? В чем преимущество работы в паре?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Парную работу  используют на различных уроках, например, на уроках русского языка учащиеся в парах тренировались в правописании, в пересказе текста (при написании изложений); на уроках чтения - при подготовке выразительного чтения, пересказе, драматизации небольших отрывков, чтении по ролям.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Выполняя такие задания, учащиеся не только учатся работать вместе, но и понимают ответственность за выполненную работу, учатся взаимодействию и сотрудничеству.</w:t>
      </w:r>
    </w:p>
    <w:p w:rsidR="005A2B44" w:rsidRPr="00DA3527" w:rsidRDefault="005A2B44" w:rsidP="00DA3527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того, как учащиеся освоили приемы работы в парах постоянного состава можно переходить к работе в динамических парах. Примером такого вида работы является игра «Ручеек». В «ручейке» идет общение ребят одного ряда, где работают 8-10 человек.</w:t>
      </w:r>
    </w:p>
    <w:p w:rsidR="005A2B44" w:rsidRPr="00DA3527" w:rsidRDefault="005A2B44" w:rsidP="00DA3527">
      <w:pPr>
        <w:shd w:val="clear" w:color="auto" w:fill="FFFFFF"/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форма работы применялась на уроках русского языка, математики, чтения и природоведения.</w:t>
      </w:r>
    </w:p>
    <w:p w:rsidR="005A2B44" w:rsidRPr="00DA3527" w:rsidRDefault="005A2B44" w:rsidP="00DA3527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этой формы работы к уроку заготавливались карточки по числу учащихся в ряду. Содержание карточек отличалось друг от друга. </w:t>
      </w:r>
    </w:p>
    <w:p w:rsidR="005A2B44" w:rsidRPr="00DA3527" w:rsidRDefault="005A2B44" w:rsidP="00DA3527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в динамических парах проходит следующим образом: на каждой карточке  записан вопрос, учащиеся работали в парах.</w:t>
      </w:r>
    </w:p>
    <w:p w:rsidR="005A2B44" w:rsidRPr="00DA3527" w:rsidRDefault="005A2B44" w:rsidP="00DA3527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Один из учащихся читал вопрос, второй - отвечал на этот вопрос. После этого второй ученик читал свой вопрос, а первый отвечал. Затем они вместе обсуждали ответы на данные вопросы. Далее дети со второго варианта меняются местами (пересаживаются на парту впереди, а ученик с первой парты переходит </w:t>
      </w:r>
      <w:proofErr w:type="gramStart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последнюю). И снова проделывается аналогичная работа (один ученик читает, другой отвечает и наоборот). Затем дети с первого варианта менялись местами. Таким образом, получается, что над каждым вопросом ученик работает дважды: один раз он читал этот вопрос и выслушивал ответ соседа; в другой раз он сам отвечал на этот вопрос, заданный ему уже другим учеником. В конце урока может быть проведен фронтальный опрос учащихся по вопросам с карточек.</w:t>
      </w:r>
    </w:p>
    <w:p w:rsidR="006B5068" w:rsidRDefault="005A2B44" w:rsidP="006B5068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Так, обеспечивая детям опыт совместной деятельности, опыт взаимодействия, освоение на практике применения правил совместной работы,  постепенно переходим к </w:t>
      </w:r>
      <w:r w:rsidRPr="00DA35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непосредственному введению групповой формы</w:t>
      </w: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работы, когда весь класс делится на группы. Наиболее эффективны для развития навыков сотрудничества, так называемые малые группы. В них каждый ребенок будет включен в работу, поступки и взаимоотношения всех членов группы будут «на виду».</w:t>
      </w:r>
      <w:r w:rsidR="006B5068" w:rsidRPr="006B506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6B5068" w:rsidRPr="004B107E" w:rsidRDefault="006B5068" w:rsidP="006B50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10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Существуют различные методы групповой работы. Некоторые из </w:t>
      </w:r>
      <w:r w:rsidR="00CF4814" w:rsidRPr="004B10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них</w:t>
      </w:r>
      <w:r w:rsidRPr="004B10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4B10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F4814" w:rsidRPr="004B10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4B10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Кооперативное обучение - это метод взаимодействия учащихся в небольших группах, объединенных для решения общей задачи.</w:t>
      </w:r>
    </w:p>
    <w:p w:rsidR="006B5068" w:rsidRPr="004B107E" w:rsidRDefault="00CF4814" w:rsidP="00CF4814">
      <w:pPr>
        <w:shd w:val="clear" w:color="auto" w:fill="FFFFFF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10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</w:t>
      </w:r>
      <w:r w:rsidR="006B5068" w:rsidRPr="004B10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 дискуссия - это способ организации совместной деятельности учеников под руководством учителя с целью решить групповые задачи или воздействовать на мнения участников в процессе общения</w:t>
      </w:r>
    </w:p>
    <w:p w:rsidR="006B5068" w:rsidRPr="00DA3527" w:rsidRDefault="00CF4814" w:rsidP="004B107E">
      <w:pPr>
        <w:shd w:val="clear" w:color="auto" w:fill="FFFFFF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10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6B5068" w:rsidRPr="004B10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Мозговой штурм - используется для стимуляции высказываний детей по теме или вопросу. Учеников просят высказывать идеи или мнения без какой-либо оценки или обсуждения этих идей.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Малые группы необходимо формировать так, чтобы они не повторяли уже сложившиеся в классе группировки и были по-настоящему рабочими. При формировании групп нами были учтены личностные особенности детей, межличностные отношения в классе, что позволило нам реализовать следующее педагогическое условие. Для того</w:t>
      </w:r>
      <w:proofErr w:type="gramStart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не было элементов соревнования между группами, состав группы должен постоянно меняться. 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Особенности организации групповой работы являются:</w:t>
      </w:r>
    </w:p>
    <w:p w:rsidR="005A2B44" w:rsidRPr="00DA3527" w:rsidRDefault="005A2B44" w:rsidP="005A2B4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 делится на группы для решения конкретных учебных задач;</w:t>
      </w:r>
    </w:p>
    <w:p w:rsidR="005A2B44" w:rsidRPr="00DA3527" w:rsidRDefault="005A2B44" w:rsidP="005A2B4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группа получает определенное задание (либо одинаковое, либо дифференцированное) и выполняет его сообща под руководством лидера группы или учителя;</w:t>
      </w:r>
    </w:p>
    <w:p w:rsidR="005A2B44" w:rsidRPr="00DA3527" w:rsidRDefault="005A2B44" w:rsidP="005A2B4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 в группе выполняются таким способом, который позволяет учитывать и оценивать индивидуальный вклад каждого члена группы;</w:t>
      </w:r>
    </w:p>
    <w:p w:rsidR="005A2B44" w:rsidRPr="00DA3527" w:rsidRDefault="005A2B44" w:rsidP="005A2B4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 группы непостоянный, он подбирается с учетом того, чтобы с максимальной эффективностью для коллектива могли реализоваться учебные возможности каждого члена группы.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Руководители групп и их состав подбираются по принципу объединения школьников разного уровня </w:t>
      </w:r>
      <w:proofErr w:type="spellStart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обученности</w:t>
      </w:r>
      <w:proofErr w:type="spellEnd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информированности по данному предмету, вместимости учащихся, что позволяет им взаимно дополнять и обогащать друг друга.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Работа в группах целесообразна и эффективна на различных этапах урока и во внеурочной деятельности </w:t>
      </w:r>
      <w:proofErr w:type="gramStart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proofErr w:type="gramEnd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изучении</w:t>
      </w:r>
      <w:proofErr w:type="gramEnd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нового материала,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закреплении</w:t>
      </w:r>
      <w:proofErr w:type="gramEnd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полученных знаний,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повторении </w:t>
      </w:r>
      <w:proofErr w:type="gramStart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изученного</w:t>
      </w:r>
      <w:proofErr w:type="gramEnd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проведении</w:t>
      </w:r>
      <w:proofErr w:type="gramEnd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контроля знаний,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организации творческих работ,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организации проектной деятельности.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Технологический процесс групповой работы складывается из следующих элементов: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Подготовка к выполнению группового задания.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постановка познавательной задачи (проблемной ситуации);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инструктаж о последовательности работы;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раздача дидактического материала по группам.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Групповая работа.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знакомство с материалом, планирование работы в группе;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распределение заданий внутри группы;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индивидуальное выполнение задания;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обсуждение индивидуальных результатов работы в группе;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обсуждение общего задания группы (замечания, дополнения, уточнения, обобщения);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подведение итогов группового задания.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Заключительная часть.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сообщение о результатах работы в группах;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анализ познавательной задачи, рефлексия;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общий вывод о групповой работе и достижении поставленной задачи. Дополнительная информация учителя на группу.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время групповой работы </w:t>
      </w:r>
      <w:r w:rsidRPr="00DA35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 выполняет разнообразные функции</w:t>
      </w: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контролирует ход работы в группах, отвечает на вопросы, регулирует споры, порядок работы и в случае крайней необходимости оказывает помощь отдельным учащимся или группе в целом.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5173" w:rsidRPr="00DA3527" w:rsidRDefault="00125173" w:rsidP="001251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Групповые технологии как коллективная деятельность предполагают:</w:t>
      </w:r>
    </w:p>
    <w:p w:rsidR="00125173" w:rsidRPr="00DA3527" w:rsidRDefault="00125173" w:rsidP="001251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взаимное обогащение учащихся в группе;</w:t>
      </w:r>
    </w:p>
    <w:p w:rsidR="00125173" w:rsidRPr="00DA3527" w:rsidRDefault="00125173" w:rsidP="001251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организацию совместных действий, ведущую к активизации учебно - познавательных процессов;</w:t>
      </w:r>
    </w:p>
    <w:p w:rsidR="00125173" w:rsidRPr="00DA3527" w:rsidRDefault="00125173" w:rsidP="001251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распределение начальных действий и операций;</w:t>
      </w:r>
    </w:p>
    <w:p w:rsidR="00125173" w:rsidRPr="00DA3527" w:rsidRDefault="00125173" w:rsidP="001251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коммуникацию;</w:t>
      </w:r>
    </w:p>
    <w:p w:rsidR="00CF4814" w:rsidRDefault="00125173" w:rsidP="006B506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взаимопонимание;</w:t>
      </w:r>
    </w:p>
    <w:p w:rsidR="00CF4814" w:rsidRPr="00CF4814" w:rsidRDefault="00125173" w:rsidP="006B506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рефлексию.</w:t>
      </w:r>
      <w:r w:rsidR="00DA3527" w:rsidRPr="00CF48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4814" w:rsidRPr="00CF4814" w:rsidRDefault="00CF4814" w:rsidP="00CF4814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5068" w:rsidRPr="00CF4814" w:rsidRDefault="006B5068" w:rsidP="00CF4814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Как может происходить деление на группы?</w:t>
      </w:r>
    </w:p>
    <w:p w:rsidR="006B5068" w:rsidRPr="00CF4814" w:rsidRDefault="006B5068" w:rsidP="006B5068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желанию. Объединение в группы происходит по взаимному выбору.</w:t>
      </w:r>
    </w:p>
    <w:p w:rsidR="006B5068" w:rsidRPr="00CF4814" w:rsidRDefault="006B5068" w:rsidP="006B5068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Случайным образом. Группа, формируемая по признаку случайности</w:t>
      </w:r>
    </w:p>
    <w:p w:rsidR="006B5068" w:rsidRPr="00CF4814" w:rsidRDefault="006B5068" w:rsidP="006B5068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определенному признаку. Такой признак задается либо ведущим, либо выбранным участником. </w:t>
      </w:r>
      <w:proofErr w:type="gramStart"/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Так, можно разделиться по первой букве имени (гласная — согласная), в соответствии с тем, в какое время года родился (на четыре группы), по цвету глаз (карие, серо-голубые, зеленые) и так далее.</w:t>
      </w:r>
      <w:proofErr w:type="gramEnd"/>
    </w:p>
    <w:p w:rsidR="006B5068" w:rsidRPr="00CF4814" w:rsidRDefault="006B5068" w:rsidP="006B5068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выбору «лидера». «Лидер» в данном случае может либо назначаться организатором (в соответствии с целью, поэтому в качестве такового может выступать и аутсайдер), либо выбираться игроками. Формирование групп осуществляется самими «лидерами».</w:t>
      </w:r>
    </w:p>
    <w:p w:rsidR="006B5068" w:rsidRPr="00CF4814" w:rsidRDefault="006B5068" w:rsidP="006B5068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выбору педагога</w:t>
      </w:r>
      <w:proofErr w:type="gramStart"/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</w:t>
      </w:r>
      <w:proofErr w:type="gramEnd"/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этом случае ведущий создает группы по некоторому важному для него признаку, решая тем самым определенные педагогические задачи. Он может объединить учеников с близкими интеллектуальными возможностями, со схожим темпом работы, а может, напротив, создать равные по силе команды. ( В моём классе чаще всего происходит деление на группы по желанию, если задаётся внеклассное задание, случайным образом – влияет посадка детей по рядам и по выбору педагога, т. к. делаю группы равноценные)</w:t>
      </w:r>
    </w:p>
    <w:p w:rsidR="006B5068" w:rsidRPr="00CF4814" w:rsidRDefault="006B5068" w:rsidP="006B50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Основные противопоказания при организации работы в группе:</w:t>
      </w: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B5068" w:rsidRPr="00CF4814" w:rsidRDefault="006B5068" w:rsidP="006B5068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Недопустима пара из двух слабых учеников: им нечем обмениваться, кроме собственной беспомощности.</w:t>
      </w:r>
    </w:p>
    <w:p w:rsidR="006B5068" w:rsidRPr="00CF4814" w:rsidRDefault="006B5068" w:rsidP="006B5068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Детей, которые по каким бы то </w:t>
      </w:r>
      <w:proofErr w:type="gramStart"/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было причинам отказываются</w:t>
      </w:r>
      <w:proofErr w:type="gramEnd"/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 работать вместе, нельзя принуждать к общей работе (а завтра стоит им предложить снова сесть вместе). Чтобы не отвлекать класс во время урока на разбор личных неурядиц, вводится (постепенно, не с первого дня групповой работы) общее правило: «Если ты хочешь сменить соседа, сам договорись с ним и со своим новым соседом и все вместе предупредите учителя до урока».</w:t>
      </w:r>
    </w:p>
    <w:p w:rsidR="006B5068" w:rsidRPr="00CF4814" w:rsidRDefault="006B5068" w:rsidP="006B5068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кто-то пожелал работать в одиночку, учитель разрешает ему отсесть и не позволяет себе ни малейших проявлений неудовольствия, ни </w:t>
      </w:r>
      <w:proofErr w:type="gramStart"/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индивидуальных</w:t>
      </w:r>
      <w:proofErr w:type="gramEnd"/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ни тем более в публичных оценках (но один на один с ребенком старается понять его мотивы и поощряет всякое побуждение кому-то помочь или получить чью-то помощь).</w:t>
      </w:r>
    </w:p>
    <w:p w:rsidR="006B5068" w:rsidRPr="00CF4814" w:rsidRDefault="006B5068" w:rsidP="006B50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Вот некоторые «нельзя» при организации работы в </w:t>
      </w:r>
      <w:proofErr w:type="spellStart"/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руппе</w:t>
      </w:r>
      <w:proofErr w:type="spellEnd"/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</w:p>
    <w:p w:rsidR="006B5068" w:rsidRPr="00CF4814" w:rsidRDefault="006B5068" w:rsidP="006B5068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Нельзя наказывать детей лишением права участвовать в групповой работе. Достаточным наказанием обидчику будет отказ партнера сегодня с ним работать. </w:t>
      </w: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Но обидчик имеет право найти себе нового товарища для работы на этом уроке (договорившись на перемене и сообщив учителю до звонка)</w:t>
      </w:r>
    </w:p>
    <w:p w:rsidR="006B5068" w:rsidRPr="00CF4814" w:rsidRDefault="006B5068" w:rsidP="006B5068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Нельзя занимать совместной работой детей более 10-15 минут урока в 1 классе и более половины урока во 2 классе - это может привести к повышению утомляемости.</w:t>
      </w:r>
    </w:p>
    <w:p w:rsidR="006B5068" w:rsidRPr="00CF4814" w:rsidRDefault="006B5068" w:rsidP="006B5068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Нельзя требовать абсолютной тишины во время совместной работы дети должны обмениваться мнениями, </w:t>
      </w:r>
      <w:proofErr w:type="gramStart"/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высказывать свое отношение</w:t>
      </w:r>
      <w:proofErr w:type="gramEnd"/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работе товарища. Бороться надо лишь с возбужденными выкриками, с разговорами в полный голос. Но бороться мягко, помня, что младшие школьники, увлекшись задачей, не способны к полному самоконтролю. В классе полезен «</w:t>
      </w:r>
      <w:proofErr w:type="spellStart"/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шумомер</w:t>
      </w:r>
      <w:proofErr w:type="spellEnd"/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»- звуковой сигнал, говорящий о превышении уровня шума.</w:t>
      </w:r>
    </w:p>
    <w:p w:rsidR="006B5068" w:rsidRPr="00CF4814" w:rsidRDefault="006B5068" w:rsidP="006B50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Плюсы группового обучения:</w:t>
      </w:r>
    </w:p>
    <w:p w:rsidR="006B5068" w:rsidRPr="00CF4814" w:rsidRDefault="006B5068" w:rsidP="006B5068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психологический комфорт в общении;</w:t>
      </w:r>
    </w:p>
    <w:p w:rsidR="006B5068" w:rsidRPr="00CF4814" w:rsidRDefault="006B5068" w:rsidP="006B5068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воспитательное значение;</w:t>
      </w:r>
    </w:p>
    <w:p w:rsidR="006B5068" w:rsidRPr="00CF4814" w:rsidRDefault="006B5068" w:rsidP="006B5068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творческого характера мышления в работе;</w:t>
      </w:r>
    </w:p>
    <w:p w:rsidR="006B5068" w:rsidRPr="00CF4814" w:rsidRDefault="006B5068" w:rsidP="006B5068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возможность решить любую ситуацию самостоятельно либо при обращении к товарищам;</w:t>
      </w:r>
    </w:p>
    <w:p w:rsidR="006B5068" w:rsidRPr="00CF4814" w:rsidRDefault="006B5068" w:rsidP="006B5068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возможность добывать знания самостоятельно;</w:t>
      </w:r>
    </w:p>
    <w:p w:rsidR="006B5068" w:rsidRPr="00CF4814" w:rsidRDefault="006B5068" w:rsidP="006B5068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момент игры;</w:t>
      </w:r>
    </w:p>
    <w:p w:rsidR="006B5068" w:rsidRPr="00CF4814" w:rsidRDefault="006B5068" w:rsidP="006B5068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возможность открыто помогать друг другу;</w:t>
      </w:r>
    </w:p>
    <w:p w:rsidR="006B5068" w:rsidRPr="00CF4814" w:rsidRDefault="006B5068" w:rsidP="006B5068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не доминирует, а сотрудничает или координирует деятельность учащихся;</w:t>
      </w:r>
    </w:p>
    <w:p w:rsidR="006B5068" w:rsidRPr="00CF4814" w:rsidRDefault="006B5068" w:rsidP="006B5068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отсутствуют дисциплинарные нарушения;</w:t>
      </w:r>
    </w:p>
    <w:p w:rsidR="006B5068" w:rsidRPr="00CF4814" w:rsidRDefault="006B5068" w:rsidP="006B5068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4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свободно анализируют свои ошибки, осознают границы своего незнания.</w:t>
      </w:r>
    </w:p>
    <w:p w:rsidR="00DA3527" w:rsidRPr="00CF4814" w:rsidRDefault="00DA3527" w:rsidP="00CF4814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5068" w:rsidRPr="00DA3527" w:rsidRDefault="006B5068" w:rsidP="006B50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A3527" w:rsidRPr="00DA3527" w:rsidRDefault="00DA3527" w:rsidP="00DA3527">
      <w:pPr>
        <w:widowControl w:val="0"/>
        <w:overflowPunct w:val="0"/>
        <w:autoSpaceDE w:val="0"/>
        <w:autoSpaceDN w:val="0"/>
        <w:adjustRightInd w:val="0"/>
        <w:spacing w:after="0" w:line="215" w:lineRule="auto"/>
        <w:ind w:right="900" w:firstLine="567"/>
        <w:rPr>
          <w:rFonts w:ascii="Times New Roman" w:hAnsi="Times New Roman" w:cs="Times New Roman"/>
          <w:sz w:val="28"/>
          <w:szCs w:val="28"/>
        </w:rPr>
      </w:pPr>
      <w:r w:rsidRPr="00DA3527">
        <w:rPr>
          <w:rFonts w:ascii="Times New Roman" w:hAnsi="Times New Roman" w:cs="Times New Roman"/>
          <w:sz w:val="28"/>
          <w:szCs w:val="28"/>
        </w:rPr>
        <w:t>Особенностью групповых технологий является то,</w:t>
      </w:r>
      <w:r w:rsidRPr="00DA352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A3527">
        <w:rPr>
          <w:rFonts w:ascii="Times New Roman" w:hAnsi="Times New Roman" w:cs="Times New Roman"/>
          <w:sz w:val="28"/>
          <w:szCs w:val="28"/>
        </w:rPr>
        <w:t>что результат,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A3527">
        <w:rPr>
          <w:rFonts w:ascii="Times New Roman" w:hAnsi="Times New Roman" w:cs="Times New Roman"/>
          <w:sz w:val="28"/>
          <w:szCs w:val="28"/>
        </w:rPr>
        <w:t xml:space="preserve">полученный учащимися, является коллективным продуктом их </w:t>
      </w:r>
      <w:proofErr w:type="spellStart"/>
      <w:r w:rsidRPr="00DA3527">
        <w:rPr>
          <w:rFonts w:ascii="Times New Roman" w:hAnsi="Times New Roman" w:cs="Times New Roman"/>
          <w:sz w:val="28"/>
          <w:szCs w:val="28"/>
        </w:rPr>
        <w:t>самостоя</w:t>
      </w:r>
      <w:proofErr w:type="spellEnd"/>
      <w:r w:rsidRPr="00DA3527">
        <w:rPr>
          <w:rFonts w:ascii="Times New Roman" w:hAnsi="Times New Roman" w:cs="Times New Roman"/>
          <w:sz w:val="28"/>
          <w:szCs w:val="28"/>
        </w:rPr>
        <w:t>-</w:t>
      </w:r>
    </w:p>
    <w:p w:rsidR="00DA3527" w:rsidRPr="00DA3527" w:rsidRDefault="000442D0" w:rsidP="00DA3527">
      <w:pPr>
        <w:widowControl w:val="0"/>
        <w:autoSpaceDE w:val="0"/>
        <w:autoSpaceDN w:val="0"/>
        <w:adjustRightInd w:val="0"/>
        <w:spacing w:after="0" w:line="67" w:lineRule="exact"/>
        <w:rPr>
          <w:rFonts w:ascii="Times New Roman" w:hAnsi="Times New Roman" w:cs="Times New Roman"/>
          <w:sz w:val="28"/>
          <w:szCs w:val="28"/>
        </w:rPr>
      </w:pPr>
      <w:r w:rsidRPr="000442D0">
        <w:rPr>
          <w:rFonts w:ascii="Times New Roman" w:hAnsi="Times New Roman" w:cs="Times New Roman"/>
          <w:noProof/>
          <w:sz w:val="28"/>
          <w:szCs w:val="28"/>
          <w:lang w:val="en-US"/>
        </w:rPr>
        <w:pict>
          <v:line id="_x0000_s1037" style="position:absolute;z-index:-251644928" from="145.5pt,-17.1pt" to="537pt,-17.1pt" o:allowincell="f" strokeweight=".25397mm"/>
        </w:pict>
      </w:r>
      <w:r w:rsidRPr="000442D0">
        <w:rPr>
          <w:rFonts w:ascii="Times New Roman" w:hAnsi="Times New Roman" w:cs="Times New Roman"/>
          <w:noProof/>
          <w:sz w:val="28"/>
          <w:szCs w:val="28"/>
          <w:lang w:val="en-US"/>
        </w:rPr>
        <w:pict>
          <v:line id="_x0000_s1038" style="position:absolute;z-index:-251643904" from="72.1pt,-1pt" to="516.15pt,-1pt" o:allowincell="f" strokeweight=".26244mm"/>
        </w:pict>
      </w:r>
    </w:p>
    <w:p w:rsidR="00DA3527" w:rsidRPr="00DA3527" w:rsidRDefault="00DA3527" w:rsidP="00DA3527">
      <w:pPr>
        <w:widowControl w:val="0"/>
        <w:overflowPunct w:val="0"/>
        <w:autoSpaceDE w:val="0"/>
        <w:autoSpaceDN w:val="0"/>
        <w:adjustRightInd w:val="0"/>
        <w:spacing w:after="0" w:line="224" w:lineRule="auto"/>
        <w:ind w:left="142" w:right="2040"/>
        <w:rPr>
          <w:rFonts w:ascii="Times New Roman" w:hAnsi="Times New Roman" w:cs="Times New Roman"/>
          <w:sz w:val="28"/>
          <w:szCs w:val="28"/>
        </w:rPr>
      </w:pPr>
      <w:r w:rsidRPr="00DA3527">
        <w:rPr>
          <w:rFonts w:ascii="Times New Roman" w:hAnsi="Times New Roman" w:cs="Times New Roman"/>
          <w:sz w:val="28"/>
          <w:szCs w:val="28"/>
        </w:rPr>
        <w:t>тельной деятельности. Поэтому оцениваться должна</w:t>
      </w:r>
      <w:proofErr w:type="gramStart"/>
      <w:r w:rsidRPr="00DA352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A3527">
        <w:rPr>
          <w:rFonts w:ascii="Times New Roman" w:hAnsi="Times New Roman" w:cs="Times New Roman"/>
          <w:sz w:val="28"/>
          <w:szCs w:val="28"/>
        </w:rPr>
        <w:t xml:space="preserve"> прежде всего, деятельность всей группы в целом. Каждая групповая технология предусматривает этап оценки.</w:t>
      </w:r>
    </w:p>
    <w:p w:rsidR="00DA3527" w:rsidRPr="00DA3527" w:rsidRDefault="000442D0" w:rsidP="00DA3527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 w:cs="Times New Roman"/>
          <w:sz w:val="28"/>
          <w:szCs w:val="28"/>
        </w:rPr>
      </w:pPr>
      <w:r w:rsidRPr="000442D0">
        <w:rPr>
          <w:rFonts w:ascii="Times New Roman" w:hAnsi="Times New Roman" w:cs="Times New Roman"/>
          <w:noProof/>
          <w:sz w:val="28"/>
          <w:szCs w:val="28"/>
          <w:lang w:val="en-US"/>
        </w:rPr>
        <w:pict>
          <v:line id="_x0000_s1039" style="position:absolute;z-index:-251642880" from="72.1pt,-33.3pt" to="203.15pt,-33.3pt" o:allowincell="f" strokeweight=".25397mm"/>
        </w:pict>
      </w:r>
    </w:p>
    <w:p w:rsidR="00DA3527" w:rsidRPr="00DA3527" w:rsidRDefault="00DA3527" w:rsidP="00CF4814">
      <w:pPr>
        <w:widowControl w:val="0"/>
        <w:overflowPunct w:val="0"/>
        <w:autoSpaceDE w:val="0"/>
        <w:autoSpaceDN w:val="0"/>
        <w:adjustRightInd w:val="0"/>
        <w:spacing w:after="0" w:line="227" w:lineRule="auto"/>
        <w:ind w:right="960" w:firstLine="1418"/>
        <w:rPr>
          <w:rFonts w:ascii="Times New Roman" w:hAnsi="Times New Roman" w:cs="Times New Roman"/>
          <w:sz w:val="28"/>
          <w:szCs w:val="28"/>
        </w:rPr>
        <w:sectPr w:rsidR="00DA3527" w:rsidRPr="00DA3527" w:rsidSect="00DA3527">
          <w:pgSz w:w="11906" w:h="16838"/>
          <w:pgMar w:top="1134" w:right="1134" w:bottom="1134" w:left="1134" w:header="720" w:footer="720" w:gutter="0"/>
          <w:cols w:space="720" w:equalWidth="0">
            <w:col w:w="10506"/>
          </w:cols>
          <w:noEndnote/>
        </w:sectPr>
      </w:pPr>
      <w:r w:rsidRPr="00DA3527">
        <w:rPr>
          <w:rFonts w:ascii="Times New Roman" w:hAnsi="Times New Roman" w:cs="Times New Roman"/>
          <w:sz w:val="28"/>
          <w:szCs w:val="28"/>
        </w:rPr>
        <w:t>Очень важно научить младших школьников самостоятельно оценивать вклад каждого ученика, а также работу всей группы в целом. Для этого совмес</w:t>
      </w:r>
      <w:r w:rsidR="002277D0">
        <w:rPr>
          <w:rFonts w:ascii="Times New Roman" w:hAnsi="Times New Roman" w:cs="Times New Roman"/>
          <w:sz w:val="28"/>
          <w:szCs w:val="28"/>
        </w:rPr>
        <w:t>тно обсуждаются критерии оценки</w:t>
      </w:r>
      <w:r w:rsidRPr="00DA3527">
        <w:rPr>
          <w:rFonts w:ascii="Times New Roman" w:hAnsi="Times New Roman" w:cs="Times New Roman"/>
          <w:sz w:val="28"/>
          <w:szCs w:val="28"/>
        </w:rPr>
        <w:t xml:space="preserve">. Фиксируют результаты в виде работ со шкалами. Можно использовать знаки « + », « </w:t>
      </w:r>
      <w:r w:rsidRPr="00DA3527">
        <w:rPr>
          <w:rFonts w:ascii="Times New Roman" w:hAnsi="Times New Roman" w:cs="Times New Roman"/>
          <w:sz w:val="28"/>
          <w:szCs w:val="28"/>
          <w:u w:val="single"/>
        </w:rPr>
        <w:t>+</w:t>
      </w:r>
      <w:r w:rsidRPr="00DA3527">
        <w:rPr>
          <w:rFonts w:ascii="Times New Roman" w:hAnsi="Times New Roman" w:cs="Times New Roman"/>
          <w:sz w:val="28"/>
          <w:szCs w:val="28"/>
        </w:rPr>
        <w:t xml:space="preserve"> » , « - ».</w:t>
      </w:r>
    </w:p>
    <w:p w:rsidR="00DA3527" w:rsidRPr="00DA3527" w:rsidRDefault="00DA3527" w:rsidP="00CF4814">
      <w:pPr>
        <w:widowControl w:val="0"/>
        <w:overflowPunct w:val="0"/>
        <w:autoSpaceDE w:val="0"/>
        <w:autoSpaceDN w:val="0"/>
        <w:adjustRightInd w:val="0"/>
        <w:spacing w:after="0" w:line="216" w:lineRule="auto"/>
        <w:ind w:right="5040"/>
        <w:rPr>
          <w:rFonts w:ascii="Times New Roman" w:hAnsi="Times New Roman" w:cs="Times New Roman"/>
          <w:sz w:val="28"/>
          <w:szCs w:val="28"/>
        </w:rPr>
      </w:pPr>
      <w:r w:rsidRPr="00DA3527">
        <w:rPr>
          <w:rFonts w:ascii="Times New Roman" w:hAnsi="Times New Roman" w:cs="Times New Roman"/>
          <w:sz w:val="28"/>
          <w:szCs w:val="28"/>
        </w:rPr>
        <w:lastRenderedPageBreak/>
        <w:t>Например, «Критерии работы группы».</w:t>
      </w:r>
    </w:p>
    <w:p w:rsidR="00DA3527" w:rsidRPr="00DA3527" w:rsidRDefault="00DA3527" w:rsidP="00DA352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  <w:r w:rsidRPr="00DA352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0" allowOverlap="1">
            <wp:simplePos x="0" y="0"/>
            <wp:positionH relativeFrom="column">
              <wp:posOffset>760730</wp:posOffset>
            </wp:positionH>
            <wp:positionV relativeFrom="paragraph">
              <wp:posOffset>476250</wp:posOffset>
            </wp:positionV>
            <wp:extent cx="233045" cy="695325"/>
            <wp:effectExtent l="1905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A352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0" allowOverlap="1">
            <wp:simplePos x="0" y="0"/>
            <wp:positionH relativeFrom="column">
              <wp:posOffset>2360930</wp:posOffset>
            </wp:positionH>
            <wp:positionV relativeFrom="paragraph">
              <wp:posOffset>476250</wp:posOffset>
            </wp:positionV>
            <wp:extent cx="233045" cy="695325"/>
            <wp:effectExtent l="1905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A352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0" allowOverlap="1">
            <wp:simplePos x="0" y="0"/>
            <wp:positionH relativeFrom="column">
              <wp:posOffset>3961130</wp:posOffset>
            </wp:positionH>
            <wp:positionV relativeFrom="paragraph">
              <wp:posOffset>476250</wp:posOffset>
            </wp:positionV>
            <wp:extent cx="233045" cy="695325"/>
            <wp:effectExtent l="1905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527" w:rsidRPr="00DA3527" w:rsidRDefault="00DA3527" w:rsidP="00DA352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DA3527" w:rsidRPr="00DA3527" w:rsidRDefault="00DA3527" w:rsidP="00DA352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DA3527" w:rsidRPr="00DA3527" w:rsidRDefault="00DA3527" w:rsidP="00DA352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DA3527" w:rsidRPr="00DA3527" w:rsidRDefault="00DA3527" w:rsidP="00DA352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DA3527" w:rsidRPr="00DA3527" w:rsidRDefault="00DA3527" w:rsidP="00DA352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DA3527" w:rsidRPr="00DA3527" w:rsidRDefault="00DA3527" w:rsidP="00DA352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DA3527" w:rsidRPr="00DA3527" w:rsidRDefault="00DA3527" w:rsidP="00DA352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DA3527" w:rsidRPr="00DA3527" w:rsidRDefault="00DA3527" w:rsidP="00DA3527">
      <w:pPr>
        <w:widowControl w:val="0"/>
        <w:autoSpaceDE w:val="0"/>
        <w:autoSpaceDN w:val="0"/>
        <w:adjustRightInd w:val="0"/>
        <w:spacing w:after="0" w:line="333" w:lineRule="exac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420"/>
        <w:gridCol w:w="2400"/>
        <w:gridCol w:w="1080"/>
        <w:gridCol w:w="1300"/>
        <w:gridCol w:w="2400"/>
      </w:tblGrid>
      <w:tr w:rsidR="00DA3527" w:rsidRPr="00DA3527" w:rsidTr="00401763">
        <w:trPr>
          <w:trHeight w:val="322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60"/>
              <w:rPr>
                <w:rFonts w:ascii="Times New Roman" w:hAnsi="Times New Roman" w:cs="Times New Roman"/>
                <w:sz w:val="28"/>
                <w:szCs w:val="28"/>
              </w:rPr>
            </w:pPr>
            <w:r w:rsidRPr="00DA3527">
              <w:rPr>
                <w:rFonts w:ascii="Times New Roman" w:hAnsi="Times New Roman" w:cs="Times New Roman"/>
                <w:sz w:val="28"/>
                <w:szCs w:val="28"/>
              </w:rPr>
              <w:t>правильно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A3527">
              <w:rPr>
                <w:rFonts w:ascii="Times New Roman" w:hAnsi="Times New Roman" w:cs="Times New Roman"/>
                <w:sz w:val="28"/>
                <w:szCs w:val="28"/>
              </w:rPr>
              <w:t>дружно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32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A3527">
              <w:rPr>
                <w:rFonts w:ascii="Times New Roman" w:hAnsi="Times New Roman" w:cs="Times New Roman"/>
                <w:sz w:val="28"/>
                <w:szCs w:val="28"/>
              </w:rPr>
              <w:t>аккуратно</w:t>
            </w:r>
          </w:p>
        </w:tc>
      </w:tr>
      <w:tr w:rsidR="00DA3527" w:rsidRPr="00DA3527" w:rsidTr="00401763">
        <w:trPr>
          <w:trHeight w:val="329"/>
        </w:trPr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3527" w:rsidRPr="00DA3527" w:rsidTr="00401763">
        <w:trPr>
          <w:trHeight w:val="308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DA3527"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right="86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A3527">
              <w:rPr>
                <w:rFonts w:ascii="Times New Roman" w:hAnsi="Times New Roman" w:cs="Times New Roman"/>
                <w:sz w:val="28"/>
                <w:szCs w:val="28"/>
              </w:rPr>
              <w:t>Правильно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303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A3527">
              <w:rPr>
                <w:rFonts w:ascii="Times New Roman" w:hAnsi="Times New Roman" w:cs="Times New Roman"/>
                <w:sz w:val="28"/>
                <w:szCs w:val="28"/>
              </w:rPr>
              <w:t>Дружно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right="20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A3527">
              <w:rPr>
                <w:rFonts w:ascii="Times New Roman" w:hAnsi="Times New Roman" w:cs="Times New Roman"/>
                <w:sz w:val="28"/>
                <w:szCs w:val="28"/>
              </w:rPr>
              <w:t>Самостоятельно</w:t>
            </w:r>
          </w:p>
        </w:tc>
      </w:tr>
      <w:tr w:rsidR="00DA3527" w:rsidRPr="00DA3527" w:rsidTr="00401763">
        <w:trPr>
          <w:trHeight w:val="314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310" w:lineRule="exact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DA3527">
              <w:rPr>
                <w:rFonts w:ascii="Times New Roman" w:hAnsi="Times New Roman" w:cs="Times New Roman"/>
                <w:sz w:val="28"/>
                <w:szCs w:val="28"/>
              </w:rPr>
              <w:t>Иванов И.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310" w:lineRule="exact"/>
              <w:ind w:right="12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A3527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310" w:lineRule="exact"/>
              <w:ind w:right="6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A352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+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310" w:lineRule="exact"/>
              <w:ind w:right="102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A352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+</w:t>
            </w:r>
          </w:p>
        </w:tc>
      </w:tr>
      <w:tr w:rsidR="00DA3527" w:rsidRPr="00DA3527" w:rsidTr="00401763">
        <w:trPr>
          <w:trHeight w:val="311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307" w:lineRule="exact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DA3527">
              <w:rPr>
                <w:rFonts w:ascii="Times New Roman" w:hAnsi="Times New Roman" w:cs="Times New Roman"/>
                <w:sz w:val="28"/>
                <w:szCs w:val="28"/>
              </w:rPr>
              <w:t>и т.д.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3527" w:rsidRPr="00DA3527" w:rsidTr="00401763">
        <w:trPr>
          <w:trHeight w:val="318"/>
        </w:trPr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DA3527" w:rsidRPr="00DA3527" w:rsidRDefault="00DA3527" w:rsidP="00401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A3527" w:rsidRPr="00DA3527" w:rsidRDefault="00DA3527" w:rsidP="00DA3527">
      <w:pPr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 w:cs="Times New Roman"/>
          <w:sz w:val="28"/>
          <w:szCs w:val="28"/>
        </w:rPr>
      </w:pPr>
    </w:p>
    <w:p w:rsidR="00DA3527" w:rsidRPr="00DA3527" w:rsidRDefault="00DA3527" w:rsidP="00DA3527">
      <w:pPr>
        <w:widowControl w:val="0"/>
        <w:overflowPunct w:val="0"/>
        <w:autoSpaceDE w:val="0"/>
        <w:autoSpaceDN w:val="0"/>
        <w:adjustRightInd w:val="0"/>
        <w:spacing w:after="0" w:line="215" w:lineRule="auto"/>
        <w:ind w:left="120" w:right="380" w:firstLine="708"/>
        <w:rPr>
          <w:rFonts w:ascii="Times New Roman" w:hAnsi="Times New Roman" w:cs="Times New Roman"/>
          <w:sz w:val="28"/>
          <w:szCs w:val="28"/>
        </w:rPr>
      </w:pPr>
      <w:r w:rsidRPr="00DA3527">
        <w:rPr>
          <w:rFonts w:ascii="Times New Roman" w:hAnsi="Times New Roman" w:cs="Times New Roman"/>
          <w:sz w:val="28"/>
          <w:szCs w:val="28"/>
        </w:rPr>
        <w:t>Групповую работу можно оценивать и по другим критериям, которые вырабатываются самими участниками (можно заранее обсудить):</w:t>
      </w:r>
    </w:p>
    <w:p w:rsidR="00DA3527" w:rsidRPr="00DA3527" w:rsidRDefault="00DA3527" w:rsidP="00DA352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</w:rPr>
      </w:pPr>
    </w:p>
    <w:p w:rsidR="00DA3527" w:rsidRPr="00DA3527" w:rsidRDefault="00DA3527" w:rsidP="00DA3527">
      <w:pPr>
        <w:widowControl w:val="0"/>
        <w:numPr>
          <w:ilvl w:val="0"/>
          <w:numId w:val="27"/>
        </w:numPr>
        <w:tabs>
          <w:tab w:val="clear" w:pos="720"/>
          <w:tab w:val="num" w:pos="420"/>
        </w:tabs>
        <w:overflowPunct w:val="0"/>
        <w:autoSpaceDE w:val="0"/>
        <w:autoSpaceDN w:val="0"/>
        <w:adjustRightInd w:val="0"/>
        <w:spacing w:after="0" w:line="240" w:lineRule="auto"/>
        <w:ind w:left="420" w:hanging="228"/>
        <w:jc w:val="both"/>
        <w:rPr>
          <w:rFonts w:ascii="Times New Roman" w:hAnsi="Times New Roman" w:cs="Times New Roman"/>
          <w:sz w:val="28"/>
          <w:szCs w:val="28"/>
        </w:rPr>
      </w:pPr>
      <w:r w:rsidRPr="00DA3527">
        <w:rPr>
          <w:rFonts w:ascii="Times New Roman" w:hAnsi="Times New Roman" w:cs="Times New Roman"/>
          <w:sz w:val="28"/>
          <w:szCs w:val="28"/>
        </w:rPr>
        <w:t xml:space="preserve">выдвижение предложений о порядке работы; </w:t>
      </w:r>
    </w:p>
    <w:p w:rsidR="00DA3527" w:rsidRPr="00DA3527" w:rsidRDefault="00DA3527" w:rsidP="00DA3527">
      <w:pPr>
        <w:widowControl w:val="0"/>
        <w:numPr>
          <w:ilvl w:val="0"/>
          <w:numId w:val="27"/>
        </w:numPr>
        <w:tabs>
          <w:tab w:val="clear" w:pos="720"/>
          <w:tab w:val="num" w:pos="420"/>
        </w:tabs>
        <w:overflowPunct w:val="0"/>
        <w:autoSpaceDE w:val="0"/>
        <w:autoSpaceDN w:val="0"/>
        <w:adjustRightInd w:val="0"/>
        <w:spacing w:after="0" w:line="239" w:lineRule="auto"/>
        <w:ind w:left="420" w:hanging="228"/>
        <w:jc w:val="both"/>
        <w:rPr>
          <w:rFonts w:ascii="Times New Roman" w:hAnsi="Times New Roman" w:cs="Times New Roman"/>
          <w:sz w:val="28"/>
          <w:szCs w:val="28"/>
        </w:rPr>
      </w:pPr>
      <w:r w:rsidRPr="00DA3527">
        <w:rPr>
          <w:rFonts w:ascii="Times New Roman" w:hAnsi="Times New Roman" w:cs="Times New Roman"/>
          <w:sz w:val="28"/>
          <w:szCs w:val="28"/>
        </w:rPr>
        <w:t xml:space="preserve">обсуждение хода работы; </w:t>
      </w:r>
    </w:p>
    <w:p w:rsidR="00DA3527" w:rsidRPr="00DA3527" w:rsidRDefault="00DA3527" w:rsidP="00DA3527">
      <w:pPr>
        <w:widowControl w:val="0"/>
        <w:numPr>
          <w:ilvl w:val="0"/>
          <w:numId w:val="27"/>
        </w:numPr>
        <w:tabs>
          <w:tab w:val="clear" w:pos="720"/>
          <w:tab w:val="num" w:pos="420"/>
        </w:tabs>
        <w:overflowPunct w:val="0"/>
        <w:autoSpaceDE w:val="0"/>
        <w:autoSpaceDN w:val="0"/>
        <w:adjustRightInd w:val="0"/>
        <w:spacing w:after="0" w:line="239" w:lineRule="auto"/>
        <w:ind w:left="420" w:hanging="228"/>
        <w:jc w:val="both"/>
        <w:rPr>
          <w:rFonts w:ascii="Times New Roman" w:hAnsi="Times New Roman" w:cs="Times New Roman"/>
          <w:sz w:val="28"/>
          <w:szCs w:val="28"/>
        </w:rPr>
      </w:pPr>
      <w:r w:rsidRPr="00DA3527">
        <w:rPr>
          <w:rFonts w:ascii="Times New Roman" w:hAnsi="Times New Roman" w:cs="Times New Roman"/>
          <w:sz w:val="28"/>
          <w:szCs w:val="28"/>
        </w:rPr>
        <w:t xml:space="preserve">индивидуальная работа по поиску способов решения; </w:t>
      </w:r>
    </w:p>
    <w:p w:rsidR="002277D0" w:rsidRPr="004B107E" w:rsidRDefault="002277D0" w:rsidP="002A4A29">
      <w:pPr>
        <w:widowControl w:val="0"/>
        <w:overflowPunct w:val="0"/>
        <w:autoSpaceDE w:val="0"/>
        <w:autoSpaceDN w:val="0"/>
        <w:adjustRightInd w:val="0"/>
        <w:spacing w:after="0" w:line="233" w:lineRule="auto"/>
        <w:ind w:right="140"/>
        <w:rPr>
          <w:rFonts w:ascii="Times New Roman" w:hAnsi="Times New Roman" w:cs="Times New Roman"/>
          <w:sz w:val="28"/>
          <w:szCs w:val="28"/>
        </w:rPr>
      </w:pPr>
      <w:bookmarkStart w:id="0" w:name="page17"/>
      <w:bookmarkEnd w:id="0"/>
    </w:p>
    <w:p w:rsidR="002A4A29" w:rsidRDefault="002A4A29" w:rsidP="002277D0">
      <w:pPr>
        <w:widowControl w:val="0"/>
        <w:overflowPunct w:val="0"/>
        <w:autoSpaceDE w:val="0"/>
        <w:autoSpaceDN w:val="0"/>
        <w:adjustRightInd w:val="0"/>
        <w:spacing w:after="0" w:line="233" w:lineRule="auto"/>
        <w:ind w:right="140"/>
        <w:rPr>
          <w:rFonts w:ascii="Times New Roman" w:hAnsi="Times New Roman" w:cs="Times New Roman"/>
          <w:sz w:val="28"/>
          <w:szCs w:val="28"/>
        </w:rPr>
      </w:pPr>
      <w:r w:rsidRPr="004B107E">
        <w:rPr>
          <w:rFonts w:ascii="Times New Roman" w:hAnsi="Times New Roman" w:cs="Times New Roman"/>
          <w:sz w:val="28"/>
          <w:szCs w:val="28"/>
        </w:rPr>
        <w:t xml:space="preserve">По мнению </w:t>
      </w:r>
      <w:proofErr w:type="spellStart"/>
      <w:r w:rsidRPr="004B107E">
        <w:rPr>
          <w:rFonts w:ascii="Times New Roman" w:hAnsi="Times New Roman" w:cs="Times New Roman"/>
          <w:sz w:val="28"/>
          <w:szCs w:val="28"/>
        </w:rPr>
        <w:t>Г.А.Цукерман</w:t>
      </w:r>
      <w:proofErr w:type="spellEnd"/>
      <w:proofErr w:type="gramStart"/>
      <w:r w:rsidRPr="004B107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B107E">
        <w:rPr>
          <w:rFonts w:ascii="Times New Roman" w:hAnsi="Times New Roman" w:cs="Times New Roman"/>
          <w:sz w:val="28"/>
          <w:szCs w:val="28"/>
        </w:rPr>
        <w:t xml:space="preserve"> групповая работа – условие содержательной работы в предмете, а не просто форма «сидеть в группе».Под руководством учителя происходит порождение знаний детьми совместно друг с другом. Именно в такой деятельности развивается «определяющая рефлексия»</w:t>
      </w:r>
      <w:r w:rsidRPr="00DA352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A3527">
        <w:rPr>
          <w:rFonts w:ascii="Times New Roman" w:hAnsi="Times New Roman" w:cs="Times New Roman"/>
          <w:sz w:val="28"/>
          <w:szCs w:val="28"/>
        </w:rPr>
        <w:t>Г.Цукерман</w:t>
      </w:r>
      <w:proofErr w:type="spellEnd"/>
      <w:r w:rsidRPr="00DA3527">
        <w:rPr>
          <w:rFonts w:ascii="Times New Roman" w:hAnsi="Times New Roman" w:cs="Times New Roman"/>
          <w:sz w:val="28"/>
          <w:szCs w:val="28"/>
        </w:rPr>
        <w:t xml:space="preserve">) – индивидуальная способность ребенка, которая позволяет устанавливать границы знания и незнания, что умеет, а что нет. Это позволяет </w:t>
      </w:r>
      <w:proofErr w:type="spellStart"/>
      <w:r w:rsidRPr="00DA3527">
        <w:rPr>
          <w:rFonts w:ascii="Times New Roman" w:hAnsi="Times New Roman" w:cs="Times New Roman"/>
          <w:sz w:val="28"/>
          <w:szCs w:val="28"/>
        </w:rPr>
        <w:t>саморазвиваться</w:t>
      </w:r>
      <w:proofErr w:type="spellEnd"/>
      <w:r w:rsidRPr="00DA3527">
        <w:rPr>
          <w:rFonts w:ascii="Times New Roman" w:hAnsi="Times New Roman" w:cs="Times New Roman"/>
          <w:sz w:val="28"/>
          <w:szCs w:val="28"/>
        </w:rPr>
        <w:t xml:space="preserve">, достраивать свои знания (что и считается умением учиться). </w:t>
      </w:r>
      <w:proofErr w:type="gramStart"/>
      <w:r w:rsidRPr="00DA3527">
        <w:rPr>
          <w:rFonts w:ascii="Times New Roman" w:hAnsi="Times New Roman" w:cs="Times New Roman"/>
          <w:sz w:val="28"/>
          <w:szCs w:val="28"/>
        </w:rPr>
        <w:t>Без оглядки на взрослого, в результате общения «ребенок</w:t>
      </w:r>
      <w:r w:rsidR="002277D0">
        <w:rPr>
          <w:rFonts w:ascii="Times New Roman" w:hAnsi="Times New Roman" w:cs="Times New Roman"/>
          <w:sz w:val="28"/>
          <w:szCs w:val="28"/>
        </w:rPr>
        <w:t xml:space="preserve"> </w:t>
      </w:r>
      <w:r w:rsidRPr="00DA3527">
        <w:rPr>
          <w:rFonts w:ascii="Times New Roman" w:hAnsi="Times New Roman" w:cs="Times New Roman"/>
          <w:sz w:val="28"/>
          <w:szCs w:val="28"/>
        </w:rPr>
        <w:t>– ребенок» происходит формирование определяющей рефлексии, т.е. без внешнего стимула, поощрения, наказания со стороны взрослого.</w:t>
      </w:r>
      <w:proofErr w:type="gramEnd"/>
    </w:p>
    <w:p w:rsidR="002277D0" w:rsidRPr="00DA3527" w:rsidRDefault="002277D0" w:rsidP="002277D0">
      <w:pPr>
        <w:widowControl w:val="0"/>
        <w:overflowPunct w:val="0"/>
        <w:autoSpaceDE w:val="0"/>
        <w:autoSpaceDN w:val="0"/>
        <w:adjustRightInd w:val="0"/>
        <w:spacing w:after="0" w:line="233" w:lineRule="auto"/>
        <w:ind w:right="140"/>
        <w:rPr>
          <w:rFonts w:ascii="Times New Roman" w:hAnsi="Times New Roman" w:cs="Times New Roman"/>
          <w:sz w:val="28"/>
          <w:szCs w:val="28"/>
        </w:rPr>
      </w:pPr>
    </w:p>
    <w:p w:rsidR="002A4A29" w:rsidRPr="00DA3527" w:rsidRDefault="002A4A29" w:rsidP="002A4A29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 w:cs="Times New Roman"/>
          <w:sz w:val="28"/>
          <w:szCs w:val="28"/>
        </w:rPr>
      </w:pPr>
    </w:p>
    <w:p w:rsidR="002A4A29" w:rsidRPr="00DA3527" w:rsidRDefault="002A4A29" w:rsidP="002A4A29">
      <w:pPr>
        <w:widowControl w:val="0"/>
        <w:autoSpaceDE w:val="0"/>
        <w:autoSpaceDN w:val="0"/>
        <w:adjustRightInd w:val="0"/>
        <w:spacing w:after="0" w:line="10" w:lineRule="exact"/>
        <w:rPr>
          <w:rFonts w:ascii="Times New Roman" w:hAnsi="Times New Roman" w:cs="Times New Roman"/>
          <w:sz w:val="28"/>
          <w:szCs w:val="28"/>
        </w:rPr>
      </w:pPr>
    </w:p>
    <w:p w:rsidR="002A4A29" w:rsidRPr="00DA3527" w:rsidRDefault="002A4A29" w:rsidP="002A4A29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8"/>
          <w:szCs w:val="28"/>
        </w:rPr>
      </w:pPr>
      <w:r w:rsidRPr="00DA3527">
        <w:rPr>
          <w:rFonts w:ascii="Times New Roman" w:hAnsi="Times New Roman" w:cs="Times New Roman"/>
          <w:sz w:val="28"/>
          <w:szCs w:val="28"/>
        </w:rPr>
        <w:t>Несколько слов об организационном устройстве группы.</w:t>
      </w:r>
    </w:p>
    <w:p w:rsidR="002A4A29" w:rsidRPr="00DA3527" w:rsidRDefault="000442D0" w:rsidP="002A4A29">
      <w:pPr>
        <w:widowControl w:val="0"/>
        <w:autoSpaceDE w:val="0"/>
        <w:autoSpaceDN w:val="0"/>
        <w:adjustRightInd w:val="0"/>
        <w:spacing w:after="0" w:line="67" w:lineRule="exact"/>
        <w:rPr>
          <w:rFonts w:ascii="Times New Roman" w:hAnsi="Times New Roman" w:cs="Times New Roman"/>
          <w:sz w:val="28"/>
          <w:szCs w:val="28"/>
        </w:rPr>
      </w:pPr>
      <w:r w:rsidRPr="000442D0">
        <w:rPr>
          <w:rFonts w:ascii="Times New Roman" w:hAnsi="Times New Roman" w:cs="Times New Roman"/>
          <w:noProof/>
          <w:sz w:val="28"/>
          <w:szCs w:val="28"/>
          <w:lang w:val="en-US"/>
        </w:rPr>
        <w:pict>
          <v:line id="_x0000_s1034" style="position:absolute;z-index:-251649024" from="111.7pt,-1pt" to="344.65pt,-1pt" o:allowincell="f" strokeweight=".72pt"/>
        </w:pict>
      </w:r>
    </w:p>
    <w:p w:rsidR="002277D0" w:rsidRDefault="002A4A29" w:rsidP="002277D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3527">
        <w:rPr>
          <w:rFonts w:ascii="Times New Roman" w:hAnsi="Times New Roman" w:cs="Times New Roman"/>
          <w:sz w:val="28"/>
          <w:szCs w:val="28"/>
        </w:rPr>
        <w:t>Группа от 4 до 8 учащихся. Развитие группового взаимодействия зависит от организатора группы, который следит за соблюде</w:t>
      </w:r>
      <w:r w:rsidR="002277D0">
        <w:rPr>
          <w:rFonts w:ascii="Times New Roman" w:hAnsi="Times New Roman" w:cs="Times New Roman"/>
          <w:sz w:val="28"/>
          <w:szCs w:val="28"/>
        </w:rPr>
        <w:t>нием правил:</w:t>
      </w:r>
    </w:p>
    <w:p w:rsidR="002277D0" w:rsidRPr="00DA3527" w:rsidRDefault="002277D0" w:rsidP="002277D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DA3527">
        <w:rPr>
          <w:rFonts w:ascii="Times New Roman" w:hAnsi="Times New Roman" w:cs="Times New Roman"/>
          <w:sz w:val="28"/>
          <w:szCs w:val="28"/>
        </w:rPr>
        <w:t xml:space="preserve">говорить не одновременно, по очереди; </w:t>
      </w:r>
    </w:p>
    <w:p w:rsidR="002277D0" w:rsidRPr="00DA3527" w:rsidRDefault="002277D0" w:rsidP="002277D0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8"/>
          <w:szCs w:val="28"/>
        </w:rPr>
      </w:pPr>
    </w:p>
    <w:p w:rsidR="002277D0" w:rsidRPr="00DA3527" w:rsidRDefault="002277D0" w:rsidP="002277D0">
      <w:pPr>
        <w:widowControl w:val="0"/>
        <w:numPr>
          <w:ilvl w:val="0"/>
          <w:numId w:val="28"/>
        </w:numPr>
        <w:tabs>
          <w:tab w:val="clear" w:pos="720"/>
          <w:tab w:val="num" w:pos="300"/>
        </w:tabs>
        <w:overflowPunct w:val="0"/>
        <w:autoSpaceDE w:val="0"/>
        <w:autoSpaceDN w:val="0"/>
        <w:adjustRightInd w:val="0"/>
        <w:spacing w:after="0" w:line="240" w:lineRule="auto"/>
        <w:ind w:left="300" w:hanging="228"/>
        <w:jc w:val="both"/>
        <w:rPr>
          <w:rFonts w:ascii="Times New Roman" w:hAnsi="Times New Roman" w:cs="Times New Roman"/>
          <w:sz w:val="28"/>
          <w:szCs w:val="28"/>
        </w:rPr>
      </w:pPr>
      <w:r w:rsidRPr="00DA3527">
        <w:rPr>
          <w:rFonts w:ascii="Times New Roman" w:hAnsi="Times New Roman" w:cs="Times New Roman"/>
          <w:sz w:val="28"/>
          <w:szCs w:val="28"/>
        </w:rPr>
        <w:t xml:space="preserve">отвечать на поставленный вопрос одному, а не нескольким сразу и </w:t>
      </w:r>
      <w:proofErr w:type="spellStart"/>
      <w:r w:rsidRPr="00DA3527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DA3527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 w:rsidRPr="00DA352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277D0" w:rsidRPr="00DA3527" w:rsidRDefault="002277D0" w:rsidP="002277D0">
      <w:pPr>
        <w:widowControl w:val="0"/>
        <w:numPr>
          <w:ilvl w:val="0"/>
          <w:numId w:val="28"/>
        </w:numPr>
        <w:tabs>
          <w:tab w:val="clear" w:pos="720"/>
          <w:tab w:val="num" w:pos="300"/>
        </w:tabs>
        <w:overflowPunct w:val="0"/>
        <w:autoSpaceDE w:val="0"/>
        <w:autoSpaceDN w:val="0"/>
        <w:adjustRightInd w:val="0"/>
        <w:spacing w:after="0" w:line="240" w:lineRule="auto"/>
        <w:ind w:left="300" w:hanging="2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отошли от вопроса</w:t>
      </w:r>
      <w:r w:rsidRPr="00DA3527">
        <w:rPr>
          <w:rFonts w:ascii="Times New Roman" w:hAnsi="Times New Roman" w:cs="Times New Roman"/>
          <w:sz w:val="28"/>
          <w:szCs w:val="28"/>
        </w:rPr>
        <w:t xml:space="preserve">, то спрашиваем: «Что ты делаешь?»; </w:t>
      </w:r>
    </w:p>
    <w:p w:rsidR="002277D0" w:rsidRPr="00DA3527" w:rsidRDefault="002277D0" w:rsidP="002277D0">
      <w:pPr>
        <w:widowControl w:val="0"/>
        <w:numPr>
          <w:ilvl w:val="0"/>
          <w:numId w:val="28"/>
        </w:numPr>
        <w:tabs>
          <w:tab w:val="clear" w:pos="720"/>
          <w:tab w:val="num" w:pos="300"/>
        </w:tabs>
        <w:overflowPunct w:val="0"/>
        <w:autoSpaceDE w:val="0"/>
        <w:autoSpaceDN w:val="0"/>
        <w:adjustRightInd w:val="0"/>
        <w:spacing w:after="0" w:line="239" w:lineRule="auto"/>
        <w:ind w:left="300" w:hanging="228"/>
        <w:jc w:val="both"/>
        <w:rPr>
          <w:rFonts w:ascii="Times New Roman" w:hAnsi="Times New Roman" w:cs="Times New Roman"/>
          <w:sz w:val="28"/>
          <w:szCs w:val="28"/>
        </w:rPr>
      </w:pPr>
      <w:r w:rsidRPr="00DA3527">
        <w:rPr>
          <w:rFonts w:ascii="Times New Roman" w:hAnsi="Times New Roman" w:cs="Times New Roman"/>
          <w:sz w:val="28"/>
          <w:szCs w:val="28"/>
        </w:rPr>
        <w:t xml:space="preserve">следит за временем. </w:t>
      </w:r>
    </w:p>
    <w:p w:rsidR="002A4A29" w:rsidRDefault="002A4A29" w:rsidP="002277D0">
      <w:pPr>
        <w:widowControl w:val="0"/>
        <w:overflowPunct w:val="0"/>
        <w:autoSpaceDE w:val="0"/>
        <w:autoSpaceDN w:val="0"/>
        <w:adjustRightInd w:val="0"/>
        <w:spacing w:after="0" w:line="223" w:lineRule="auto"/>
        <w:ind w:right="480" w:firstLine="708"/>
        <w:rPr>
          <w:rFonts w:ascii="Times New Roman" w:hAnsi="Times New Roman" w:cs="Times New Roman"/>
          <w:sz w:val="28"/>
          <w:szCs w:val="28"/>
        </w:rPr>
      </w:pPr>
    </w:p>
    <w:p w:rsidR="002277D0" w:rsidRDefault="002277D0" w:rsidP="002277D0">
      <w:pPr>
        <w:widowControl w:val="0"/>
        <w:overflowPunct w:val="0"/>
        <w:autoSpaceDE w:val="0"/>
        <w:autoSpaceDN w:val="0"/>
        <w:adjustRightInd w:val="0"/>
        <w:spacing w:after="0" w:line="223" w:lineRule="auto"/>
        <w:ind w:right="480" w:firstLine="708"/>
        <w:rPr>
          <w:rFonts w:ascii="Times New Roman" w:hAnsi="Times New Roman" w:cs="Times New Roman"/>
          <w:sz w:val="28"/>
          <w:szCs w:val="28"/>
        </w:rPr>
      </w:pPr>
    </w:p>
    <w:p w:rsidR="002277D0" w:rsidRPr="00DA3527" w:rsidRDefault="002277D0" w:rsidP="002277D0">
      <w:pPr>
        <w:widowControl w:val="0"/>
        <w:overflowPunct w:val="0"/>
        <w:autoSpaceDE w:val="0"/>
        <w:autoSpaceDN w:val="0"/>
        <w:adjustRightInd w:val="0"/>
        <w:spacing w:after="0" w:line="223" w:lineRule="auto"/>
        <w:ind w:right="480" w:firstLine="708"/>
        <w:rPr>
          <w:rFonts w:ascii="Times New Roman" w:hAnsi="Times New Roman" w:cs="Times New Roman"/>
          <w:sz w:val="28"/>
          <w:szCs w:val="28"/>
        </w:rPr>
        <w:sectPr w:rsidR="002277D0" w:rsidRPr="00DA3527" w:rsidSect="00DA3527">
          <w:pgSz w:w="11906" w:h="16838"/>
          <w:pgMar w:top="1134" w:right="1134" w:bottom="1134" w:left="1134" w:header="720" w:footer="720" w:gutter="0"/>
          <w:cols w:space="720" w:equalWidth="0">
            <w:col w:w="9066"/>
          </w:cols>
          <w:noEndnote/>
        </w:sectPr>
      </w:pPr>
    </w:p>
    <w:p w:rsidR="002A4A29" w:rsidRPr="00DA3527" w:rsidRDefault="002A4A29" w:rsidP="002A4A29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 w:cs="Times New Roman"/>
          <w:sz w:val="28"/>
          <w:szCs w:val="28"/>
        </w:rPr>
      </w:pPr>
      <w:bookmarkStart w:id="1" w:name="page23"/>
      <w:bookmarkEnd w:id="1"/>
    </w:p>
    <w:p w:rsidR="002A4A29" w:rsidRPr="00DA3527" w:rsidRDefault="002A4A29" w:rsidP="002A4A29">
      <w:pPr>
        <w:widowControl w:val="0"/>
        <w:overflowPunct w:val="0"/>
        <w:autoSpaceDE w:val="0"/>
        <w:autoSpaceDN w:val="0"/>
        <w:adjustRightInd w:val="0"/>
        <w:spacing w:after="0" w:line="235" w:lineRule="auto"/>
        <w:ind w:right="240" w:firstLine="708"/>
        <w:rPr>
          <w:rFonts w:ascii="Times New Roman" w:hAnsi="Times New Roman" w:cs="Times New Roman"/>
          <w:sz w:val="28"/>
          <w:szCs w:val="28"/>
        </w:rPr>
      </w:pPr>
      <w:r w:rsidRPr="00DA3527">
        <w:rPr>
          <w:rFonts w:ascii="Times New Roman" w:hAnsi="Times New Roman" w:cs="Times New Roman"/>
          <w:sz w:val="28"/>
          <w:szCs w:val="28"/>
        </w:rPr>
        <w:t>Одна из сложных ситуаций в группе – если возникает непонимание друг друга, и тогда включаются вопросы: «Правильно ли я тебя понял?», «Что ты предполагаешь?». И, наконец, организатор должен стремиться</w:t>
      </w:r>
      <w:proofErr w:type="gramStart"/>
      <w:r w:rsidRPr="00DA352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A3527">
        <w:rPr>
          <w:rFonts w:ascii="Times New Roman" w:hAnsi="Times New Roman" w:cs="Times New Roman"/>
          <w:sz w:val="28"/>
          <w:szCs w:val="28"/>
        </w:rPr>
        <w:t xml:space="preserve"> чтобы к каждому предположению, версии была оппозиция, другие точки зрения. Если группа не может продолжать </w:t>
      </w:r>
      <w:r w:rsidR="002277D0">
        <w:rPr>
          <w:rFonts w:ascii="Times New Roman" w:hAnsi="Times New Roman" w:cs="Times New Roman"/>
          <w:sz w:val="28"/>
          <w:szCs w:val="28"/>
        </w:rPr>
        <w:t>работу, зашла в тупик, организа</w:t>
      </w:r>
      <w:r w:rsidRPr="00DA3527">
        <w:rPr>
          <w:rFonts w:ascii="Times New Roman" w:hAnsi="Times New Roman" w:cs="Times New Roman"/>
          <w:sz w:val="28"/>
          <w:szCs w:val="28"/>
        </w:rPr>
        <w:t>тор проводит рефлексию. Останавливает и анализирует, что делалось, как</w:t>
      </w:r>
      <w:proofErr w:type="gramStart"/>
      <w:r w:rsidRPr="00DA3527">
        <w:rPr>
          <w:rFonts w:ascii="Times New Roman" w:hAnsi="Times New Roman" w:cs="Times New Roman"/>
          <w:sz w:val="28"/>
          <w:szCs w:val="28"/>
        </w:rPr>
        <w:t xml:space="preserve">?. </w:t>
      </w:r>
      <w:proofErr w:type="gramEnd"/>
      <w:r w:rsidRPr="00DA3527">
        <w:rPr>
          <w:rFonts w:ascii="Times New Roman" w:hAnsi="Times New Roman" w:cs="Times New Roman"/>
          <w:sz w:val="28"/>
          <w:szCs w:val="28"/>
        </w:rPr>
        <w:t xml:space="preserve">Восстанавливает способы работы, необходимые знания. Во время обсуждения результатов работы </w:t>
      </w:r>
      <w:proofErr w:type="gramStart"/>
      <w:r w:rsidRPr="00DA3527">
        <w:rPr>
          <w:rFonts w:ascii="Times New Roman" w:hAnsi="Times New Roman" w:cs="Times New Roman"/>
          <w:sz w:val="28"/>
          <w:szCs w:val="28"/>
        </w:rPr>
        <w:t>определяем</w:t>
      </w:r>
      <w:proofErr w:type="gramEnd"/>
      <w:r w:rsidRPr="00DA3527">
        <w:rPr>
          <w:rFonts w:ascii="Times New Roman" w:hAnsi="Times New Roman" w:cs="Times New Roman"/>
          <w:sz w:val="28"/>
          <w:szCs w:val="28"/>
        </w:rPr>
        <w:t xml:space="preserve"> кто будет выступать, докладывать, форму презентации. Затем обсуждают саму деятельность в группе, работу организатора.</w:t>
      </w:r>
    </w:p>
    <w:p w:rsidR="002A4A29" w:rsidRPr="00DA3527" w:rsidRDefault="002A4A29" w:rsidP="002A4A29">
      <w:pPr>
        <w:widowControl w:val="0"/>
        <w:autoSpaceDE w:val="0"/>
        <w:autoSpaceDN w:val="0"/>
        <w:adjustRightInd w:val="0"/>
        <w:spacing w:after="0" w:line="69" w:lineRule="exact"/>
        <w:rPr>
          <w:rFonts w:ascii="Times New Roman" w:hAnsi="Times New Roman" w:cs="Times New Roman"/>
          <w:sz w:val="28"/>
          <w:szCs w:val="28"/>
        </w:rPr>
      </w:pPr>
    </w:p>
    <w:p w:rsidR="002A4A29" w:rsidRPr="00DA3527" w:rsidRDefault="000442D0" w:rsidP="002A4A29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 w:cs="Times New Roman"/>
          <w:sz w:val="28"/>
          <w:szCs w:val="28"/>
        </w:rPr>
      </w:pPr>
      <w:r w:rsidRPr="000442D0">
        <w:rPr>
          <w:rFonts w:ascii="Times New Roman" w:hAnsi="Times New Roman" w:cs="Times New Roman"/>
          <w:noProof/>
          <w:sz w:val="28"/>
          <w:szCs w:val="28"/>
          <w:lang w:val="en-US"/>
        </w:rPr>
        <w:pict>
          <v:rect id="_x0000_s1035" style="position:absolute;margin-left:.1pt;margin-top:-17.6pt;width:3.45pt;height:1.05pt;z-index:-251648000" o:allowincell="f" fillcolor="black" stroked="f"/>
        </w:pict>
      </w:r>
      <w:r w:rsidRPr="000442D0">
        <w:rPr>
          <w:rFonts w:ascii="Times New Roman" w:hAnsi="Times New Roman" w:cs="Times New Roman"/>
          <w:noProof/>
          <w:sz w:val="28"/>
          <w:szCs w:val="28"/>
          <w:lang w:val="en-US"/>
        </w:rPr>
        <w:pict>
          <v:line id="_x0000_s1036" style="position:absolute;z-index:-251646976" from="318.25pt,-17.1pt" to="445.6pt,-17.1pt" o:allowincell="f" strokeweight=".25397mm"/>
        </w:pict>
      </w:r>
    </w:p>
    <w:p w:rsidR="002A4A29" w:rsidRPr="00DA3527" w:rsidRDefault="002A4A29" w:rsidP="002A4A29">
      <w:pPr>
        <w:widowControl w:val="0"/>
        <w:overflowPunct w:val="0"/>
        <w:autoSpaceDE w:val="0"/>
        <w:autoSpaceDN w:val="0"/>
        <w:adjustRightInd w:val="0"/>
        <w:spacing w:after="0" w:line="230" w:lineRule="auto"/>
        <w:ind w:right="20" w:firstLine="708"/>
        <w:rPr>
          <w:rFonts w:ascii="Times New Roman" w:hAnsi="Times New Roman" w:cs="Times New Roman"/>
          <w:sz w:val="28"/>
          <w:szCs w:val="28"/>
        </w:rPr>
      </w:pPr>
      <w:r w:rsidRPr="002277D0">
        <w:rPr>
          <w:rFonts w:ascii="Times New Roman" w:hAnsi="Times New Roman" w:cs="Times New Roman"/>
          <w:sz w:val="28"/>
          <w:szCs w:val="28"/>
        </w:rPr>
        <w:t>Чем меньше ребенок, тем больше он ориентирован на групповую сплоченность, солидарность и слишком зависит от реакции других. Он не может разделять позицию участника группы и Я - личности. Поэтому нельзя любого ученика ставить организатором в группу (но стремиться</w:t>
      </w:r>
      <w:proofErr w:type="gramStart"/>
      <w:r w:rsidRPr="002277D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277D0">
        <w:rPr>
          <w:rFonts w:ascii="Times New Roman" w:hAnsi="Times New Roman" w:cs="Times New Roman"/>
          <w:sz w:val="28"/>
          <w:szCs w:val="28"/>
        </w:rPr>
        <w:t xml:space="preserve"> чтобы сами себя назвали).</w:t>
      </w:r>
    </w:p>
    <w:p w:rsidR="002A4A29" w:rsidRPr="00DA3527" w:rsidRDefault="002A4A29" w:rsidP="002A4A29">
      <w:pPr>
        <w:widowControl w:val="0"/>
        <w:autoSpaceDE w:val="0"/>
        <w:autoSpaceDN w:val="0"/>
        <w:adjustRightInd w:val="0"/>
        <w:spacing w:after="0" w:line="68" w:lineRule="exact"/>
        <w:rPr>
          <w:rFonts w:ascii="Times New Roman" w:hAnsi="Times New Roman" w:cs="Times New Roman"/>
          <w:sz w:val="28"/>
          <w:szCs w:val="28"/>
        </w:rPr>
      </w:pPr>
    </w:p>
    <w:p w:rsidR="002A4A29" w:rsidRPr="00DA3527" w:rsidRDefault="002A4A29" w:rsidP="002A4A29">
      <w:pPr>
        <w:widowControl w:val="0"/>
        <w:autoSpaceDE w:val="0"/>
        <w:autoSpaceDN w:val="0"/>
        <w:adjustRightInd w:val="0"/>
        <w:spacing w:after="0" w:line="70" w:lineRule="exact"/>
        <w:rPr>
          <w:rFonts w:ascii="Times New Roman" w:hAnsi="Times New Roman" w:cs="Times New Roman"/>
          <w:sz w:val="28"/>
          <w:szCs w:val="28"/>
        </w:rPr>
      </w:pPr>
    </w:p>
    <w:p w:rsidR="00F91F82" w:rsidRDefault="002A4A29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2277D0">
        <w:rPr>
          <w:rFonts w:ascii="Times New Roman" w:hAnsi="Times New Roman" w:cs="Times New Roman"/>
          <w:sz w:val="28"/>
          <w:szCs w:val="28"/>
        </w:rPr>
        <w:t xml:space="preserve">я считаю, что </w:t>
      </w:r>
      <w:r w:rsidRPr="00DA3527">
        <w:rPr>
          <w:rFonts w:ascii="Times New Roman" w:hAnsi="Times New Roman" w:cs="Times New Roman"/>
          <w:sz w:val="28"/>
          <w:szCs w:val="28"/>
        </w:rPr>
        <w:t>предложенное описание обучения младших школ</w:t>
      </w:r>
      <w:r w:rsidR="002277D0">
        <w:rPr>
          <w:rFonts w:ascii="Times New Roman" w:hAnsi="Times New Roman" w:cs="Times New Roman"/>
          <w:sz w:val="28"/>
          <w:szCs w:val="28"/>
        </w:rPr>
        <w:t>ьников в совместной деятельности</w:t>
      </w:r>
      <w:r w:rsidRPr="00DA3527">
        <w:rPr>
          <w:rFonts w:ascii="Times New Roman" w:hAnsi="Times New Roman" w:cs="Times New Roman"/>
          <w:sz w:val="28"/>
          <w:szCs w:val="28"/>
        </w:rPr>
        <w:t xml:space="preserve"> </w:t>
      </w:r>
      <w:r w:rsidR="002277D0">
        <w:rPr>
          <w:rFonts w:ascii="Times New Roman" w:hAnsi="Times New Roman" w:cs="Times New Roman"/>
          <w:sz w:val="28"/>
          <w:szCs w:val="28"/>
        </w:rPr>
        <w:t>смело можно назвать технологией</w:t>
      </w:r>
      <w:r w:rsidRPr="00DA3527">
        <w:rPr>
          <w:rFonts w:ascii="Times New Roman" w:hAnsi="Times New Roman" w:cs="Times New Roman"/>
          <w:sz w:val="28"/>
          <w:szCs w:val="28"/>
        </w:rPr>
        <w:t>.</w:t>
      </w:r>
      <w:r w:rsidR="005A2B44"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A2B44" w:rsidRPr="00DA3527" w:rsidRDefault="005A2B44" w:rsidP="005A2B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Одним </w:t>
      </w:r>
      <w:proofErr w:type="gramStart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proofErr w:type="gramEnd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педагогическим</w:t>
      </w:r>
      <w:proofErr w:type="gramEnd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условием, является то, что групповая форма организации деятельности должна использоваться в системе и распространяться на внеурочную деятельность детей.</w:t>
      </w:r>
    </w:p>
    <w:p w:rsidR="002A4A29" w:rsidRPr="00DA3527" w:rsidRDefault="002A4A29" w:rsidP="002A4A29">
      <w:pPr>
        <w:widowControl w:val="0"/>
        <w:overflowPunct w:val="0"/>
        <w:autoSpaceDE w:val="0"/>
        <w:autoSpaceDN w:val="0"/>
        <w:adjustRightInd w:val="0"/>
        <w:spacing w:after="0" w:line="230" w:lineRule="auto"/>
        <w:ind w:right="540" w:firstLine="708"/>
        <w:rPr>
          <w:rFonts w:ascii="Times New Roman" w:hAnsi="Times New Roman" w:cs="Times New Roman"/>
          <w:sz w:val="28"/>
          <w:szCs w:val="28"/>
        </w:rPr>
      </w:pPr>
    </w:p>
    <w:p w:rsidR="002A4A29" w:rsidRPr="00DA3527" w:rsidRDefault="002A4A29" w:rsidP="002A4A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2B44" w:rsidRPr="00DA3527" w:rsidRDefault="005A2B44" w:rsidP="002A4A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2B44" w:rsidRPr="00DA3527" w:rsidRDefault="005A2B44" w:rsidP="002A4A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5A2B44" w:rsidRPr="00DA3527" w:rsidSect="00DA3527">
          <w:pgSz w:w="11906" w:h="16838"/>
          <w:pgMar w:top="1134" w:right="1134" w:bottom="1134" w:left="1134" w:header="720" w:footer="720" w:gutter="0"/>
          <w:cols w:space="720" w:equalWidth="0">
            <w:col w:w="9066"/>
          </w:cols>
          <w:noEndnote/>
        </w:sectPr>
      </w:pPr>
    </w:p>
    <w:p w:rsidR="00125173" w:rsidRPr="00DA3527" w:rsidRDefault="00125173" w:rsidP="001251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5173" w:rsidRPr="00DA3527" w:rsidRDefault="00125173" w:rsidP="001251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литературы:</w:t>
      </w:r>
    </w:p>
    <w:p w:rsidR="00125173" w:rsidRPr="00DA3527" w:rsidRDefault="00125173" w:rsidP="0012517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Витковская</w:t>
      </w:r>
      <w:proofErr w:type="spellEnd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 М. Как организовать групповую учебную работу младших школьников// Начальная школа. – 1997. - №12.</w:t>
      </w:r>
    </w:p>
    <w:p w:rsidR="00125173" w:rsidRPr="00DA3527" w:rsidRDefault="00125173" w:rsidP="0012517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Гражданцева</w:t>
      </w:r>
      <w:proofErr w:type="spellEnd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 А. Педагогика сотрудничества как условие развитие личности// Начальная школа. – 2008. - № 6.</w:t>
      </w:r>
    </w:p>
    <w:p w:rsidR="00125173" w:rsidRPr="00DA3527" w:rsidRDefault="00125173" w:rsidP="0012517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Дьяченко В. К. Организационная структура учебного процесса и ее развитие. – М.: Педагогика, 1989.</w:t>
      </w:r>
    </w:p>
    <w:p w:rsidR="00125173" w:rsidRPr="00DA3527" w:rsidRDefault="00125173" w:rsidP="0012517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Дьяченко В. К. Сотрудничество в обучении. – М.: Просвещение, 1991.</w:t>
      </w:r>
    </w:p>
    <w:p w:rsidR="00125173" w:rsidRPr="00DA3527" w:rsidRDefault="00125173" w:rsidP="0012517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Землянская</w:t>
      </w:r>
      <w:proofErr w:type="spellEnd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 Н. Учебное сотрудничество младших школьников на уроках// Начальная школа. – 2008. - № 1.</w:t>
      </w:r>
    </w:p>
    <w:p w:rsidR="00125173" w:rsidRPr="00DA3527" w:rsidRDefault="00125173" w:rsidP="0012517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Кукушин</w:t>
      </w:r>
      <w:proofErr w:type="spellEnd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B.C. Современные педагогические технологии. Начальная школа. Ростов-на-Дону.: Феникс, 2003.</w:t>
      </w:r>
    </w:p>
    <w:p w:rsidR="00125173" w:rsidRPr="00DA3527" w:rsidRDefault="00125173" w:rsidP="0012517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Поливанова Н. И., </w:t>
      </w:r>
      <w:proofErr w:type="spellStart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Ревина</w:t>
      </w:r>
      <w:proofErr w:type="spellEnd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 В. Принципы и формы организации совместной учебной деятельности // Психологическая наука и образование. – 1996. - №2.</w:t>
      </w:r>
    </w:p>
    <w:p w:rsidR="00125173" w:rsidRPr="00DA3527" w:rsidRDefault="00125173" w:rsidP="0012517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Раскужина</w:t>
      </w:r>
      <w:proofErr w:type="spellEnd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Р. С. Работа в парах сменного состава. // Начальная школа. -1991.-ЖЗ.</w:t>
      </w:r>
    </w:p>
    <w:p w:rsidR="00125173" w:rsidRPr="00DA3527" w:rsidRDefault="00125173" w:rsidP="0012517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Романова Е. В. Групповые взаимодействия – эффективная форма организации учебного процесса// Начальная школа.- 2007. - №5</w:t>
      </w:r>
    </w:p>
    <w:p w:rsidR="00125173" w:rsidRPr="00DA3527" w:rsidRDefault="00125173" w:rsidP="0012517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Савушкина, Т.П. Аспекты группового обучения младших школьников / Т.П. Савушкина // Завуч начальной школы.- 2008. - №4.-С.67-116</w:t>
      </w:r>
      <w:r w:rsidRPr="00DA3527">
        <w:rPr>
          <w:rFonts w:ascii="Times New Roman" w:eastAsia="Times New Roman" w:hAnsi="Times New Roman" w:cs="Times New Roman"/>
          <w:color w:val="616161"/>
          <w:sz w:val="28"/>
          <w:szCs w:val="28"/>
          <w:lang w:eastAsia="ru-RU"/>
        </w:rPr>
        <w:t>.</w:t>
      </w:r>
    </w:p>
    <w:p w:rsidR="00125173" w:rsidRPr="00DA3527" w:rsidRDefault="00125173" w:rsidP="0012517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Селевко</w:t>
      </w:r>
      <w:proofErr w:type="spellEnd"/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К. Современные образовательные технологии. – М.: Народное образование, 1998.</w:t>
      </w:r>
    </w:p>
    <w:p w:rsidR="00125173" w:rsidRPr="00DA3527" w:rsidRDefault="00125173" w:rsidP="001251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5173" w:rsidRPr="00DA3527" w:rsidRDefault="00125173" w:rsidP="001251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Электронные ресурсы</w:t>
      </w:r>
    </w:p>
    <w:p w:rsidR="00125173" w:rsidRPr="00DA3527" w:rsidRDefault="00125173" w:rsidP="00125173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 работа на уроках в начальной школе. </w:t>
      </w:r>
      <w:hyperlink r:id="rId7" w:history="1">
        <w:r w:rsidRPr="00DA3527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http://nmsk-school19.ucoz.ru/publ/kopilka_uchitelja/gruppovaja_rabota_na_urokakh_v_nachalnoj_shkole/31-1-0-181</w:t>
        </w:r>
      </w:hyperlink>
    </w:p>
    <w:p w:rsidR="00125173" w:rsidRPr="00DA3527" w:rsidRDefault="00125173" w:rsidP="00125173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Групповые технологии. </w:t>
      </w:r>
      <w:hyperlink r:id="rId8" w:history="1">
        <w:r w:rsidRPr="00DA3527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http://school-chistova.ucoz.ru/index/gruppovye_tekhnologii/0-14</w:t>
        </w:r>
      </w:hyperlink>
    </w:p>
    <w:p w:rsidR="00125173" w:rsidRPr="00DA3527" w:rsidRDefault="00125173" w:rsidP="00125173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групповой работы в начальной школе.</w:t>
      </w:r>
      <w:hyperlink r:id="rId9" w:history="1">
        <w:r w:rsidRPr="00DA3527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http://nsportal.ru/nachalnaya-shkola/obshchepedagogicheskie-tekhnologii/organizaciya-gruppovoy-raboty-v-nachalnoy</w:t>
        </w:r>
      </w:hyperlink>
    </w:p>
    <w:p w:rsidR="00125173" w:rsidRPr="00DA3527" w:rsidRDefault="00125173" w:rsidP="00125173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 организации групповой работы на роках. http://eidos.ru/journal/2008/1218.htm</w:t>
      </w:r>
    </w:p>
    <w:p w:rsidR="00125173" w:rsidRPr="00DA3527" w:rsidRDefault="00125173" w:rsidP="00125173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групповой работы на уроках в начальной школе.  http://www.openclass.ru/node/118806</w:t>
      </w:r>
    </w:p>
    <w:p w:rsidR="00125173" w:rsidRPr="00DA3527" w:rsidRDefault="00125173" w:rsidP="001251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5173" w:rsidRPr="00DA3527" w:rsidRDefault="00125173" w:rsidP="001251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5173" w:rsidRPr="00DA3527" w:rsidRDefault="00125173" w:rsidP="001251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5173" w:rsidRPr="00DA3527" w:rsidRDefault="00125173" w:rsidP="001251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5173" w:rsidRPr="00DA3527" w:rsidRDefault="00125173" w:rsidP="001251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5173" w:rsidRPr="00DA3527" w:rsidRDefault="00125173" w:rsidP="001251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5173" w:rsidRPr="00DA3527" w:rsidRDefault="00125173" w:rsidP="001251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5173" w:rsidRPr="00DA3527" w:rsidRDefault="00125173" w:rsidP="001251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5173" w:rsidRPr="00DA3527" w:rsidRDefault="00125173" w:rsidP="001251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5173" w:rsidRPr="00DA3527" w:rsidRDefault="00125173" w:rsidP="001251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5173" w:rsidRPr="00DA3527" w:rsidRDefault="00125173" w:rsidP="001251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5173" w:rsidRPr="00DA3527" w:rsidRDefault="00125173" w:rsidP="001251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5173" w:rsidRPr="00DA3527" w:rsidRDefault="00125173" w:rsidP="0012517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414B" w:rsidRPr="00DA3527" w:rsidRDefault="0020414B">
      <w:pPr>
        <w:rPr>
          <w:rFonts w:ascii="Times New Roman" w:hAnsi="Times New Roman" w:cs="Times New Roman"/>
          <w:sz w:val="28"/>
          <w:szCs w:val="28"/>
        </w:rPr>
      </w:pPr>
    </w:p>
    <w:sectPr w:rsidR="0020414B" w:rsidRPr="00DA3527" w:rsidSect="00DA352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74D"/>
    <w:multiLevelType w:val="hybridMultilevel"/>
    <w:tmpl w:val="00004DC8"/>
    <w:lvl w:ilvl="0" w:tplc="00006443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4AE1"/>
    <w:multiLevelType w:val="hybridMultilevel"/>
    <w:tmpl w:val="00003D6C"/>
    <w:lvl w:ilvl="0" w:tplc="00002C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5D03"/>
    <w:multiLevelType w:val="hybridMultilevel"/>
    <w:tmpl w:val="00007A5A"/>
    <w:lvl w:ilvl="0" w:tplc="0000767D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FD1B96"/>
    <w:multiLevelType w:val="multilevel"/>
    <w:tmpl w:val="0A54A2CE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04BB30F0"/>
    <w:multiLevelType w:val="multilevel"/>
    <w:tmpl w:val="3326B644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069B092F"/>
    <w:multiLevelType w:val="multilevel"/>
    <w:tmpl w:val="260CF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BA5631"/>
    <w:multiLevelType w:val="multilevel"/>
    <w:tmpl w:val="B0E0069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>
    <w:nsid w:val="16D34731"/>
    <w:multiLevelType w:val="multilevel"/>
    <w:tmpl w:val="E1F87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6FE53D6"/>
    <w:multiLevelType w:val="multilevel"/>
    <w:tmpl w:val="E932CCB4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>
    <w:nsid w:val="17BB10AC"/>
    <w:multiLevelType w:val="multilevel"/>
    <w:tmpl w:val="93EA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44E98"/>
    <w:multiLevelType w:val="multilevel"/>
    <w:tmpl w:val="AA1C6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452147C"/>
    <w:multiLevelType w:val="multilevel"/>
    <w:tmpl w:val="FF227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6042C40"/>
    <w:multiLevelType w:val="multilevel"/>
    <w:tmpl w:val="8D2AF86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>
    <w:nsid w:val="2A1B0556"/>
    <w:multiLevelType w:val="multilevel"/>
    <w:tmpl w:val="DEC26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B662BD7"/>
    <w:multiLevelType w:val="multilevel"/>
    <w:tmpl w:val="3C98E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05E4318"/>
    <w:multiLevelType w:val="multilevel"/>
    <w:tmpl w:val="8162F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CE3729"/>
    <w:multiLevelType w:val="multilevel"/>
    <w:tmpl w:val="D38AE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7A62B1D"/>
    <w:multiLevelType w:val="multilevel"/>
    <w:tmpl w:val="7C38D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9373920"/>
    <w:multiLevelType w:val="multilevel"/>
    <w:tmpl w:val="8A1CE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1D14364"/>
    <w:multiLevelType w:val="multilevel"/>
    <w:tmpl w:val="3BC41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6B5423B"/>
    <w:multiLevelType w:val="multilevel"/>
    <w:tmpl w:val="1B48E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EC35F75"/>
    <w:multiLevelType w:val="multilevel"/>
    <w:tmpl w:val="A8762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1DC2676"/>
    <w:multiLevelType w:val="multilevel"/>
    <w:tmpl w:val="6D642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8BF6950"/>
    <w:multiLevelType w:val="multilevel"/>
    <w:tmpl w:val="D19866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FBC67F1"/>
    <w:multiLevelType w:val="multilevel"/>
    <w:tmpl w:val="ACC6D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26B5C97"/>
    <w:multiLevelType w:val="multilevel"/>
    <w:tmpl w:val="8EFCD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3657456"/>
    <w:multiLevelType w:val="multilevel"/>
    <w:tmpl w:val="987A0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A17374A"/>
    <w:multiLevelType w:val="multilevel"/>
    <w:tmpl w:val="B4B2C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4594C80"/>
    <w:multiLevelType w:val="multilevel"/>
    <w:tmpl w:val="2A8EFCD8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0">
    <w:nsid w:val="77F678A8"/>
    <w:multiLevelType w:val="multilevel"/>
    <w:tmpl w:val="43E28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D1B4330"/>
    <w:multiLevelType w:val="multilevel"/>
    <w:tmpl w:val="BA54D6A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2">
    <w:nsid w:val="7DC951E7"/>
    <w:multiLevelType w:val="multilevel"/>
    <w:tmpl w:val="B478E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25"/>
  </w:num>
  <w:num w:numId="3">
    <w:abstractNumId w:val="32"/>
  </w:num>
  <w:num w:numId="4">
    <w:abstractNumId w:val="20"/>
  </w:num>
  <w:num w:numId="5">
    <w:abstractNumId w:val="30"/>
  </w:num>
  <w:num w:numId="6">
    <w:abstractNumId w:val="19"/>
  </w:num>
  <w:num w:numId="7">
    <w:abstractNumId w:val="10"/>
  </w:num>
  <w:num w:numId="8">
    <w:abstractNumId w:val="26"/>
  </w:num>
  <w:num w:numId="9">
    <w:abstractNumId w:val="14"/>
  </w:num>
  <w:num w:numId="10">
    <w:abstractNumId w:val="16"/>
  </w:num>
  <w:num w:numId="11">
    <w:abstractNumId w:val="6"/>
  </w:num>
  <w:num w:numId="12">
    <w:abstractNumId w:val="8"/>
  </w:num>
  <w:num w:numId="13">
    <w:abstractNumId w:val="15"/>
  </w:num>
  <w:num w:numId="14">
    <w:abstractNumId w:val="21"/>
  </w:num>
  <w:num w:numId="15">
    <w:abstractNumId w:val="13"/>
  </w:num>
  <w:num w:numId="16">
    <w:abstractNumId w:val="4"/>
  </w:num>
  <w:num w:numId="17">
    <w:abstractNumId w:val="9"/>
  </w:num>
  <w:num w:numId="18">
    <w:abstractNumId w:val="27"/>
  </w:num>
  <w:num w:numId="19">
    <w:abstractNumId w:val="7"/>
  </w:num>
  <w:num w:numId="20">
    <w:abstractNumId w:val="5"/>
  </w:num>
  <w:num w:numId="21">
    <w:abstractNumId w:val="29"/>
  </w:num>
  <w:num w:numId="22">
    <w:abstractNumId w:val="18"/>
  </w:num>
  <w:num w:numId="23">
    <w:abstractNumId w:val="24"/>
  </w:num>
  <w:num w:numId="24">
    <w:abstractNumId w:val="28"/>
  </w:num>
  <w:num w:numId="25">
    <w:abstractNumId w:val="0"/>
  </w:num>
  <w:num w:numId="26">
    <w:abstractNumId w:val="2"/>
  </w:num>
  <w:num w:numId="27">
    <w:abstractNumId w:val="1"/>
  </w:num>
  <w:num w:numId="28">
    <w:abstractNumId w:val="3"/>
  </w:num>
  <w:num w:numId="29">
    <w:abstractNumId w:val="31"/>
  </w:num>
  <w:num w:numId="30">
    <w:abstractNumId w:val="11"/>
  </w:num>
  <w:num w:numId="31">
    <w:abstractNumId w:val="22"/>
  </w:num>
  <w:num w:numId="32">
    <w:abstractNumId w:val="23"/>
  </w:num>
  <w:num w:numId="3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2C92"/>
    <w:rsid w:val="000442D0"/>
    <w:rsid w:val="00125173"/>
    <w:rsid w:val="0020414B"/>
    <w:rsid w:val="002277D0"/>
    <w:rsid w:val="002A4A29"/>
    <w:rsid w:val="002B1286"/>
    <w:rsid w:val="003301D0"/>
    <w:rsid w:val="00393BC0"/>
    <w:rsid w:val="003B2F1B"/>
    <w:rsid w:val="004B107E"/>
    <w:rsid w:val="004D1461"/>
    <w:rsid w:val="005A2B44"/>
    <w:rsid w:val="005C02EA"/>
    <w:rsid w:val="00694423"/>
    <w:rsid w:val="006B5068"/>
    <w:rsid w:val="0092056B"/>
    <w:rsid w:val="0096795F"/>
    <w:rsid w:val="009801DE"/>
    <w:rsid w:val="009837B1"/>
    <w:rsid w:val="00B2631F"/>
    <w:rsid w:val="00C14CBF"/>
    <w:rsid w:val="00C7418A"/>
    <w:rsid w:val="00CF4814"/>
    <w:rsid w:val="00D32C92"/>
    <w:rsid w:val="00DA3527"/>
    <w:rsid w:val="00E45620"/>
    <w:rsid w:val="00F91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5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5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517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A2B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5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2119">
              <w:marLeft w:val="0"/>
              <w:marRight w:val="3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5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443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660648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292174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8950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5365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6817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08192425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single" w:sz="6" w:space="11" w:color="CCCCCC"/>
                                <w:left w:val="single" w:sz="6" w:space="11" w:color="CCCCCC"/>
                                <w:bottom w:val="single" w:sz="6" w:space="11" w:color="CCCCCC"/>
                                <w:right w:val="single" w:sz="6" w:space="11" w:color="CCCCCC"/>
                              </w:divBdr>
                              <w:divsChild>
                                <w:div w:id="634985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1" w:color="D1D1D1"/>
                                    <w:left w:val="single" w:sz="6" w:space="11" w:color="D1D1D1"/>
                                    <w:bottom w:val="single" w:sz="6" w:space="11" w:color="D1D1D1"/>
                                    <w:right w:val="single" w:sz="6" w:space="11" w:color="D1D1D1"/>
                                  </w:divBdr>
                                </w:div>
                              </w:divsChild>
                            </w:div>
                            <w:div w:id="1813134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3586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411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33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07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33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072651">
                              <w:marLeft w:val="0"/>
                              <w:marRight w:val="0"/>
                              <w:marTop w:val="75"/>
                              <w:marBottom w:val="225"/>
                              <w:divBdr>
                                <w:top w:val="single" w:sz="6" w:space="8" w:color="D1D1D1"/>
                                <w:left w:val="single" w:sz="6" w:space="11" w:color="D1D1D1"/>
                                <w:bottom w:val="single" w:sz="6" w:space="11" w:color="D1D1D1"/>
                                <w:right w:val="single" w:sz="6" w:space="8" w:color="D1D1D1"/>
                              </w:divBdr>
                              <w:divsChild>
                                <w:div w:id="105211687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9919790">
                              <w:marLeft w:val="0"/>
                              <w:marRight w:val="0"/>
                              <w:marTop w:val="75"/>
                              <w:marBottom w:val="225"/>
                              <w:divBdr>
                                <w:top w:val="single" w:sz="6" w:space="8" w:color="D1D1D1"/>
                                <w:left w:val="single" w:sz="6" w:space="11" w:color="D1D1D1"/>
                                <w:bottom w:val="single" w:sz="6" w:space="11" w:color="D1D1D1"/>
                                <w:right w:val="single" w:sz="6" w:space="8" w:color="D1D1D1"/>
                              </w:divBdr>
                              <w:divsChild>
                                <w:div w:id="67387351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1951146">
                              <w:marLeft w:val="0"/>
                              <w:marRight w:val="0"/>
                              <w:marTop w:val="75"/>
                              <w:marBottom w:val="225"/>
                              <w:divBdr>
                                <w:top w:val="single" w:sz="6" w:space="8" w:color="D1D1D1"/>
                                <w:left w:val="single" w:sz="6" w:space="11" w:color="D1D1D1"/>
                                <w:bottom w:val="single" w:sz="6" w:space="11" w:color="D1D1D1"/>
                                <w:right w:val="single" w:sz="6" w:space="8" w:color="D1D1D1"/>
                              </w:divBdr>
                              <w:divsChild>
                                <w:div w:id="172447957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946671">
                              <w:marLeft w:val="0"/>
                              <w:marRight w:val="0"/>
                              <w:marTop w:val="75"/>
                              <w:marBottom w:val="225"/>
                              <w:divBdr>
                                <w:top w:val="single" w:sz="6" w:space="8" w:color="D1D1D1"/>
                                <w:left w:val="single" w:sz="6" w:space="11" w:color="D1D1D1"/>
                                <w:bottom w:val="single" w:sz="6" w:space="11" w:color="D1D1D1"/>
                                <w:right w:val="single" w:sz="6" w:space="8" w:color="D1D1D1"/>
                              </w:divBdr>
                              <w:divsChild>
                                <w:div w:id="148258036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8453456">
                              <w:marLeft w:val="0"/>
                              <w:marRight w:val="0"/>
                              <w:marTop w:val="75"/>
                              <w:marBottom w:val="225"/>
                              <w:divBdr>
                                <w:top w:val="single" w:sz="6" w:space="8" w:color="D1D1D1"/>
                                <w:left w:val="single" w:sz="6" w:space="11" w:color="D1D1D1"/>
                                <w:bottom w:val="single" w:sz="6" w:space="11" w:color="D1D1D1"/>
                                <w:right w:val="single" w:sz="6" w:space="8" w:color="D1D1D1"/>
                              </w:divBdr>
                              <w:divsChild>
                                <w:div w:id="38850560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0071207">
                              <w:marLeft w:val="0"/>
                              <w:marRight w:val="0"/>
                              <w:marTop w:val="75"/>
                              <w:marBottom w:val="225"/>
                              <w:divBdr>
                                <w:top w:val="single" w:sz="6" w:space="8" w:color="D1D1D1"/>
                                <w:left w:val="single" w:sz="6" w:space="11" w:color="D1D1D1"/>
                                <w:bottom w:val="single" w:sz="6" w:space="11" w:color="D1D1D1"/>
                                <w:right w:val="single" w:sz="6" w:space="8" w:color="D1D1D1"/>
                              </w:divBdr>
                              <w:divsChild>
                                <w:div w:id="204787573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1372342">
                              <w:marLeft w:val="0"/>
                              <w:marRight w:val="0"/>
                              <w:marTop w:val="75"/>
                              <w:marBottom w:val="225"/>
                              <w:divBdr>
                                <w:top w:val="single" w:sz="6" w:space="8" w:color="D1D1D1"/>
                                <w:left w:val="single" w:sz="6" w:space="11" w:color="D1D1D1"/>
                                <w:bottom w:val="single" w:sz="6" w:space="11" w:color="D1D1D1"/>
                                <w:right w:val="single" w:sz="6" w:space="8" w:color="D1D1D1"/>
                              </w:divBdr>
                              <w:divsChild>
                                <w:div w:id="126957826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75928864">
                      <w:marLeft w:val="0"/>
                      <w:marRight w:val="0"/>
                      <w:marTop w:val="15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34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0759">
              <w:marLeft w:val="0"/>
              <w:marRight w:val="3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59291">
              <w:marLeft w:val="0"/>
              <w:marRight w:val="3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26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urok.ru/go.html?href=http%3A%2F%2Fschool-chistova.ucoz.ru%2Findex%2Fgruppovye_tekhnologii%2F0-1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fourok.ru/go.html?href=http%3A%2F%2Fnmsk-school19.ucoz.ru%2Fpubl%2Fkopilka_uchitelja%2Fgruppovaja_rabota_na_urokakh_v_nachalnoj_shkole%2F31-1-0-18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fourok.ru/go.html?href=http%3A%2F%2Fnsportal.ru%2Fnachalnaya-shkola%2Fobshchepedagogicheskie-tekhnologii%2Forganizaciya-gruppovoy-raboty-v-nachalno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13</Pages>
  <Words>3537</Words>
  <Characters>20166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smartbook</dc:creator>
  <cp:lastModifiedBy>Нина</cp:lastModifiedBy>
  <cp:revision>5</cp:revision>
  <dcterms:created xsi:type="dcterms:W3CDTF">2016-08-21T20:41:00Z</dcterms:created>
  <dcterms:modified xsi:type="dcterms:W3CDTF">2019-08-12T14:40:00Z</dcterms:modified>
</cp:coreProperties>
</file>