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Pr="00233237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40"/>
          <w:szCs w:val="40"/>
        </w:rPr>
      </w:pPr>
    </w:p>
    <w:p w:rsidR="00233237" w:rsidRPr="00233237" w:rsidRDefault="00233237" w:rsidP="006F3938">
      <w:pPr>
        <w:pStyle w:val="c0"/>
        <w:spacing w:after="0" w:line="270" w:lineRule="atLeast"/>
        <w:rPr>
          <w:rStyle w:val="c1"/>
          <w:b/>
          <w:color w:val="000000"/>
          <w:sz w:val="40"/>
          <w:szCs w:val="40"/>
        </w:rPr>
      </w:pPr>
      <w:r w:rsidRPr="00233237">
        <w:rPr>
          <w:rStyle w:val="c1"/>
          <w:b/>
          <w:color w:val="000000"/>
          <w:sz w:val="40"/>
          <w:szCs w:val="40"/>
        </w:rPr>
        <w:t xml:space="preserve">      </w:t>
      </w:r>
      <w:r>
        <w:rPr>
          <w:rStyle w:val="c1"/>
          <w:b/>
          <w:color w:val="000000"/>
          <w:sz w:val="40"/>
          <w:szCs w:val="40"/>
        </w:rPr>
        <w:t xml:space="preserve">                   </w:t>
      </w:r>
      <w:r w:rsidRPr="00233237">
        <w:rPr>
          <w:rStyle w:val="c1"/>
          <w:b/>
          <w:color w:val="000000"/>
          <w:sz w:val="40"/>
          <w:szCs w:val="40"/>
        </w:rPr>
        <w:t xml:space="preserve">    Опыт работы </w:t>
      </w:r>
    </w:p>
    <w:p w:rsidR="00233237" w:rsidRDefault="00233237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«Театрализованная деятельность как средство развития связной речи детей дошкольного возраста»</w:t>
      </w:r>
    </w:p>
    <w:p w:rsidR="006F3938" w:rsidRDefault="00233237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                   </w:t>
      </w:r>
      <w:bookmarkStart w:id="0" w:name="_GoBack"/>
      <w:bookmarkEnd w:id="0"/>
      <w:r w:rsidRPr="00233237">
        <w:rPr>
          <w:rStyle w:val="c0"/>
          <w:b/>
          <w:color w:val="000000"/>
          <w:sz w:val="28"/>
          <w:szCs w:val="28"/>
        </w:rPr>
        <w:t xml:space="preserve"> </w:t>
      </w:r>
      <w:r>
        <w:rPr>
          <w:rStyle w:val="c1"/>
          <w:b/>
          <w:color w:val="000000"/>
          <w:sz w:val="28"/>
          <w:szCs w:val="28"/>
        </w:rPr>
        <w:t xml:space="preserve">Малашенко Маргариты Владимировны  </w:t>
      </w: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after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Pr="006F3938" w:rsidRDefault="006F3938" w:rsidP="006F3938">
      <w:pPr>
        <w:pStyle w:val="c0"/>
        <w:spacing w:line="270" w:lineRule="atLeast"/>
        <w:rPr>
          <w:rStyle w:val="c1"/>
          <w:b/>
          <w:color w:val="000000"/>
          <w:sz w:val="28"/>
          <w:szCs w:val="28"/>
        </w:rPr>
      </w:pPr>
      <w:r w:rsidRPr="006F3938">
        <w:rPr>
          <w:rStyle w:val="c1"/>
          <w:b/>
          <w:color w:val="000000"/>
          <w:sz w:val="28"/>
          <w:szCs w:val="28"/>
        </w:rPr>
        <w:t xml:space="preserve">                      Содержание                                     </w:t>
      </w:r>
      <w:r>
        <w:rPr>
          <w:rStyle w:val="c1"/>
          <w:b/>
          <w:color w:val="000000"/>
          <w:sz w:val="28"/>
          <w:szCs w:val="28"/>
        </w:rPr>
        <w:t xml:space="preserve">             </w:t>
      </w:r>
      <w:r w:rsidRPr="006F3938">
        <w:rPr>
          <w:rStyle w:val="c1"/>
          <w:b/>
          <w:color w:val="000000"/>
          <w:sz w:val="28"/>
          <w:szCs w:val="28"/>
        </w:rPr>
        <w:t xml:space="preserve">    стр.</w:t>
      </w:r>
    </w:p>
    <w:p w:rsidR="006F3938" w:rsidRPr="006F3938" w:rsidRDefault="006F3938" w:rsidP="006F3938">
      <w:pPr>
        <w:pStyle w:val="c0"/>
        <w:spacing w:after="0" w:line="270" w:lineRule="atLeast"/>
        <w:rPr>
          <w:rStyle w:val="c1"/>
          <w:color w:val="000000"/>
          <w:sz w:val="28"/>
          <w:szCs w:val="28"/>
        </w:rPr>
      </w:pPr>
      <w:r w:rsidRPr="006F3938">
        <w:rPr>
          <w:rStyle w:val="c1"/>
          <w:b/>
          <w:color w:val="000000"/>
          <w:sz w:val="28"/>
          <w:szCs w:val="28"/>
        </w:rPr>
        <w:t>1.</w:t>
      </w:r>
      <w:r w:rsidRPr="006F3938">
        <w:rPr>
          <w:rStyle w:val="c1"/>
          <w:b/>
          <w:color w:val="000000"/>
          <w:sz w:val="28"/>
          <w:szCs w:val="28"/>
        </w:rPr>
        <w:tab/>
      </w:r>
      <w:r w:rsidRPr="006F3938">
        <w:rPr>
          <w:rStyle w:val="c1"/>
          <w:color w:val="000000"/>
          <w:sz w:val="28"/>
          <w:szCs w:val="28"/>
        </w:rPr>
        <w:t xml:space="preserve">Предпосылки возникновения опыта.                     </w:t>
      </w:r>
      <w:r>
        <w:rPr>
          <w:rStyle w:val="c1"/>
          <w:color w:val="000000"/>
          <w:sz w:val="28"/>
          <w:szCs w:val="28"/>
        </w:rPr>
        <w:t xml:space="preserve">     </w:t>
      </w:r>
      <w:r w:rsidRPr="006F3938">
        <w:rPr>
          <w:rStyle w:val="c1"/>
          <w:color w:val="000000"/>
          <w:sz w:val="28"/>
          <w:szCs w:val="28"/>
        </w:rPr>
        <w:t xml:space="preserve">  3</w:t>
      </w:r>
    </w:p>
    <w:p w:rsidR="006F3938" w:rsidRPr="006F3938" w:rsidRDefault="006F3938" w:rsidP="006F3938">
      <w:pPr>
        <w:pStyle w:val="c0"/>
        <w:spacing w:after="0" w:line="270" w:lineRule="atLeast"/>
        <w:rPr>
          <w:rStyle w:val="c1"/>
          <w:color w:val="000000"/>
          <w:sz w:val="28"/>
          <w:szCs w:val="28"/>
        </w:rPr>
      </w:pPr>
      <w:r w:rsidRPr="006F3938">
        <w:rPr>
          <w:rStyle w:val="c1"/>
          <w:color w:val="000000"/>
          <w:sz w:val="28"/>
          <w:szCs w:val="28"/>
        </w:rPr>
        <w:t>2.</w:t>
      </w:r>
      <w:r w:rsidRPr="006F3938">
        <w:rPr>
          <w:rStyle w:val="c1"/>
          <w:color w:val="000000"/>
          <w:sz w:val="28"/>
          <w:szCs w:val="28"/>
        </w:rPr>
        <w:tab/>
        <w:t xml:space="preserve"> Актуальность.                                                                 4</w:t>
      </w:r>
    </w:p>
    <w:p w:rsidR="006F3938" w:rsidRPr="006F3938" w:rsidRDefault="006F3938" w:rsidP="006F3938">
      <w:pPr>
        <w:pStyle w:val="c0"/>
        <w:spacing w:after="0" w:line="270" w:lineRule="atLeast"/>
        <w:rPr>
          <w:rStyle w:val="c1"/>
          <w:color w:val="000000"/>
          <w:sz w:val="28"/>
          <w:szCs w:val="28"/>
        </w:rPr>
      </w:pPr>
      <w:r w:rsidRPr="006F3938">
        <w:rPr>
          <w:rStyle w:val="c1"/>
          <w:color w:val="000000"/>
          <w:sz w:val="28"/>
          <w:szCs w:val="28"/>
        </w:rPr>
        <w:t>3.</w:t>
      </w:r>
      <w:r w:rsidRPr="006F3938">
        <w:rPr>
          <w:rStyle w:val="c1"/>
          <w:color w:val="000000"/>
          <w:sz w:val="28"/>
          <w:szCs w:val="28"/>
        </w:rPr>
        <w:tab/>
        <w:t xml:space="preserve"> Теоретическая база опыта.                                       </w:t>
      </w:r>
      <w:r>
        <w:rPr>
          <w:rStyle w:val="c1"/>
          <w:color w:val="000000"/>
          <w:sz w:val="28"/>
          <w:szCs w:val="28"/>
        </w:rPr>
        <w:t xml:space="preserve">   </w:t>
      </w:r>
      <w:r w:rsidRPr="006F3938">
        <w:rPr>
          <w:rStyle w:val="c1"/>
          <w:color w:val="000000"/>
          <w:sz w:val="28"/>
          <w:szCs w:val="28"/>
        </w:rPr>
        <w:t xml:space="preserve">  5</w:t>
      </w:r>
    </w:p>
    <w:p w:rsidR="006F3938" w:rsidRPr="006F3938" w:rsidRDefault="006F3938" w:rsidP="006F3938">
      <w:pPr>
        <w:pStyle w:val="c0"/>
        <w:spacing w:after="0" w:line="270" w:lineRule="atLeast"/>
        <w:rPr>
          <w:rStyle w:val="c1"/>
          <w:color w:val="000000"/>
          <w:sz w:val="28"/>
          <w:szCs w:val="28"/>
        </w:rPr>
      </w:pPr>
      <w:r w:rsidRPr="006F3938">
        <w:rPr>
          <w:rStyle w:val="c1"/>
          <w:color w:val="000000"/>
          <w:sz w:val="28"/>
          <w:szCs w:val="28"/>
        </w:rPr>
        <w:t>4.</w:t>
      </w:r>
      <w:r w:rsidRPr="006F3938">
        <w:rPr>
          <w:rStyle w:val="c1"/>
          <w:color w:val="000000"/>
          <w:sz w:val="28"/>
          <w:szCs w:val="28"/>
        </w:rPr>
        <w:tab/>
        <w:t xml:space="preserve"> Технология опыта.                                                        </w:t>
      </w:r>
      <w:r>
        <w:rPr>
          <w:rStyle w:val="c1"/>
          <w:color w:val="000000"/>
          <w:sz w:val="28"/>
          <w:szCs w:val="28"/>
        </w:rPr>
        <w:t xml:space="preserve"> </w:t>
      </w:r>
      <w:r w:rsidRPr="006F3938">
        <w:rPr>
          <w:rStyle w:val="c1"/>
          <w:color w:val="000000"/>
          <w:sz w:val="28"/>
          <w:szCs w:val="28"/>
        </w:rPr>
        <w:t xml:space="preserve"> 6</w:t>
      </w:r>
    </w:p>
    <w:p w:rsidR="006F3938" w:rsidRPr="006F3938" w:rsidRDefault="006F3938" w:rsidP="006F3938">
      <w:pPr>
        <w:pStyle w:val="c0"/>
        <w:spacing w:after="0" w:line="270" w:lineRule="atLeast"/>
        <w:rPr>
          <w:rStyle w:val="c1"/>
          <w:color w:val="000000"/>
          <w:sz w:val="28"/>
          <w:szCs w:val="28"/>
        </w:rPr>
      </w:pPr>
      <w:r w:rsidRPr="006F3938">
        <w:rPr>
          <w:rStyle w:val="c1"/>
          <w:color w:val="000000"/>
          <w:sz w:val="28"/>
          <w:szCs w:val="28"/>
        </w:rPr>
        <w:t>5.</w:t>
      </w:r>
      <w:r w:rsidRPr="006F3938">
        <w:rPr>
          <w:rStyle w:val="c1"/>
          <w:color w:val="000000"/>
          <w:sz w:val="28"/>
          <w:szCs w:val="28"/>
        </w:rPr>
        <w:tab/>
        <w:t xml:space="preserve"> Вывод.                                                                             11</w:t>
      </w:r>
    </w:p>
    <w:p w:rsidR="006F3938" w:rsidRPr="006F3938" w:rsidRDefault="006F3938" w:rsidP="006F3938">
      <w:pPr>
        <w:pStyle w:val="c0"/>
        <w:spacing w:after="0" w:line="270" w:lineRule="atLeast"/>
        <w:rPr>
          <w:rStyle w:val="c1"/>
          <w:color w:val="000000"/>
          <w:sz w:val="28"/>
          <w:szCs w:val="28"/>
        </w:rPr>
      </w:pPr>
      <w:r w:rsidRPr="006F3938">
        <w:rPr>
          <w:rStyle w:val="c1"/>
          <w:color w:val="000000"/>
          <w:sz w:val="28"/>
          <w:szCs w:val="28"/>
        </w:rPr>
        <w:t>6.</w:t>
      </w:r>
      <w:r w:rsidRPr="006F3938">
        <w:rPr>
          <w:rStyle w:val="c1"/>
          <w:color w:val="000000"/>
          <w:sz w:val="28"/>
          <w:szCs w:val="28"/>
        </w:rPr>
        <w:tab/>
        <w:t xml:space="preserve"> Литература.                                                                    </w:t>
      </w:r>
      <w:r>
        <w:rPr>
          <w:rStyle w:val="c1"/>
          <w:color w:val="000000"/>
          <w:sz w:val="28"/>
          <w:szCs w:val="28"/>
        </w:rPr>
        <w:t xml:space="preserve"> </w:t>
      </w:r>
      <w:r w:rsidRPr="006F3938">
        <w:rPr>
          <w:rStyle w:val="c1"/>
          <w:color w:val="000000"/>
          <w:sz w:val="28"/>
          <w:szCs w:val="28"/>
        </w:rPr>
        <w:t xml:space="preserve">12  </w:t>
      </w:r>
    </w:p>
    <w:p w:rsidR="006F3938" w:rsidRP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color w:val="000000"/>
          <w:sz w:val="28"/>
          <w:szCs w:val="28"/>
        </w:rPr>
      </w:pPr>
      <w:r w:rsidRPr="006F3938">
        <w:rPr>
          <w:rStyle w:val="c1"/>
          <w:color w:val="000000"/>
          <w:sz w:val="28"/>
          <w:szCs w:val="28"/>
        </w:rPr>
        <w:t>7.</w:t>
      </w:r>
      <w:r w:rsidRPr="006F3938">
        <w:rPr>
          <w:rStyle w:val="c1"/>
          <w:color w:val="000000"/>
          <w:sz w:val="28"/>
          <w:szCs w:val="28"/>
        </w:rPr>
        <w:tab/>
        <w:t xml:space="preserve"> Приложение.                                                               </w:t>
      </w:r>
      <w:r>
        <w:rPr>
          <w:rStyle w:val="c1"/>
          <w:color w:val="000000"/>
          <w:sz w:val="28"/>
          <w:szCs w:val="28"/>
        </w:rPr>
        <w:t xml:space="preserve">  </w:t>
      </w:r>
      <w:r w:rsidRPr="006F3938">
        <w:rPr>
          <w:rStyle w:val="c1"/>
          <w:color w:val="000000"/>
          <w:sz w:val="28"/>
          <w:szCs w:val="28"/>
        </w:rPr>
        <w:t xml:space="preserve">  13 </w:t>
      </w: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6F3938" w:rsidRDefault="006F3938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</w:p>
    <w:p w:rsidR="00F47735" w:rsidRPr="00211A96" w:rsidRDefault="00545AD9" w:rsidP="006F3938">
      <w:pPr>
        <w:pStyle w:val="c0"/>
        <w:spacing w:before="0" w:beforeAutospacing="0" w:after="0" w:afterAutospacing="0" w:line="270" w:lineRule="atLeast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Предпосылки возникновения опыта</w:t>
      </w:r>
      <w:r w:rsidR="007D629C" w:rsidRPr="00211A96">
        <w:rPr>
          <w:rStyle w:val="c1"/>
          <w:b/>
          <w:color w:val="000000"/>
          <w:sz w:val="28"/>
          <w:szCs w:val="28"/>
        </w:rPr>
        <w:t xml:space="preserve">                            </w:t>
      </w:r>
    </w:p>
    <w:p w:rsidR="007D629C" w:rsidRPr="00211A96" w:rsidRDefault="007D629C" w:rsidP="00F47735">
      <w:pPr>
        <w:pStyle w:val="c0"/>
        <w:spacing w:before="0" w:beforeAutospacing="0" w:after="0" w:afterAutospacing="0" w:line="270" w:lineRule="atLeast"/>
        <w:rPr>
          <w:rStyle w:val="c1"/>
          <w:color w:val="000000"/>
          <w:sz w:val="28"/>
          <w:szCs w:val="28"/>
        </w:rPr>
      </w:pPr>
    </w:p>
    <w:p w:rsidR="00F47735" w:rsidRPr="00B41232" w:rsidRDefault="007D629C" w:rsidP="00B41232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41232">
        <w:rPr>
          <w:rStyle w:val="c1"/>
          <w:color w:val="000000"/>
          <w:sz w:val="28"/>
          <w:szCs w:val="28"/>
        </w:rPr>
        <w:t xml:space="preserve">         </w:t>
      </w:r>
      <w:r w:rsidR="00F47735" w:rsidRPr="00B41232">
        <w:rPr>
          <w:rStyle w:val="c1"/>
          <w:color w:val="000000"/>
          <w:sz w:val="28"/>
          <w:szCs w:val="28"/>
        </w:rPr>
        <w:t xml:space="preserve">Каждый год в детский сад приходят разные дети: смышленые и не очень, контактные и замкнутые. Но всех их объединяет одно – они удивляются и восхищаются всё меньше и меньше, интересы их однообразны: машинки, куклы Барби, </w:t>
      </w:r>
      <w:proofErr w:type="gramStart"/>
      <w:r w:rsidR="00F47735" w:rsidRPr="00B41232">
        <w:rPr>
          <w:rStyle w:val="c1"/>
          <w:color w:val="000000"/>
          <w:sz w:val="28"/>
          <w:szCs w:val="28"/>
        </w:rPr>
        <w:t>у некоторых игровые приставки</w:t>
      </w:r>
      <w:proofErr w:type="gramEnd"/>
      <w:r w:rsidR="00F47735" w:rsidRPr="00B41232">
        <w:rPr>
          <w:rStyle w:val="c1"/>
          <w:color w:val="000000"/>
          <w:sz w:val="28"/>
          <w:szCs w:val="28"/>
        </w:rPr>
        <w:t>. Как же разбудить их души?</w:t>
      </w:r>
    </w:p>
    <w:p w:rsidR="00F47735" w:rsidRPr="00B41232" w:rsidRDefault="007D629C" w:rsidP="00B41232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41232">
        <w:rPr>
          <w:rStyle w:val="c1"/>
          <w:color w:val="000000"/>
          <w:sz w:val="28"/>
          <w:szCs w:val="28"/>
        </w:rPr>
        <w:t xml:space="preserve">        </w:t>
      </w:r>
      <w:r w:rsidR="00F47735" w:rsidRPr="00B41232">
        <w:rPr>
          <w:rStyle w:val="c1"/>
          <w:color w:val="000000"/>
          <w:sz w:val="28"/>
          <w:szCs w:val="28"/>
        </w:rPr>
        <w:t>У таких детей ограниченный словарь, не усвоены грамматические нормы языка, дети пользуются простыми предложениями, состоящими из 2-3 слов.</w:t>
      </w:r>
    </w:p>
    <w:p w:rsidR="00F47735" w:rsidRPr="00B41232" w:rsidRDefault="00F47735" w:rsidP="00B41232">
      <w:pPr>
        <w:pStyle w:val="c0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B41232">
        <w:rPr>
          <w:rStyle w:val="c1"/>
          <w:color w:val="000000"/>
          <w:sz w:val="28"/>
          <w:szCs w:val="28"/>
        </w:rPr>
        <w:t>Поэтому проблема развития речи детей дошкольного возраста остается одной из актуальных проблем на сегодняшний день.</w:t>
      </w:r>
    </w:p>
    <w:p w:rsidR="00DC57E5" w:rsidRPr="00B41232" w:rsidRDefault="00DC57E5" w:rsidP="00B412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Проблема</w:t>
      </w: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Уровень развития связной речи не соответствует возрасту.</w:t>
      </w:r>
    </w:p>
    <w:p w:rsidR="00DC57E5" w:rsidRPr="00B41232" w:rsidRDefault="00DC57E5" w:rsidP="00B412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исходного состояния выявленной проблемной ситуации, определило необходимость поиска новых форм работы.</w:t>
      </w:r>
    </w:p>
    <w:p w:rsidR="00DC57E5" w:rsidRPr="00B41232" w:rsidRDefault="00DC57E5" w:rsidP="00B4123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Такой формой мною была выбрана театрализованная деятельность, как сильное, но ненавязчивое педагогическое средство.</w:t>
      </w:r>
    </w:p>
    <w:p w:rsidR="00DC57E5" w:rsidRPr="00B41232" w:rsidRDefault="00DC57E5" w:rsidP="00B41232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47735" w:rsidRPr="00B41232" w:rsidRDefault="00211A96" w:rsidP="00B41232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41232">
        <w:rPr>
          <w:rStyle w:val="c1"/>
          <w:color w:val="000000"/>
          <w:sz w:val="28"/>
          <w:szCs w:val="28"/>
        </w:rPr>
        <w:t xml:space="preserve">       </w:t>
      </w:r>
      <w:r w:rsidR="00F47735" w:rsidRPr="00B41232">
        <w:rPr>
          <w:rStyle w:val="c1"/>
          <w:color w:val="000000"/>
          <w:sz w:val="28"/>
          <w:szCs w:val="28"/>
        </w:rPr>
        <w:t>Театрализованная деятельность очень важна в развитии речи детей. Она позволяет решать многие педагогические задачи, касающиеся формирования выразительности речи ребёнка, интеллектуального художественно-эстетического воспитания. Она неисчерпаемый источник развития чувств, переживаний и эмоциональных открытий, способ приобщения к духовному богатству. В результате ребёнок познаёт мир умом и сердцем, выражая своё отношение к добру и злу; познаёт радость, связанную с преодолением трудностей общения, неуверенности в себе.</w:t>
      </w:r>
    </w:p>
    <w:p w:rsidR="00F47735" w:rsidRPr="00B41232" w:rsidRDefault="007D629C" w:rsidP="00B41232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41232">
        <w:rPr>
          <w:rStyle w:val="c1"/>
          <w:color w:val="000000"/>
          <w:sz w:val="28"/>
          <w:szCs w:val="28"/>
        </w:rPr>
        <w:t xml:space="preserve">         </w:t>
      </w:r>
      <w:r w:rsidR="00F47735" w:rsidRPr="00B41232">
        <w:rPr>
          <w:rStyle w:val="c1"/>
          <w:color w:val="000000"/>
          <w:sz w:val="28"/>
          <w:szCs w:val="28"/>
        </w:rPr>
        <w:t>Именно в диалоге дети учатся самоорганизации, самодеятельности, самоконтролю. Диалог, творчество, познание, саморазвитие – вот те фундаментальные составляющие, которые оказываются вовлеченными в сферу внимания педагога, когда он обращается к проблеме речевого развития дошкольника.</w:t>
      </w:r>
    </w:p>
    <w:p w:rsidR="00F47735" w:rsidRPr="00B41232" w:rsidRDefault="00F47735" w:rsidP="00B41232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41232">
        <w:rPr>
          <w:rStyle w:val="c1"/>
          <w:color w:val="000000"/>
          <w:sz w:val="28"/>
          <w:szCs w:val="28"/>
        </w:rPr>
        <w:t>Участвуя в театрализованной деятельности, дети знакомятся с окружающим миром во всем его многообразии через образы, звуки, краски, а умело, поставленные вопросы побуждают их думать, анализировать, делать выводы и обобщения. Исполняя роль, особенно вступление в диалог с другими персонажами ставят ребёнка перед необходимостью ясно, четко и понятно изъясняться. Поэтому участие детей в театрализованных играх будет способствовать полноценному развитию всех сторон связной монологической речи, станет основной предпосылкой успешного обучения в школе.</w:t>
      </w:r>
    </w:p>
    <w:p w:rsidR="00545AD9" w:rsidRDefault="007D629C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t xml:space="preserve">         </w:t>
      </w:r>
      <w:r w:rsidR="00F47735" w:rsidRPr="00B4123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 - удивительный мир.</w:t>
      </w:r>
      <w:r w:rsidR="00F47735"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Даже маленький ребенок, который едва научился осмыслять окружающую его жизнь, охотно демонстрирует, как </w:t>
      </w:r>
      <w:r w:rsidR="00F47735"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выглядят гуси-лебеди, разводя в стороны ручки и помахивая ими, косолапый медведь или скачущий зайчик. При этом начинающий «Актер», как правило, испытывает видимое удовольствие от своих действий. Да и позднее, вырастая, в повседневной жизни каждый из нас, не замечая того, вынужден </w:t>
      </w:r>
      <w:r w:rsidR="003D6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сотни раз «играть различные</w:t>
      </w:r>
      <w:r w:rsidR="00F47735"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роли. При этом формируются навыки коммуникации, умения видеть мир и себя самого со стороны. Речь </w:t>
      </w:r>
      <w:proofErr w:type="gramStart"/>
      <w:r w:rsidR="00F47735"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выполняет  многообразные</w:t>
      </w:r>
      <w:proofErr w:type="gramEnd"/>
      <w:r w:rsidR="00F47735"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функции в жизни ребенка.</w:t>
      </w:r>
      <w:r w:rsidR="00F47735"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</w:t>
      </w:r>
    </w:p>
    <w:p w:rsidR="006F3938" w:rsidRDefault="006F3938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45AD9" w:rsidRPr="00545AD9" w:rsidRDefault="00545AD9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5A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Актуальность.</w:t>
      </w:r>
    </w:p>
    <w:p w:rsidR="00545AD9" w:rsidRDefault="00545AD9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3938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B412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Дошкольная речь </w:t>
      </w: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наиболее простая, естественная форма общения начинает развиваться у ребенка с появлением первых слов и к семи годам должна быть практически сформирована.                                                                           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Целью общения </w:t>
      </w:r>
      <w:proofErr w:type="gramStart"/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быть</w:t>
      </w:r>
      <w:proofErr w:type="gramEnd"/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поддержание социальных контактов, обмен информацией. 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эти аспекты коммуникативной функции речи представлены в поведении дошкольника и активно им осваиваются. Именно формирование функций речи побуждает ребенка к овладению языком, его фонетикой, лексикой, грамматическим строем, к </w:t>
      </w:r>
      <w:proofErr w:type="gramStart"/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освоению  диалогической</w:t>
      </w:r>
      <w:proofErr w:type="gramEnd"/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речи.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Общение является необходимым условием формирования личности, её сознания и самосознания: это главнейший фактор психического и речевого развития ребенка.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Проблема развития диалогической речи остается одной из актуальных проблем теории и практики развития речи детей дошкольного возраста, так как речь возникает и развивается в процессе общения.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в диалоге дети учатся самоорганизации, самодеятельности, самоконтролю.</w:t>
      </w: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 </w:t>
      </w:r>
      <w:r w:rsidRPr="00B4123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Диалог, творчество, познание, саморазвитие творчество, познание, саморазвитие</w:t>
      </w: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вот те фундаментальные составляющие, которые оказываются вовлеченными в сферу внимания педагога, когда он обращается к проблеме речевого развития дошкольника.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 Значит, </w:t>
      </w:r>
      <w:r w:rsidRPr="003D6D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важнейшие </w:t>
      </w:r>
      <w:r w:rsidRPr="003D6D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театральных занятий</w:t>
      </w:r>
      <w:r w:rsidRPr="00B4123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детьми – помочь им стать гибкими в общении, уметь находить нестандартные решения, раскрывая собственный творческий потенциал, создавая свою собственную «формулу успеха», или просто снять накопившееся напряжение.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Кроме того, ребенок, постигая технику актерской работы, знакомится с основами разных видов театральной деятельности: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тренингами сценического движения, упражнениями по правильному дыханию, дикции и артикуляции, приёмами постижения нужного художественного образа.</w:t>
      </w: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          Дошкольное образовательное учреждение - первое и самое ответственное звено в общей системе народного образования. Овладение </w:t>
      </w: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родным языком является одним из важных приобретений ребенка в дошкольном детстве. Именно дошкольное детство особенно сенситивно к усвоению речи. Поэтому процесс речевого развития рассматривается в современном дошкольном образовании, как общая основа воспитания и обучения детей.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 </w:t>
      </w:r>
      <w:r w:rsidRPr="003D6D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Театрализованная деятельность</w:t>
      </w: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 из самых эффективных способов воздействия на детей, в котором наиболее полно и ярко проявляется принцип обучения: учить играя.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Известно, что дети любят играть, их не нужно заставлять это делать. 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Играя, мы общаемся с детьми на их территории. Вступая в мир детства игры, мы многому можем научиться сами и научить наших детей. И мысль, сказанная немецким психологом Карлом Гросс, которая до сих пор пользуется популярностью:</w:t>
      </w:r>
    </w:p>
    <w:p w:rsidR="00AD29A4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«Мы играем не потому, что мы дети, но само детство нам дано для тог</w:t>
      </w:r>
      <w:r w:rsidR="00AD29A4"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о, чтобы мы играли».</w:t>
      </w:r>
    </w:p>
    <w:p w:rsidR="00F47735" w:rsidRPr="00B41232" w:rsidRDefault="00AD29A4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F47735"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Изучая психолого-педагогическую и методическую литературу, можно сделать вывод, что</w:t>
      </w:r>
      <w:r w:rsidR="00F47735" w:rsidRPr="00B41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театрализованная игра оказывает большое влияние на речевое развитие ребенка. 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Стимулирует активную речь за счет расширения словарного запаса, совершенствует артикуляционный аппарат. Ребенок усваивает богатство родного языка, его выразительные средства. Используя выразительные средства и интонации, соответствующие характеру героев и их поступков, старается говорить четко, чтобы его все поняли.</w:t>
      </w:r>
    </w:p>
    <w:p w:rsidR="00F47735" w:rsidRPr="00B41232" w:rsidRDefault="00AD29A4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 w:rsidR="00F47735"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театрализованной </w:t>
      </w:r>
      <w:r w:rsidR="00F47735" w:rsidRPr="00B41232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игре формируется диалогическая, эмоционально насыщенная речь. Дети лучше у</w:t>
      </w:r>
      <w:r w:rsidR="00F47735"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сваивают содержание произведения, логику и последовательность событий, их развитие и причинную обусловленность.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Театрализованные игры способствуют усвоению элементов речевого общения (мимика, жест, поз</w:t>
      </w:r>
      <w:r w:rsidR="00211A96"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 интонация, модуляция голоса)</w:t>
      </w: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D29A4"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работе для повышения уровня речи детей, можно использовать театрализованную деятельность. </w:t>
      </w:r>
      <w:r w:rsidRPr="00B412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Определить основные направления деятельности: </w:t>
      </w:r>
    </w:p>
    <w:p w:rsidR="00F47735" w:rsidRPr="00545AD9" w:rsidRDefault="00F47735" w:rsidP="00545AD9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5A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постепенный переход ребенка от наблюдения театрализованной постановки взрослого к самостоятельной игровой деятельности;</w:t>
      </w:r>
    </w:p>
    <w:p w:rsidR="00F47735" w:rsidRPr="00545AD9" w:rsidRDefault="00F47735" w:rsidP="00545AD9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5A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индивидуальной игры и «игры рядом» к игре в группе из трех-пяти сверстников, исполняющих роли; от имитации действий в сочетании с передачей основных эмоций героя, к освоению роли, как созданного простого «типичного» образа в театрализованной игре.</w:t>
      </w:r>
    </w:p>
    <w:p w:rsidR="00545AD9" w:rsidRDefault="007D629C" w:rsidP="00B41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50535A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50535A"/>
          <w:sz w:val="28"/>
          <w:szCs w:val="28"/>
          <w:lang w:eastAsia="ru-RU"/>
        </w:rPr>
        <w:t xml:space="preserve">      </w:t>
      </w:r>
    </w:p>
    <w:p w:rsidR="00545AD9" w:rsidRDefault="00545AD9" w:rsidP="00B41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50535A"/>
          <w:sz w:val="28"/>
          <w:szCs w:val="28"/>
          <w:lang w:eastAsia="ru-RU"/>
        </w:rPr>
      </w:pPr>
    </w:p>
    <w:p w:rsidR="006F3938" w:rsidRDefault="006F3938" w:rsidP="00B41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0535A"/>
          <w:sz w:val="28"/>
          <w:szCs w:val="28"/>
          <w:lang w:eastAsia="ru-RU"/>
        </w:rPr>
      </w:pPr>
    </w:p>
    <w:p w:rsidR="00545AD9" w:rsidRPr="00545AD9" w:rsidRDefault="00545AD9" w:rsidP="00B41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0535A"/>
          <w:sz w:val="28"/>
          <w:szCs w:val="28"/>
          <w:lang w:eastAsia="ru-RU"/>
        </w:rPr>
      </w:pPr>
      <w:r w:rsidRPr="00545AD9">
        <w:rPr>
          <w:rFonts w:ascii="Times New Roman" w:eastAsia="Times New Roman" w:hAnsi="Times New Roman" w:cs="Times New Roman"/>
          <w:b/>
          <w:color w:val="50535A"/>
          <w:sz w:val="28"/>
          <w:szCs w:val="28"/>
          <w:lang w:eastAsia="ru-RU"/>
        </w:rPr>
        <w:t>Теоретическая база опыта</w:t>
      </w:r>
    </w:p>
    <w:p w:rsidR="00545AD9" w:rsidRDefault="00545AD9" w:rsidP="00B41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50535A"/>
          <w:sz w:val="28"/>
          <w:szCs w:val="28"/>
          <w:lang w:eastAsia="ru-RU"/>
        </w:rPr>
      </w:pPr>
    </w:p>
    <w:p w:rsidR="006F3938" w:rsidRDefault="007D629C" w:rsidP="00B41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50535A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50535A"/>
          <w:sz w:val="28"/>
          <w:szCs w:val="28"/>
          <w:lang w:eastAsia="ru-RU"/>
        </w:rPr>
        <w:t xml:space="preserve">  </w:t>
      </w:r>
    </w:p>
    <w:p w:rsidR="00F47735" w:rsidRPr="00B41232" w:rsidRDefault="007D629C" w:rsidP="00B41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50535A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50535A"/>
          <w:sz w:val="28"/>
          <w:szCs w:val="28"/>
          <w:lang w:eastAsia="ru-RU"/>
        </w:rPr>
        <w:t xml:space="preserve"> </w:t>
      </w:r>
      <w:r w:rsidR="00F47735" w:rsidRPr="00B41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Работа, по развитию речи через театрализованную деятельность, основана на программе «Радуга» под руководством кандидата педагогических наук Т.Н. </w:t>
      </w:r>
      <w:proofErr w:type="spellStart"/>
      <w:r w:rsidR="00F47735" w:rsidRPr="00B4123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Дороновой</w:t>
      </w:r>
      <w:proofErr w:type="spellEnd"/>
      <w:r w:rsidR="00F47735" w:rsidRPr="00B412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7735" w:rsidRPr="00B41232" w:rsidRDefault="00AD29A4" w:rsidP="00B4123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41232">
        <w:rPr>
          <w:color w:val="333333"/>
          <w:sz w:val="28"/>
          <w:szCs w:val="28"/>
        </w:rPr>
        <w:lastRenderedPageBreak/>
        <w:t xml:space="preserve">      </w:t>
      </w:r>
      <w:r w:rsidR="007D629C" w:rsidRPr="00B41232">
        <w:rPr>
          <w:color w:val="333333"/>
          <w:sz w:val="28"/>
          <w:szCs w:val="28"/>
        </w:rPr>
        <w:t xml:space="preserve"> </w:t>
      </w:r>
      <w:r w:rsidR="00F47735" w:rsidRPr="00B41232">
        <w:rPr>
          <w:color w:val="000000" w:themeColor="text1"/>
          <w:sz w:val="28"/>
          <w:szCs w:val="28"/>
        </w:rPr>
        <w:t>Общеобразовательная программа нашего Учреждения обеспечивает создание благоприятных условий для полноценного проживания ребенком дошкольного детства, формирование основ базовой культуры личности, всестороннее развитие психических и физических качеств в соответствии с возрастными и индивидуальными особенностями, подготовка к жизни в современном обществе, формирование предпосылок к учебной деятельности. Результатом образовательной деятельности являются успехи и достижения наших воспитанников, уровень их развития. В качестве дополнительного метода достижения высоких результатов была выбрана театральная деятельность.</w:t>
      </w:r>
    </w:p>
    <w:p w:rsidR="00545AD9" w:rsidRDefault="007D629C" w:rsidP="00B41232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B41232">
        <w:rPr>
          <w:color w:val="000000" w:themeColor="text1"/>
          <w:sz w:val="28"/>
          <w:szCs w:val="28"/>
        </w:rPr>
        <w:t xml:space="preserve">      </w:t>
      </w:r>
    </w:p>
    <w:p w:rsidR="006F3938" w:rsidRDefault="006F3938" w:rsidP="00B41232">
      <w:pPr>
        <w:pStyle w:val="a3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545AD9" w:rsidRPr="00545AD9" w:rsidRDefault="00545AD9" w:rsidP="00B41232">
      <w:pPr>
        <w:pStyle w:val="a3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545AD9">
        <w:rPr>
          <w:b/>
          <w:color w:val="000000" w:themeColor="text1"/>
          <w:sz w:val="28"/>
          <w:szCs w:val="28"/>
        </w:rPr>
        <w:t xml:space="preserve">Технология опыта. </w:t>
      </w:r>
    </w:p>
    <w:p w:rsidR="00545AD9" w:rsidRDefault="00545AD9" w:rsidP="00B41232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545AD9" w:rsidRDefault="00545AD9" w:rsidP="00B41232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F47735" w:rsidRPr="00B41232" w:rsidRDefault="007D629C" w:rsidP="00B41232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B41232">
        <w:rPr>
          <w:color w:val="000000" w:themeColor="text1"/>
          <w:sz w:val="28"/>
          <w:szCs w:val="28"/>
        </w:rPr>
        <w:t xml:space="preserve">  </w:t>
      </w:r>
      <w:r w:rsidR="00F47735" w:rsidRPr="00B41232">
        <w:rPr>
          <w:color w:val="000000" w:themeColor="text1"/>
          <w:sz w:val="28"/>
          <w:szCs w:val="28"/>
        </w:rPr>
        <w:t>Театральной деятельности в нашем детском саду отводится большое внимание, так как именно в ней раскрываются индивидуальные способности ребенка. Изображая какого-либо персонажа, ребенку проще выразить свои чувства. С помощью театральных этюдов постепенно снимается зажатость. Глядя на своих сверстников, даже самый застенчивый ребенок начинает выполнять задание в группе. С помощью театральной деятельности нам хочется помочь детям уверенно чувствовать себя среди сверстников, уметь изложить свои мысли и держать свои эмоции под контролем</w:t>
      </w:r>
    </w:p>
    <w:p w:rsidR="00F47735" w:rsidRPr="00B41232" w:rsidRDefault="007D629C" w:rsidP="00B41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="00F47735" w:rsidRPr="00B412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Начала работу с составления плана работы.</w:t>
      </w:r>
    </w:p>
    <w:p w:rsidR="00F47735" w:rsidRPr="00B41232" w:rsidRDefault="007D629C" w:rsidP="00B41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Определила</w:t>
      </w:r>
      <w:r w:rsidR="00F47735" w:rsidRPr="00B412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основные направления деятельности:</w:t>
      </w:r>
      <w:r w:rsidR="00F47735" w:rsidRPr="00B412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постепенный переход ребенка от наблюдения театрализованной постановки взрослого к самостоятельной игровой деятельности; от индивидуальной игры и «игры рядом» к игре в группе из трех-пяти сверстников, исполняющих роли; от имитации действий в сочетании с передачей основных эмоций героя к освоению роли как созданного простого «типичного» образа в театрализованной игре.</w:t>
      </w:r>
    </w:p>
    <w:p w:rsidR="00F47735" w:rsidRPr="00B41232" w:rsidRDefault="007D629C" w:rsidP="00B41232">
      <w:pPr>
        <w:pStyle w:val="a3"/>
        <w:spacing w:before="0" w:beforeAutospacing="0" w:after="0" w:afterAutospacing="0"/>
        <w:jc w:val="both"/>
        <w:rPr>
          <w:b/>
          <w:bCs/>
          <w:color w:val="000000" w:themeColor="text1"/>
          <w:sz w:val="28"/>
          <w:szCs w:val="28"/>
        </w:rPr>
      </w:pPr>
      <w:r w:rsidRPr="00B41232">
        <w:rPr>
          <w:b/>
          <w:bCs/>
          <w:color w:val="000000" w:themeColor="text1"/>
          <w:sz w:val="28"/>
          <w:szCs w:val="28"/>
        </w:rPr>
        <w:t xml:space="preserve">      Поставила</w:t>
      </w:r>
      <w:r w:rsidR="00F47735" w:rsidRPr="00B41232">
        <w:rPr>
          <w:b/>
          <w:bCs/>
          <w:color w:val="000000" w:themeColor="text1"/>
          <w:sz w:val="28"/>
          <w:szCs w:val="28"/>
        </w:rPr>
        <w:t xml:space="preserve"> следующие задачи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>Цель: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создать условия для развития речи детей через творческую активность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театрализованной деятельности.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Задачи для педагога: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анализ программно-методических материалов, разработка структуры программно-методического комплекта;         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B412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  Разработать</w:t>
      </w:r>
      <w:proofErr w:type="gramEnd"/>
      <w:r w:rsidRPr="00B412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перспективные планы по театрализованной деятельности.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определение и содержание методов, технологий эффективного использования театрализованной деятельности для речевого развития дошкольников;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создание предметно-развивающей среды для применения инновационных и развивающих технологий при речевом развитии средствами театрализованной деятельности;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• выявление уровня освоения детьми образовательной программы по речевому развитию;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   Осуществить взаимодействие с родителями с целью обогащения игрового опыта, речевой активности ребенка.</w:t>
      </w:r>
    </w:p>
    <w:p w:rsidR="00F47735" w:rsidRPr="00B41232" w:rsidRDefault="00F47735" w:rsidP="00B41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• Способствовать проявлению самостоятельности, активности в игре с персонажами игрушками. </w:t>
      </w:r>
      <w:r w:rsidRPr="00B412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• Формировать творческие способности в речевом развитии дошкольников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Задачи для детей:</w:t>
      </w:r>
    </w:p>
    <w:p w:rsidR="00F47735" w:rsidRPr="00B41232" w:rsidRDefault="00F47735" w:rsidP="00B412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1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воспитание творческого, раскованного, эмоционального, общительного ребенка, владеющего своим телом и словом, слышащего и понимающего партнера во взаимодействии;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воспитание и развитие внутренней (воля, память, мышление, внимание, воображение, подлинность в ощущениях) и внешней (чувства ритма, темпа, чувства пространства и времени, вера в предлагаемые обстоятельства) техники актера в каждом ребенке;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совершенствование грамматического строя речи ребенка, его звуковой культуры, монологической, диалогической формы речи, обучение орфоэпическим нормам современной русской сценической речи, эффективному общению и речевой выразительности;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совершенствование игровых навыков и творческой самостоятельности детей через постановку музыкальных, театральных сказок, кукольных спектаклей, игр-драматизаций, упражнений актерского тренинга;</w:t>
      </w:r>
    </w:p>
    <w:p w:rsidR="00F47735" w:rsidRPr="00211A96" w:rsidRDefault="00F47735" w:rsidP="00F47735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активизация мыслительного процесса и познавательного интереса у детей</w:t>
      </w:r>
    </w:p>
    <w:p w:rsidR="00F47735" w:rsidRPr="00211A96" w:rsidRDefault="007D629C" w:rsidP="00F47735">
      <w:pPr>
        <w:spacing w:after="0" w:line="31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Наметила</w:t>
      </w:r>
      <w:r w:rsidR="00F47735" w:rsidRPr="00211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примерный план занятия: (в занятия включены)</w:t>
      </w:r>
    </w:p>
    <w:p w:rsidR="00F47735" w:rsidRPr="00211A96" w:rsidRDefault="00F47735" w:rsidP="00F47735">
      <w:pPr>
        <w:spacing w:after="0" w:line="31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- музыкально-ритмическая разминка; </w:t>
      </w: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дыхательная и речевая гимнастика; </w:t>
      </w: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литературно-художественная практика (связная речь); </w:t>
      </w: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игры, минута шалости, физическая минутка; </w:t>
      </w: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театрализованная деятельность.</w:t>
      </w:r>
    </w:p>
    <w:p w:rsidR="00F47735" w:rsidRPr="00211A96" w:rsidRDefault="00F47735" w:rsidP="00F47735">
      <w:pPr>
        <w:spacing w:after="0" w:line="31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Музыкально ритмическая разминка включает в себя ритмические, музыкально практические игры и упражнения, которые:</w:t>
      </w:r>
    </w:p>
    <w:p w:rsidR="00211A96" w:rsidRDefault="00F47735" w:rsidP="00F47735">
      <w:pPr>
        <w:spacing w:after="0" w:line="3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а) развивают двигательные способности детей (ловкость, подвижн</w:t>
      </w:r>
      <w:r w:rsid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ость, гибкость, выносливость); </w:t>
      </w:r>
    </w:p>
    <w:p w:rsidR="00211A96" w:rsidRDefault="00F47735" w:rsidP="00F47735">
      <w:pPr>
        <w:spacing w:after="0" w:line="3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б) развивают пластическую выразительнос</w:t>
      </w:r>
      <w:r w:rsid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ть (ритмичность, музыкальность, быстроту реакции и др.); </w:t>
      </w:r>
    </w:p>
    <w:p w:rsidR="00F47735" w:rsidRPr="00211A96" w:rsidRDefault="00F47735" w:rsidP="00F47735">
      <w:pPr>
        <w:spacing w:after="0" w:line="3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в) развивают воображение (способности к пластической импровизации).</w:t>
      </w:r>
    </w:p>
    <w:p w:rsidR="00F47735" w:rsidRPr="00211A96" w:rsidRDefault="00F47735" w:rsidP="00F47735">
      <w:pPr>
        <w:spacing w:after="0" w:line="3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Дыхательная и речевая гимнастика</w:t>
      </w: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помогает детям при помощи игр и упражнений сформировать правильное четкое произношение (дыхание, артикуляция, орфоэпия).</w:t>
      </w:r>
    </w:p>
    <w:p w:rsidR="00F47735" w:rsidRPr="00211A96" w:rsidRDefault="00F47735" w:rsidP="00F47735">
      <w:pPr>
        <w:spacing w:after="0" w:line="3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литературно-художественной практике</w:t>
      </w: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дети учатся передавать мысли автора (интонацию, логическое ударение и т.д.), а также развивать воображение, умение представлять то, о чем идет речь, расширять словарный запас, сделать речь ярче, образнее.</w:t>
      </w:r>
    </w:p>
    <w:p w:rsidR="00F47735" w:rsidRPr="00211A96" w:rsidRDefault="00F47735" w:rsidP="00B412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 театрализованную деятельность</w:t>
      </w: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 входит драматизация, сюжетные этюды по сказкам, рассказам, стихам.</w:t>
      </w:r>
    </w:p>
    <w:p w:rsidR="00F47735" w:rsidRPr="00211A96" w:rsidRDefault="00F47735" w:rsidP="00B412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Pr="00211A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совместной деятельности</w:t>
      </w: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детьми провожу логопедические пятиминутки и во второй половине одного из дней недели (пятница) - «час театра».</w:t>
      </w:r>
    </w:p>
    <w:p w:rsidR="00F47735" w:rsidRPr="00211A96" w:rsidRDefault="00211A96" w:rsidP="00B412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47735"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Исследованиями ученых Л. Ворониной и Р. </w:t>
      </w:r>
      <w:proofErr w:type="spellStart"/>
      <w:r w:rsidR="00F47735"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Смгуткиной</w:t>
      </w:r>
      <w:proofErr w:type="spellEnd"/>
      <w:r w:rsidR="00F47735"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установлено, что если с первой младшей группы дети будут с помощью воспитателя</w:t>
      </w:r>
      <w:r w:rsidR="00F47735" w:rsidRPr="00211A96">
        <w:rPr>
          <w:rFonts w:ascii="Times New Roman" w:eastAsia="Times New Roman" w:hAnsi="Times New Roman" w:cs="Times New Roman"/>
          <w:color w:val="50535A"/>
          <w:sz w:val="28"/>
          <w:szCs w:val="28"/>
          <w:lang w:eastAsia="ru-RU"/>
        </w:rPr>
        <w:t xml:space="preserve"> </w:t>
      </w:r>
      <w:r w:rsidR="00F47735"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разыгрывать народные песенки, сказки, </w:t>
      </w:r>
      <w:proofErr w:type="spellStart"/>
      <w:r w:rsidR="00F47735"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="00F47735"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во второй младшей группе, используя игрушки, фигурки плоскостного, настольного театра, театра Петрушки, будут продолжать заниматься этим, то уже в среднем возрасте театрализованная деятельность возможна как самостоятельная.</w:t>
      </w:r>
    </w:p>
    <w:p w:rsidR="00F47735" w:rsidRPr="00211A96" w:rsidRDefault="00F47735" w:rsidP="00B412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самостоятельной деятельности</w:t>
      </w: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детей необходимо создать условия, в которых театрализованная деятельность будет протекать успешно. При проектировании предметно пространственной среды, обеспечивающей театрализованную деятельность, создаем необходимые условия, т. е.: </w:t>
      </w: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индивидуальные социально психологические особенности ребенка; </w:t>
      </w: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41232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особенности его эмоционально-личностного </w:t>
      </w:r>
      <w:proofErr w:type="gramStart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развития;</w:t>
      </w: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</w:t>
      </w:r>
      <w:proofErr w:type="gramEnd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индивидуальные интересы, склонности, предпочтения и потребности; </w:t>
      </w: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любознательность, исследовательский интерес и творческие способности; </w:t>
      </w: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возрастные и поло-ролевые особенности, которые отвечают требованиям программы и потребностям детей.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Содержание деятельности: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• Артикуляционная гимнастика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proofErr w:type="spellStart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Чистоговорки</w:t>
      </w:r>
      <w:proofErr w:type="spellEnd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скороговорки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Пластические этюды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• Мимические этюды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Загадки (с использованием зонта сказочных воспоминаний)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Упражнения на воображение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Упражнения на напряжение и расслабление</w:t>
      </w:r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мышц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Упражнения на имитацию движений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Упражнения на активизацию словарного запаса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Упражнения на интонационную выразительность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Упражнения на формирование разговорной речи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Упражнения на отбивание ритма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Упражнения на речевое дыхание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Игры со словами и без слов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Хороводные игры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Подвижные игры с героями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Обыгрывание эпизодов</w:t>
      </w:r>
    </w:p>
    <w:p w:rsidR="00F47735" w:rsidRPr="00211A96" w:rsidRDefault="00F47735" w:rsidP="00F47735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• </w:t>
      </w:r>
      <w:proofErr w:type="spellStart"/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Инсценирование</w:t>
      </w:r>
      <w:proofErr w:type="spellEnd"/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сказок, </w:t>
      </w:r>
      <w:proofErr w:type="spellStart"/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потешек</w:t>
      </w:r>
      <w:proofErr w:type="spellEnd"/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стихов</w:t>
      </w:r>
    </w:p>
    <w:p w:rsidR="00F47735" w:rsidRPr="00211A96" w:rsidRDefault="00F47735" w:rsidP="00F47735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Показ театрализованных представлений</w:t>
      </w:r>
    </w:p>
    <w:p w:rsidR="00F47735" w:rsidRPr="00211A96" w:rsidRDefault="00F47735" w:rsidP="00211A96">
      <w:pPr>
        <w:pStyle w:val="c0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211A96">
        <w:rPr>
          <w:rStyle w:val="c3"/>
          <w:b/>
          <w:bCs/>
          <w:color w:val="000000"/>
          <w:sz w:val="28"/>
          <w:szCs w:val="28"/>
        </w:rPr>
        <w:t>Речь ребенка и различные виды театра</w:t>
      </w:r>
      <w:r w:rsidRPr="00211A96">
        <w:rPr>
          <w:rStyle w:val="c1"/>
          <w:color w:val="000000"/>
          <w:sz w:val="28"/>
          <w:szCs w:val="28"/>
        </w:rPr>
        <w:t> </w:t>
      </w:r>
    </w:p>
    <w:p w:rsidR="00F47735" w:rsidRPr="00211A96" w:rsidRDefault="00F47735" w:rsidP="00211A96">
      <w:pPr>
        <w:pStyle w:val="c0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211A96">
        <w:rPr>
          <w:rStyle w:val="c1"/>
          <w:b/>
          <w:color w:val="000000"/>
          <w:sz w:val="28"/>
          <w:szCs w:val="28"/>
        </w:rPr>
        <w:t xml:space="preserve">Пальчиковый </w:t>
      </w:r>
      <w:proofErr w:type="spellStart"/>
      <w:proofErr w:type="gramStart"/>
      <w:r w:rsidRPr="00211A96">
        <w:rPr>
          <w:rStyle w:val="c1"/>
          <w:b/>
          <w:color w:val="000000"/>
          <w:sz w:val="28"/>
          <w:szCs w:val="28"/>
        </w:rPr>
        <w:t>театр:</w:t>
      </w:r>
      <w:r w:rsidRPr="00211A96">
        <w:rPr>
          <w:rStyle w:val="c1"/>
          <w:color w:val="000000"/>
          <w:sz w:val="28"/>
          <w:szCs w:val="28"/>
        </w:rPr>
        <w:t>Способствует</w:t>
      </w:r>
      <w:proofErr w:type="spellEnd"/>
      <w:proofErr w:type="gramEnd"/>
      <w:r w:rsidRPr="00211A96">
        <w:rPr>
          <w:rStyle w:val="c1"/>
          <w:color w:val="000000"/>
          <w:sz w:val="28"/>
          <w:szCs w:val="28"/>
        </w:rPr>
        <w:t xml:space="preserve"> развитию речи, внимания, памяти; формирует пространственные представления; развивает ловкость, точность, выразительность, координацию движений;  повышает работоспособность, тонус коры головного мозга.</w:t>
      </w:r>
    </w:p>
    <w:p w:rsidR="00F47735" w:rsidRPr="00211A96" w:rsidRDefault="00F47735" w:rsidP="00211A96">
      <w:pPr>
        <w:pStyle w:val="c0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211A96">
        <w:rPr>
          <w:rStyle w:val="c1"/>
          <w:color w:val="000000"/>
          <w:sz w:val="28"/>
          <w:szCs w:val="28"/>
        </w:rPr>
        <w:t>Стимулирование кончиков пальцев, движение кистями рук, игра с пальцами ускоряют процесс речевого и умственного развития</w:t>
      </w:r>
    </w:p>
    <w:p w:rsidR="00F47735" w:rsidRPr="00211A96" w:rsidRDefault="00F47735" w:rsidP="00211A96">
      <w:pPr>
        <w:pStyle w:val="c0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211A96">
        <w:rPr>
          <w:rStyle w:val="c3"/>
          <w:b/>
          <w:bCs/>
          <w:color w:val="000000"/>
          <w:sz w:val="28"/>
          <w:szCs w:val="28"/>
        </w:rPr>
        <w:t xml:space="preserve">Театр картинок и </w:t>
      </w:r>
      <w:proofErr w:type="spellStart"/>
      <w:r w:rsidRPr="00211A96">
        <w:rPr>
          <w:rStyle w:val="c3"/>
          <w:b/>
          <w:bCs/>
          <w:color w:val="000000"/>
          <w:sz w:val="28"/>
          <w:szCs w:val="28"/>
        </w:rPr>
        <w:t>фланелеграф</w:t>
      </w:r>
      <w:proofErr w:type="spellEnd"/>
      <w:r w:rsidRPr="00211A96">
        <w:rPr>
          <w:rStyle w:val="c1"/>
          <w:color w:val="000000"/>
          <w:sz w:val="28"/>
          <w:szCs w:val="28"/>
        </w:rPr>
        <w:t>.  Развивают творческие способности; Содействуют эстетическому воспитанию; Развивают ловкость, умение управлять своими движениями, концентрировать внимание на одном виде деятельности.</w:t>
      </w:r>
    </w:p>
    <w:p w:rsidR="00F47735" w:rsidRPr="00211A96" w:rsidRDefault="00F47735" w:rsidP="00211A96">
      <w:pPr>
        <w:pStyle w:val="c0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211A96">
        <w:rPr>
          <w:rStyle w:val="c1"/>
          <w:color w:val="000000"/>
          <w:sz w:val="28"/>
          <w:szCs w:val="28"/>
        </w:rPr>
        <w:t>Действуя с различными картинками, у ребенка развивается мелкая моторика рук, что способствует более успешному и эффективному развитию речи.</w:t>
      </w:r>
    </w:p>
    <w:p w:rsidR="00F47735" w:rsidRPr="00211A96" w:rsidRDefault="00F47735" w:rsidP="00211A96">
      <w:pPr>
        <w:pStyle w:val="c0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211A96">
        <w:rPr>
          <w:rStyle w:val="c3"/>
          <w:b/>
          <w:bCs/>
          <w:color w:val="000000"/>
          <w:sz w:val="28"/>
          <w:szCs w:val="28"/>
        </w:rPr>
        <w:t>Вязаный театр.</w:t>
      </w:r>
      <w:r w:rsidRPr="00211A96">
        <w:rPr>
          <w:rStyle w:val="c1"/>
          <w:color w:val="000000"/>
          <w:sz w:val="28"/>
          <w:szCs w:val="28"/>
        </w:rPr>
        <w:t> Развивает моторно- двигательную, зрительную, слуховую координацию; Формирует творческие способности, артистизм; Обогащает пассивный и активный словарь</w:t>
      </w:r>
    </w:p>
    <w:p w:rsidR="00F47735" w:rsidRPr="00211A96" w:rsidRDefault="00F47735" w:rsidP="00211A96">
      <w:pPr>
        <w:pStyle w:val="c0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211A96">
        <w:rPr>
          <w:rStyle w:val="c3"/>
          <w:b/>
          <w:bCs/>
          <w:color w:val="000000"/>
          <w:sz w:val="28"/>
          <w:szCs w:val="28"/>
        </w:rPr>
        <w:t>Конусный, настольный театр</w:t>
      </w:r>
      <w:r w:rsidRPr="00211A96">
        <w:rPr>
          <w:rStyle w:val="c1"/>
          <w:color w:val="000000"/>
          <w:sz w:val="28"/>
          <w:szCs w:val="28"/>
        </w:rPr>
        <w:t>. Помогает учить детей координировать движения рук и глаз; Сопровождать движения пальцев речью; Побуждает выражать свои эмоции посредством мимики и речи.</w:t>
      </w:r>
    </w:p>
    <w:p w:rsidR="00F47735" w:rsidRPr="00211A96" w:rsidRDefault="00F47735" w:rsidP="00211A96">
      <w:pPr>
        <w:pStyle w:val="c0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211A96">
        <w:rPr>
          <w:rStyle w:val="c3"/>
          <w:b/>
          <w:bCs/>
          <w:color w:val="000000"/>
          <w:sz w:val="28"/>
          <w:szCs w:val="28"/>
        </w:rPr>
        <w:t>Театр-</w:t>
      </w:r>
      <w:proofErr w:type="spellStart"/>
      <w:r w:rsidRPr="00211A96">
        <w:rPr>
          <w:rStyle w:val="c3"/>
          <w:b/>
          <w:bCs/>
          <w:color w:val="000000"/>
          <w:sz w:val="28"/>
          <w:szCs w:val="28"/>
        </w:rPr>
        <w:t>топотушки</w:t>
      </w:r>
      <w:proofErr w:type="spellEnd"/>
      <w:r w:rsidRPr="00211A96">
        <w:rPr>
          <w:rStyle w:val="c3"/>
          <w:b/>
          <w:bCs/>
          <w:color w:val="000000"/>
          <w:sz w:val="28"/>
          <w:szCs w:val="28"/>
        </w:rPr>
        <w:t>.</w:t>
      </w:r>
      <w:r w:rsidRPr="00211A96">
        <w:rPr>
          <w:rStyle w:val="c1"/>
          <w:color w:val="000000"/>
          <w:sz w:val="28"/>
          <w:szCs w:val="28"/>
        </w:rPr>
        <w:t> Помогает расширять словарный запас, подключая слуховое и тактильное восприятие; Знакомит с народным творчеством; Обучает навыкам общения, игры, счета.</w:t>
      </w:r>
    </w:p>
    <w:p w:rsidR="00F47735" w:rsidRPr="00211A96" w:rsidRDefault="00F47735" w:rsidP="00211A96">
      <w:pPr>
        <w:pStyle w:val="c0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 w:rsidRPr="00211A96">
        <w:rPr>
          <w:rStyle w:val="c3"/>
          <w:b/>
          <w:bCs/>
          <w:color w:val="000000"/>
          <w:sz w:val="28"/>
          <w:szCs w:val="28"/>
        </w:rPr>
        <w:t>Театр на перчатке</w:t>
      </w:r>
      <w:r w:rsidRPr="00211A96">
        <w:rPr>
          <w:rStyle w:val="c1"/>
          <w:color w:val="000000"/>
          <w:sz w:val="28"/>
          <w:szCs w:val="28"/>
        </w:rPr>
        <w:t>. Оказывает потрясающее терапевтическое воздействие: помогает бороться с нарушениями речи, неврозами; Помогает справиться с переживаниями, страхами; Перчаточная кукла передает весь спектр эмоций, которые испытывают дети.</w:t>
      </w:r>
    </w:p>
    <w:p w:rsidR="00F47735" w:rsidRPr="00211A96" w:rsidRDefault="00F47735" w:rsidP="00AD29A4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A96">
        <w:rPr>
          <w:rStyle w:val="c1"/>
          <w:b/>
          <w:bCs/>
          <w:color w:val="000000"/>
          <w:sz w:val="28"/>
          <w:szCs w:val="28"/>
        </w:rPr>
        <w:t>Театр кукол Би-ба-</w:t>
      </w:r>
      <w:proofErr w:type="spellStart"/>
      <w:r w:rsidRPr="00211A96">
        <w:rPr>
          <w:rStyle w:val="c1"/>
          <w:b/>
          <w:bCs/>
          <w:color w:val="000000"/>
          <w:sz w:val="28"/>
          <w:szCs w:val="28"/>
        </w:rPr>
        <w:t>бо</w:t>
      </w:r>
      <w:proofErr w:type="spellEnd"/>
      <w:r w:rsidRPr="00211A96">
        <w:rPr>
          <w:rStyle w:val="c1"/>
          <w:color w:val="000000"/>
          <w:sz w:val="28"/>
          <w:szCs w:val="28"/>
        </w:rPr>
        <w:t xml:space="preserve">. Посредством куклы, одетой на руку, дети говорят о своих переживаниях, тревогах и радостях, поскольку полностью отождествляют себя </w:t>
      </w:r>
      <w:proofErr w:type="gramStart"/>
      <w:r w:rsidRPr="00211A96">
        <w:rPr>
          <w:rStyle w:val="c1"/>
          <w:color w:val="000000"/>
          <w:sz w:val="28"/>
          <w:szCs w:val="28"/>
        </w:rPr>
        <w:t>( свою</w:t>
      </w:r>
      <w:proofErr w:type="gramEnd"/>
      <w:r w:rsidRPr="00211A96">
        <w:rPr>
          <w:rStyle w:val="c1"/>
          <w:color w:val="000000"/>
          <w:sz w:val="28"/>
          <w:szCs w:val="28"/>
        </w:rPr>
        <w:t xml:space="preserve"> руку) с куклой.</w:t>
      </w:r>
    </w:p>
    <w:p w:rsidR="00F47735" w:rsidRPr="00211A96" w:rsidRDefault="00F47735" w:rsidP="00AD29A4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A96">
        <w:rPr>
          <w:rStyle w:val="c1"/>
          <w:color w:val="000000"/>
          <w:sz w:val="28"/>
          <w:szCs w:val="28"/>
        </w:rPr>
        <w:t>   При игре в кукольный театр, используя куклы Би-ба-</w:t>
      </w:r>
      <w:proofErr w:type="spellStart"/>
      <w:r w:rsidRPr="00211A96">
        <w:rPr>
          <w:rStyle w:val="c1"/>
          <w:color w:val="000000"/>
          <w:sz w:val="28"/>
          <w:szCs w:val="28"/>
        </w:rPr>
        <w:t>бо</w:t>
      </w:r>
      <w:proofErr w:type="spellEnd"/>
      <w:r w:rsidRPr="00211A96">
        <w:rPr>
          <w:rStyle w:val="c1"/>
          <w:color w:val="000000"/>
          <w:sz w:val="28"/>
          <w:szCs w:val="28"/>
        </w:rPr>
        <w:t>, невозможно играть молча!</w:t>
      </w:r>
    </w:p>
    <w:p w:rsidR="00F47735" w:rsidRPr="00211A96" w:rsidRDefault="00F47735" w:rsidP="00AD29A4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A96">
        <w:rPr>
          <w:rStyle w:val="c3"/>
          <w:b/>
          <w:bCs/>
          <w:color w:val="000000"/>
          <w:sz w:val="28"/>
          <w:szCs w:val="28"/>
        </w:rPr>
        <w:t> Игра – драматизация.</w:t>
      </w:r>
      <w:r w:rsidRPr="00211A96">
        <w:rPr>
          <w:rStyle w:val="c1"/>
          <w:color w:val="000000"/>
          <w:sz w:val="28"/>
          <w:szCs w:val="28"/>
        </w:rPr>
        <w:t xml:space="preserve"> Самый «разговорный» вид театрализованной </w:t>
      </w:r>
      <w:proofErr w:type="spellStart"/>
      <w:r w:rsidRPr="00211A96">
        <w:rPr>
          <w:rStyle w:val="c1"/>
          <w:color w:val="000000"/>
          <w:sz w:val="28"/>
          <w:szCs w:val="28"/>
        </w:rPr>
        <w:t>деятельости</w:t>
      </w:r>
      <w:proofErr w:type="spellEnd"/>
      <w:r w:rsidRPr="00211A96">
        <w:rPr>
          <w:rStyle w:val="c1"/>
          <w:color w:val="000000"/>
          <w:sz w:val="28"/>
          <w:szCs w:val="28"/>
        </w:rPr>
        <w:t>.</w:t>
      </w:r>
    </w:p>
    <w:p w:rsidR="00F47735" w:rsidRPr="00211A96" w:rsidRDefault="00F47735" w:rsidP="00AD29A4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A96">
        <w:rPr>
          <w:rStyle w:val="c1"/>
          <w:color w:val="000000"/>
          <w:sz w:val="28"/>
          <w:szCs w:val="28"/>
        </w:rPr>
        <w:t>Целостное воздействие на личность ребенка: его раскрепощение, самостоятельное творчество, развитие ведущих психических процессов; Способствует самопознанию и самовыражению личности; Создает условия для социализации, усиливая адаптационные способности, корректирует коммуникативные качества, помогает осознанию чувства удовлетворения, радости, успешности.</w:t>
      </w:r>
    </w:p>
    <w:p w:rsidR="00F47735" w:rsidRPr="00211A96" w:rsidRDefault="00F47735" w:rsidP="00AD29A4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A96">
        <w:rPr>
          <w:rStyle w:val="c1"/>
          <w:color w:val="000000"/>
          <w:sz w:val="28"/>
          <w:szCs w:val="28"/>
        </w:rPr>
        <w:t>Ни один другой вид театрализованной деятельности так не способствует развитию артистизма, выразительности движений и речи, как игра- драматизация.</w:t>
      </w:r>
    </w:p>
    <w:p w:rsidR="00F47735" w:rsidRPr="00211A96" w:rsidRDefault="00F47735" w:rsidP="00AD29A4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1A96">
        <w:rPr>
          <w:rStyle w:val="c1"/>
          <w:color w:val="000000"/>
          <w:sz w:val="28"/>
          <w:szCs w:val="28"/>
        </w:rPr>
        <w:lastRenderedPageBreak/>
        <w:t>Театрализованная деятельность-это… …не просто игра! Это прекрасное средство для интенсивного развития речи детей, обогащения словаря, развития мышления, воображения, творческих способностей.</w:t>
      </w:r>
    </w:p>
    <w:p w:rsidR="004273D1" w:rsidRPr="00AD29A4" w:rsidRDefault="007D629C" w:rsidP="00AD29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73D1" w:rsidRPr="00427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73D1" w:rsidRPr="00AD2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Огромное значение для хороших результатов имеет развивающая среда в группе – это чрезвычайно важное условие для успешной работы по диалогическому общению детей. У нас в группе оформлен уголок театральной деятельности. У ребят это любимое место. Оформление его заняло много сил и времени, театрализованная игра предполагает использование атрибутов, поэтому были привлечены родители, они с пониманием отнеслись к моим просьбам о помощи. Так был изготовлен уголок </w:t>
      </w:r>
      <w:proofErr w:type="spellStart"/>
      <w:r w:rsidR="004273D1" w:rsidRPr="00AD29A4">
        <w:rPr>
          <w:rFonts w:ascii="Times New Roman" w:eastAsia="Times New Roman" w:hAnsi="Times New Roman" w:cs="Times New Roman"/>
          <w:sz w:val="28"/>
          <w:szCs w:val="28"/>
          <w:lang w:eastAsia="ru-RU"/>
        </w:rPr>
        <w:t>ряжения</w:t>
      </w:r>
      <w:proofErr w:type="spellEnd"/>
      <w:r w:rsidR="004273D1" w:rsidRPr="00AD29A4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театр мягкой игрушки, пальчиковый театр, различные маски – шапочки.</w:t>
      </w:r>
    </w:p>
    <w:p w:rsidR="007D629C" w:rsidRPr="00211A96" w:rsidRDefault="007D629C" w:rsidP="00AD29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самого раннего возраста очень близки детям </w:t>
      </w:r>
      <w:proofErr w:type="spellStart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песенки, </w:t>
      </w:r>
      <w:proofErr w:type="spellStart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пестушки</w:t>
      </w:r>
      <w:proofErr w:type="spellEnd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загадки ,</w:t>
      </w:r>
      <w:proofErr w:type="gramEnd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 свою работу с детьми я начала именно с них. Знакомство с фольклором – очень </w:t>
      </w:r>
      <w:proofErr w:type="gramStart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</w:t>
      </w:r>
      <w:proofErr w:type="gramEnd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для оформления эмоциональной среды ребёнка, развития образного мышления, творческого воображения его, так и для развития речевого аппарата.</w:t>
      </w:r>
    </w:p>
    <w:p w:rsidR="007D629C" w:rsidRPr="00211A96" w:rsidRDefault="007D629C" w:rsidP="00AD29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Игра созвучий, свойственная скороговоркам, </w:t>
      </w:r>
      <w:proofErr w:type="spellStart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потешкам</w:t>
      </w:r>
      <w:proofErr w:type="spellEnd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забавляет ребёнка, способствует преодолению фонетических трудностей и приобретению навыков правильного произношения звуков, а </w:t>
      </w:r>
      <w:proofErr w:type="gramStart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</w:t>
      </w:r>
      <w:proofErr w:type="gramEnd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слышать образец грамматически правильной речи. Очень полезно давать творческие задания на придумывание загадок и их отгадывание. Ведь загадки – шутки, развлекая, требуют от детей находчивости и сообразительности, развивает и память, наблюдательность, и, конечно же, речь, где чаще всего ребёнок употребляет сложноподчиненные и сложносочиненные предложения.</w:t>
      </w:r>
    </w:p>
    <w:p w:rsidR="007D629C" w:rsidRPr="00211A96" w:rsidRDefault="007D629C" w:rsidP="00AD29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Не обходится и без </w:t>
      </w:r>
      <w:proofErr w:type="spellStart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потешек</w:t>
      </w:r>
      <w:proofErr w:type="spellEnd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Эти художественные произведения построены на диалоге. Чтение в лицах – первая простейшая игра – драматизация, которая доставляет ребёнку большую радость. В такой игре – драматизации дети учатся выслушивать реплику – вопрос, своевременно отвечать в такт общему ритму </w:t>
      </w:r>
      <w:proofErr w:type="spellStart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играть роль. Каждая </w:t>
      </w:r>
      <w:proofErr w:type="spellStart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потешка</w:t>
      </w:r>
      <w:proofErr w:type="spellEnd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скороговорка, которая предлагалась детям, разбиралась </w:t>
      </w:r>
      <w:proofErr w:type="spellStart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фразеологически</w:t>
      </w:r>
      <w:proofErr w:type="spellEnd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, мы совместно с детьми искали объяснение непонятному, и детская речь обогащалась образными литературными выражениями.</w:t>
      </w:r>
    </w:p>
    <w:p w:rsidR="00AD29A4" w:rsidRDefault="007D629C" w:rsidP="00AD29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Полезно на занятиях использовать диалогические стишки, которые очень нравятся детям. Говоря от имени определенного лица, ребёнок легче раскрепощается, общается с партнером. На следующем этапе из стихотворения можно создать целый мини-спектакль и разыграть его в форме этюдов. Кроме всего, разучивание стихов развивает память и интеллект.</w:t>
      </w:r>
    </w:p>
    <w:p w:rsidR="007D629C" w:rsidRPr="00211A96" w:rsidRDefault="00AD29A4" w:rsidP="00AD29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D629C"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наши занятия начинаются и заканчиваются слушанием детских песенок, музыкальных произведений. Без развития музыкальных способностей, без умения ритмично и выразительно двигаться, без вокальных навыков добиться хороших результатов в театральном творчестве невозможно. При постановке спектакля герои поют, танцуют, говорят – отсюда идёт развитие выразительной речи, мимики, жеста.</w:t>
      </w:r>
    </w:p>
    <w:p w:rsidR="007D629C" w:rsidRPr="00AD29A4" w:rsidRDefault="007D629C" w:rsidP="00AD29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Большую помощь в развитии выразительной и диалогической речи оказывают пальчиковые игры, </w:t>
      </w:r>
      <w:proofErr w:type="spellStart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логоритмические</w:t>
      </w:r>
      <w:proofErr w:type="spellEnd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упражнения. Известно, ребёнок развивается в движении. С развитием двигательных навыков тесно связано звукопроизношение, автоматизация звуков, развивается интонация, выразительность голоса, а </w:t>
      </w:r>
      <w:proofErr w:type="gramStart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</w:t>
      </w:r>
      <w:proofErr w:type="gramEnd"/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мимика, пластика, точность и координация как общей, так и мелкой моторики. ММ. Кольцов пишет: “Движение пальцев</w:t>
      </w:r>
      <w:r w:rsidRPr="00211A96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r w:rsidRPr="00211A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 исторически в ходе развития человечества оказались тесно связаны с речевой функцией”. </w:t>
      </w:r>
    </w:p>
    <w:p w:rsidR="004273D1" w:rsidRPr="00AD29A4" w:rsidRDefault="004273D1" w:rsidP="00AD29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Следует подчеркнуть, что для детей дошкольного возраста характерны кратковременность интересов, неустойчивое внимание, утомляемость. Поэтому обращение к одному и тому же элементу несколько раз способствует развитию внимания и длительному сохранению интереса.</w:t>
      </w:r>
    </w:p>
    <w:p w:rsidR="004273D1" w:rsidRPr="00AD29A4" w:rsidRDefault="004273D1" w:rsidP="00AD29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НОД я стимулировала внутреннюю мотивацию, вызванную познавательным интересом ребенка. Так как результаты значительно выше, если работа побуждается внутренними мотивами.</w:t>
      </w:r>
    </w:p>
    <w:p w:rsidR="004273D1" w:rsidRPr="00AD29A4" w:rsidRDefault="004273D1" w:rsidP="00AD29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Так же параллельно с работой в группе я вела индивидуальную работу, где большое внимание уделяла вовлечению в театрализованную деятельность детей с низким уровнем диалогического общения, малообщительных, замкнутых, потому что им труднее всего общаться с детьми в группе.</w:t>
      </w:r>
    </w:p>
    <w:p w:rsidR="004273D1" w:rsidRPr="00AD29A4" w:rsidRDefault="004273D1" w:rsidP="00AD29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Только при правильном постоянном педагогическом воздействии дошкольники будут владеть правильной, чистой, красивой речью, позитивно взаимодействовать в коллективе, а для этого необходимо продолжать начатую работу. Имея основу, есть от чего оттолкнуться в своих творческих планах, надо совершенствоваться. Для этого у нас есть хорошая ресурсная база, воспитатели, родители, которые заинтересованы в гармоничном развитии ребенка.</w:t>
      </w:r>
    </w:p>
    <w:p w:rsidR="004273D1" w:rsidRPr="00AD29A4" w:rsidRDefault="004273D1" w:rsidP="00AD29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Через драматизацию можно работать над развитием речевой системы, воспитать умение сопереживать, понимать, поэтому я хочу продолжать начатую работу, искать новые приемы, способы обучения, совершенствоваться. Надеюсь, что наши усилия не пройдут даром. Малыши войдут в большую жизнь, какими они станут, зависит от нас педагогов.</w:t>
      </w:r>
    </w:p>
    <w:p w:rsidR="00F47735" w:rsidRPr="00211A96" w:rsidRDefault="00AD29A4" w:rsidP="007D62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D6E4B" w:rsidRPr="00211A96">
        <w:rPr>
          <w:rFonts w:ascii="Times New Roman" w:hAnsi="Times New Roman" w:cs="Times New Roman"/>
          <w:sz w:val="28"/>
          <w:szCs w:val="28"/>
        </w:rPr>
        <w:t>Такова наша работа по развитию диалогической речи в театрализованных играх в первой младшей группе.</w:t>
      </w:r>
    </w:p>
    <w:p w:rsidR="007D629C" w:rsidRPr="00211A96" w:rsidRDefault="007D629C" w:rsidP="007D629C">
      <w:pPr>
        <w:rPr>
          <w:rFonts w:ascii="Times New Roman" w:hAnsi="Times New Roman" w:cs="Times New Roman"/>
          <w:b/>
          <w:sz w:val="28"/>
          <w:szCs w:val="28"/>
        </w:rPr>
      </w:pPr>
    </w:p>
    <w:p w:rsidR="006F3938" w:rsidRDefault="006F3938" w:rsidP="00F47735">
      <w:pPr>
        <w:rPr>
          <w:rFonts w:ascii="Times New Roman" w:hAnsi="Times New Roman" w:cs="Times New Roman"/>
          <w:b/>
          <w:sz w:val="28"/>
          <w:szCs w:val="28"/>
        </w:rPr>
      </w:pPr>
    </w:p>
    <w:p w:rsidR="00F47735" w:rsidRPr="00211A96" w:rsidRDefault="007D629C" w:rsidP="00F47735">
      <w:pPr>
        <w:rPr>
          <w:rFonts w:ascii="Times New Roman" w:hAnsi="Times New Roman" w:cs="Times New Roman"/>
          <w:b/>
          <w:sz w:val="28"/>
          <w:szCs w:val="28"/>
        </w:rPr>
      </w:pPr>
      <w:r w:rsidRPr="00211A96"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7D629C" w:rsidRPr="00211A96" w:rsidRDefault="007D629C" w:rsidP="007D629C">
      <w:pPr>
        <w:numPr>
          <w:ilvl w:val="0"/>
          <w:numId w:val="1"/>
        </w:numPr>
        <w:shd w:val="clear" w:color="auto" w:fill="FFFFFF"/>
        <w:spacing w:after="120" w:line="315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Влияние театрализованной деятельности на развитие речи детей неоспоримо. Театрализованная деятельность – один из самых эффективных способов развития речи и проявления их творческих способностей, а также та деятельность, в которой наиболее ярко проявляется принцип обучения: учить играя. С помощью театрализованных занятий можно решать практически все задачи программы развития речи. И наряду с основными методами и </w:t>
      </w:r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приемами речевого развития детей можно и нужно использовать богатейший материал словесного творчества народа.</w:t>
      </w:r>
    </w:p>
    <w:p w:rsidR="007D629C" w:rsidRPr="00211A96" w:rsidRDefault="007D629C" w:rsidP="007D629C">
      <w:pPr>
        <w:numPr>
          <w:ilvl w:val="0"/>
          <w:numId w:val="1"/>
        </w:numPr>
        <w:shd w:val="clear" w:color="auto" w:fill="FFFFFF"/>
        <w:spacing w:after="120" w:line="315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Увлеченный привлекательным замыслом театральной постановки ребенок учится многому, учится тому, как навыки, полученные в театральной игре можно использовать в повседневной жизни.</w:t>
      </w:r>
    </w:p>
    <w:p w:rsidR="006D6E4B" w:rsidRPr="00211A96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b/>
          <w:bCs/>
          <w:color w:val="2C2B2B"/>
          <w:sz w:val="28"/>
          <w:szCs w:val="28"/>
          <w:lang w:eastAsia="ru-RU"/>
        </w:rPr>
      </w:pPr>
    </w:p>
    <w:p w:rsidR="006D6E4B" w:rsidRPr="00211A96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11A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литературы.</w:t>
      </w:r>
    </w:p>
    <w:p w:rsidR="001C115A" w:rsidRDefault="001C115A" w:rsidP="001C115A">
      <w:pPr>
        <w:pStyle w:val="a3"/>
        <w:spacing w:before="168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1.</w:t>
      </w:r>
      <w:r w:rsidR="006D6E4B" w:rsidRPr="00211A96">
        <w:rPr>
          <w:sz w:val="28"/>
          <w:szCs w:val="28"/>
          <w:shd w:val="clear" w:color="auto" w:fill="FFFFFF"/>
        </w:rPr>
        <w:t>Акулова, О. Театрализованные игры [Текст] /О. Акулова // Дошкольное воспитание. — 2005. — № 4</w:t>
      </w:r>
      <w:r>
        <w:rPr>
          <w:sz w:val="28"/>
          <w:szCs w:val="28"/>
          <w:shd w:val="clear" w:color="auto" w:fill="FFFFFF"/>
        </w:rPr>
        <w:t>. — С. 24–26. 2.     </w:t>
      </w:r>
    </w:p>
    <w:p w:rsidR="00211A96" w:rsidRPr="001C115A" w:rsidRDefault="001C115A" w:rsidP="001C115A">
      <w:pPr>
        <w:pStyle w:val="a3"/>
        <w:spacing w:before="168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2.</w:t>
      </w:r>
      <w:r w:rsidR="006D6E4B" w:rsidRPr="00211A96">
        <w:rPr>
          <w:sz w:val="28"/>
          <w:szCs w:val="28"/>
          <w:shd w:val="clear" w:color="auto" w:fill="FFFFFF"/>
        </w:rPr>
        <w:t>Артемова, Л. М. Театрализованные игры дошкольников [Текст] / Л. М. Артемова. — М.: Просвещение, 1991. — 128 с. 3.                </w:t>
      </w:r>
    </w:p>
    <w:p w:rsidR="001C115A" w:rsidRDefault="001C115A" w:rsidP="001C115A">
      <w:pPr>
        <w:pStyle w:val="a3"/>
        <w:spacing w:before="168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3.</w:t>
      </w:r>
      <w:r w:rsidR="006D6E4B" w:rsidRPr="00211A96">
        <w:rPr>
          <w:sz w:val="28"/>
          <w:szCs w:val="28"/>
          <w:shd w:val="clear" w:color="auto" w:fill="FFFFFF"/>
        </w:rPr>
        <w:t xml:space="preserve">Арушанова, А. Организация диалогического общения дошкольников со сверстниками [Текст] / А. </w:t>
      </w:r>
      <w:proofErr w:type="spellStart"/>
      <w:r w:rsidR="006D6E4B" w:rsidRPr="00211A96">
        <w:rPr>
          <w:sz w:val="28"/>
          <w:szCs w:val="28"/>
          <w:shd w:val="clear" w:color="auto" w:fill="FFFFFF"/>
        </w:rPr>
        <w:t>Арушанова</w:t>
      </w:r>
      <w:proofErr w:type="spellEnd"/>
      <w:r w:rsidR="006D6E4B" w:rsidRPr="00211A96">
        <w:rPr>
          <w:sz w:val="28"/>
          <w:szCs w:val="28"/>
          <w:shd w:val="clear" w:color="auto" w:fill="FFFFFF"/>
        </w:rPr>
        <w:t xml:space="preserve"> // Дошкольное воспитание. — 2000. — № 4</w:t>
      </w:r>
      <w:r>
        <w:rPr>
          <w:sz w:val="28"/>
          <w:szCs w:val="28"/>
          <w:shd w:val="clear" w:color="auto" w:fill="FFFFFF"/>
        </w:rPr>
        <w:t>. — С. 91–93. 4.               </w:t>
      </w:r>
    </w:p>
    <w:p w:rsidR="00211A96" w:rsidRPr="00211A96" w:rsidRDefault="001C115A" w:rsidP="001C115A">
      <w:pPr>
        <w:pStyle w:val="a3"/>
        <w:spacing w:before="168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4.</w:t>
      </w:r>
      <w:r w:rsidR="006D6E4B" w:rsidRPr="00211A96">
        <w:rPr>
          <w:sz w:val="28"/>
          <w:szCs w:val="28"/>
        </w:rPr>
        <w:t>Ветрова В. В., Смирнова Е. О. Ребенок учится говорить. — М.: Знание, 1988</w:t>
      </w:r>
    </w:p>
    <w:p w:rsidR="00211A96" w:rsidRPr="00211A96" w:rsidRDefault="001C115A" w:rsidP="001C115A">
      <w:pPr>
        <w:pStyle w:val="a3"/>
        <w:spacing w:before="168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5.</w:t>
      </w:r>
      <w:r w:rsidR="006D6E4B" w:rsidRPr="00211A96">
        <w:rPr>
          <w:sz w:val="28"/>
          <w:szCs w:val="28"/>
        </w:rPr>
        <w:t>Гербова В. В. Занятия по развитию речи с детьми 2-4 лет. — М.: Просвещение, 1993</w:t>
      </w:r>
    </w:p>
    <w:p w:rsidR="00211A96" w:rsidRDefault="001C115A" w:rsidP="001C115A">
      <w:pPr>
        <w:pStyle w:val="a3"/>
        <w:spacing w:before="168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6.</w:t>
      </w:r>
      <w:r w:rsidR="006D6E4B" w:rsidRPr="00211A96">
        <w:rPr>
          <w:sz w:val="28"/>
          <w:szCs w:val="28"/>
        </w:rPr>
        <w:t>Крылова Н. М. Влияние беседы на умственное и речевое развитие детей // Хрестоматия по теории и методике развития речи детей дошкольного возраста / Сост. М. М. Алексеева. — М.: Академия, 1999</w:t>
      </w:r>
    </w:p>
    <w:p w:rsidR="00211A96" w:rsidRDefault="001C115A" w:rsidP="001C115A">
      <w:pPr>
        <w:pStyle w:val="a3"/>
        <w:spacing w:before="168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7.</w:t>
      </w:r>
      <w:r w:rsidR="006D6E4B" w:rsidRPr="00211A96">
        <w:rPr>
          <w:sz w:val="28"/>
          <w:szCs w:val="28"/>
          <w:shd w:val="clear" w:color="auto" w:fill="FFFFFF"/>
        </w:rPr>
        <w:t xml:space="preserve">Мигунова, Е. В. Организация театрализованной деятельности в детском саду [Текст]: учеб. метод. Пособие / Е. В. Мигунова. — Великий </w:t>
      </w:r>
      <w:proofErr w:type="gramStart"/>
      <w:r w:rsidR="006D6E4B" w:rsidRPr="00211A96">
        <w:rPr>
          <w:sz w:val="28"/>
          <w:szCs w:val="28"/>
          <w:shd w:val="clear" w:color="auto" w:fill="FFFFFF"/>
        </w:rPr>
        <w:t>Новгород.:</w:t>
      </w:r>
      <w:proofErr w:type="gramEnd"/>
      <w:r w:rsidR="006D6E4B" w:rsidRPr="00211A96">
        <w:rPr>
          <w:sz w:val="28"/>
          <w:szCs w:val="28"/>
          <w:shd w:val="clear" w:color="auto" w:fill="FFFFFF"/>
        </w:rPr>
        <w:t xml:space="preserve"> Изд.-во </w:t>
      </w:r>
      <w:proofErr w:type="spellStart"/>
      <w:r w:rsidR="006D6E4B" w:rsidRPr="00211A96">
        <w:rPr>
          <w:sz w:val="28"/>
          <w:szCs w:val="28"/>
          <w:shd w:val="clear" w:color="auto" w:fill="FFFFFF"/>
        </w:rPr>
        <w:t>НовГУ</w:t>
      </w:r>
      <w:proofErr w:type="spellEnd"/>
      <w:r w:rsidR="006D6E4B" w:rsidRPr="00211A96">
        <w:rPr>
          <w:sz w:val="28"/>
          <w:szCs w:val="28"/>
          <w:shd w:val="clear" w:color="auto" w:fill="FFFFFF"/>
        </w:rPr>
        <w:t xml:space="preserve"> им. Ярослава Мудрого, 2006. — 198 с. 5.                 </w:t>
      </w:r>
    </w:p>
    <w:p w:rsidR="00211A96" w:rsidRDefault="001C115A" w:rsidP="001C115A">
      <w:pPr>
        <w:pStyle w:val="a3"/>
        <w:spacing w:before="168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8.</w:t>
      </w:r>
      <w:r w:rsidR="006D6E4B" w:rsidRPr="00211A96">
        <w:rPr>
          <w:sz w:val="28"/>
          <w:szCs w:val="28"/>
          <w:shd w:val="clear" w:color="auto" w:fill="FFFFFF"/>
        </w:rPr>
        <w:t>Михайлова, А. Я. Ребенок в мире театра [Текст]: методическое пособие для работников дошкольных учреждений / А. Я. Михайлова. — М., 2001. — 80 с. 6.                 </w:t>
      </w:r>
    </w:p>
    <w:p w:rsidR="00211A96" w:rsidRDefault="001C115A" w:rsidP="001C115A">
      <w:pPr>
        <w:pStyle w:val="a3"/>
        <w:spacing w:before="168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9.</w:t>
      </w:r>
      <w:r w:rsidR="006D6E4B" w:rsidRPr="00211A96">
        <w:rPr>
          <w:sz w:val="28"/>
          <w:szCs w:val="28"/>
        </w:rPr>
        <w:t>Новотворцева Н. В. Развитие речи детей. — Ярославль: Гринго, 1995</w:t>
      </w:r>
    </w:p>
    <w:p w:rsidR="00211A96" w:rsidRDefault="001C115A" w:rsidP="001C115A">
      <w:pPr>
        <w:pStyle w:val="a3"/>
        <w:spacing w:before="168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10.</w:t>
      </w:r>
      <w:r w:rsidR="006D6E4B" w:rsidRPr="00211A96">
        <w:rPr>
          <w:sz w:val="28"/>
          <w:szCs w:val="28"/>
          <w:shd w:val="clear" w:color="auto" w:fill="FFFFFF"/>
        </w:rPr>
        <w:t>Солнцева, О. Играем в сюжетные игры [Текст] /О. Солнцева // Дошкольное воспитание. — 2005. — № 4. — С. 34–37. 7.                 </w:t>
      </w:r>
    </w:p>
    <w:p w:rsidR="006D6E4B" w:rsidRPr="00211A96" w:rsidRDefault="001C115A" w:rsidP="001C115A">
      <w:pPr>
        <w:pStyle w:val="a3"/>
        <w:spacing w:before="168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11.</w:t>
      </w:r>
      <w:r w:rsidR="006D6E4B" w:rsidRPr="00211A96">
        <w:rPr>
          <w:sz w:val="28"/>
          <w:szCs w:val="28"/>
          <w:shd w:val="clear" w:color="auto" w:fill="FFFFFF"/>
        </w:rPr>
        <w:t>Юрина, Н. Н. Театрализованная деятельность в детском саду [Текст] / Н. Н. Юрина // Эстетическое воспитание и развитие детей дошкольного возраста / под ред. Е. А. Дубровской, С. А. Козловой. — М., 2002. — 208 с.</w:t>
      </w:r>
      <w:r w:rsidR="006D6E4B" w:rsidRPr="00211A96">
        <w:rPr>
          <w:sz w:val="28"/>
          <w:szCs w:val="28"/>
        </w:rPr>
        <w:br/>
      </w:r>
    </w:p>
    <w:p w:rsidR="006D6E4B" w:rsidRPr="00211A96" w:rsidRDefault="006D6E4B" w:rsidP="006D6E4B">
      <w:pPr>
        <w:rPr>
          <w:rFonts w:ascii="Times New Roman" w:eastAsia="Times New Roman" w:hAnsi="Times New Roman" w:cs="Times New Roman"/>
          <w:b/>
          <w:bCs/>
          <w:color w:val="2C2B2B"/>
          <w:sz w:val="28"/>
          <w:szCs w:val="28"/>
          <w:lang w:eastAsia="ru-RU"/>
        </w:rPr>
      </w:pPr>
    </w:p>
    <w:p w:rsidR="006D6E4B" w:rsidRPr="00211A96" w:rsidRDefault="006D6E4B" w:rsidP="006D6E4B">
      <w:pPr>
        <w:rPr>
          <w:rFonts w:ascii="Times New Roman" w:eastAsia="Times New Roman" w:hAnsi="Times New Roman" w:cs="Times New Roman"/>
          <w:b/>
          <w:bCs/>
          <w:color w:val="2C2B2B"/>
          <w:sz w:val="28"/>
          <w:szCs w:val="28"/>
          <w:lang w:eastAsia="ru-RU"/>
        </w:rPr>
      </w:pPr>
    </w:p>
    <w:p w:rsidR="006D6E4B" w:rsidRPr="00211A96" w:rsidRDefault="006D6E4B" w:rsidP="006D6E4B">
      <w:pPr>
        <w:rPr>
          <w:rFonts w:ascii="Times New Roman" w:eastAsia="Times New Roman" w:hAnsi="Times New Roman" w:cs="Times New Roman"/>
          <w:b/>
          <w:bCs/>
          <w:color w:val="2C2B2B"/>
          <w:sz w:val="28"/>
          <w:szCs w:val="28"/>
          <w:lang w:eastAsia="ru-RU"/>
        </w:rPr>
      </w:pPr>
    </w:p>
    <w:p w:rsidR="006D6E4B" w:rsidRPr="00211A96" w:rsidRDefault="006D6E4B" w:rsidP="006D6E4B">
      <w:pPr>
        <w:rPr>
          <w:rFonts w:ascii="Times New Roman" w:eastAsia="Times New Roman" w:hAnsi="Times New Roman" w:cs="Times New Roman"/>
          <w:b/>
          <w:bCs/>
          <w:color w:val="2C2B2B"/>
          <w:sz w:val="28"/>
          <w:szCs w:val="28"/>
          <w:lang w:eastAsia="ru-RU"/>
        </w:rPr>
      </w:pPr>
    </w:p>
    <w:p w:rsidR="006D6E4B" w:rsidRPr="00211A96" w:rsidRDefault="006D6E4B" w:rsidP="006D6E4B">
      <w:pPr>
        <w:rPr>
          <w:rFonts w:ascii="Times New Roman" w:eastAsia="Times New Roman" w:hAnsi="Times New Roman" w:cs="Times New Roman"/>
          <w:b/>
          <w:bCs/>
          <w:color w:val="2C2B2B"/>
          <w:sz w:val="28"/>
          <w:szCs w:val="28"/>
          <w:lang w:eastAsia="ru-RU"/>
        </w:rPr>
      </w:pPr>
    </w:p>
    <w:p w:rsidR="006D6E4B" w:rsidRPr="00211A96" w:rsidRDefault="006D6E4B" w:rsidP="006D6E4B">
      <w:pPr>
        <w:rPr>
          <w:rFonts w:ascii="Times New Roman" w:eastAsia="Times New Roman" w:hAnsi="Times New Roman" w:cs="Times New Roman"/>
          <w:b/>
          <w:bCs/>
          <w:color w:val="2C2B2B"/>
          <w:sz w:val="28"/>
          <w:szCs w:val="28"/>
          <w:lang w:eastAsia="ru-RU"/>
        </w:rPr>
      </w:pPr>
    </w:p>
    <w:p w:rsidR="001C115A" w:rsidRDefault="001C115A" w:rsidP="006D6E4B">
      <w:pPr>
        <w:rPr>
          <w:rFonts w:ascii="Times New Roman" w:eastAsia="Times New Roman" w:hAnsi="Times New Roman" w:cs="Times New Roman"/>
          <w:b/>
          <w:bCs/>
          <w:color w:val="2C2B2B"/>
          <w:sz w:val="28"/>
          <w:szCs w:val="28"/>
          <w:lang w:eastAsia="ru-RU"/>
        </w:rPr>
      </w:pPr>
    </w:p>
    <w:p w:rsidR="00AD29A4" w:rsidRDefault="00AD29A4" w:rsidP="006D6E4B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6E4B" w:rsidRPr="008F3B15" w:rsidRDefault="008F3B15" w:rsidP="006D6E4B">
      <w:pPr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</w:pPr>
      <w:r w:rsidRPr="008F3B15"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  <w:t xml:space="preserve">                                                    </w:t>
      </w:r>
      <w:r w:rsidR="006F3938"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  <w:t xml:space="preserve">        </w:t>
      </w:r>
      <w:r w:rsidR="006D6E4B" w:rsidRPr="008F3B15">
        <w:rPr>
          <w:rFonts w:ascii="Times New Roman" w:eastAsia="Times New Roman" w:hAnsi="Times New Roman" w:cs="Times New Roman"/>
          <w:b/>
          <w:bCs/>
          <w:sz w:val="72"/>
          <w:szCs w:val="72"/>
          <w:lang w:eastAsia="ru-RU"/>
        </w:rPr>
        <w:t>Приложение</w:t>
      </w: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B15" w:rsidRDefault="008F3B15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6E4B" w:rsidRPr="001C115A" w:rsidRDefault="006D6E4B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Игры для развития речевого общения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Рекомендуется включение в игровую ситуацию диалога с каким-либо сказочным персонажем («Кот Леопольд в гостях у ребят», «К нам приехал Буратино»). В ходе игры педагог даёт указания детям по ведению диалога («Сначала спроси у нашего гостя, как его зовут, затем назови свое имя»). «Расскажи, где ты живёшь, назови свой адрес. Потом можно спросить у гостя, где он живет»). В дальнейшем можно рекомендовать проведение игровых форм работы с усложнением речевых задач; при этом дети упражняются в составлении развернутых ответов на вопросы (например, в игре «Незнайка спрашивает»), а также сами поочерёдно задают вопросы гостю-персонажу сказки, мультфильма и др.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Примерный перечень реплик-обращений и вопросов, используемый в диалогах. 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66800" cy="1428750"/>
            <wp:effectExtent l="19050" t="0" r="0" b="0"/>
            <wp:docPr id="3" name="Рисунок 3" descr="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115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 познакомимся. Меня зовут Петрушка, а тебя? Где ты</w:t>
      </w:r>
      <w:r w:rsidRPr="00211A96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 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живешь? (Как называется станица (город), где ты живешь?). А на какой 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улице ты живешь? Как она называется? Как зовут твою маму/твоего папу/сестру?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Подобные игры-беседы могут проводиться по темам: «Как мы играем», «На нашем участке», «Двор, где я живу», «Наш живой уголок», а также на основе впечатлений от прогулок, экскурсий в зоосад, посещения выставок детского творчества и др.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начальном периоде обучения диалогу большое место отводится общению взрослого с ребёнком (разговор, беседа). Рекомендуются такие дидактические игры, как «Чудесный мешочек» («Чудесный сундучок»), «Сделаем зайцу картинку», «Оденем куклу Таню на прогулку», «Купание куклы» и т.д.; необходимо проведение занятий по заучиванию стереотипных вопросов и ответов.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«Весёлое путешествие» («На трамвае»).</w:t>
      </w:r>
    </w:p>
    <w:p w:rsidR="00AD29A4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В игре могут участвовать несколько детей (6-8 человек). Посередине игровой комнаты расставляют стулья парами, между которыми делается проход для «кондуктора». «Кондуктор» продает билеты, спрашивая, до </w:t>
      </w:r>
    </w:p>
    <w:p w:rsidR="00AD29A4" w:rsidRDefault="00AD29A4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какой остановки </w:t>
      </w:r>
      <w:r w:rsidRPr="001C115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857500" cy="1400175"/>
            <wp:effectExtent l="19050" t="0" r="0" b="0"/>
            <wp:docPr id="4" name="Рисунок 4" descr="2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115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едет каждый пассажир. Дети-пассажиры отвечают ему. Предварительно каждый ребёнок вместе с педагогом должен определить, до какой остановки он едет и с какой целью. По пути дети выходят на разных остановках, где их могут ждать различные игры и упражнения, соответствующие названию остановки («Детская площадка», «Стадион», «Почта», «Парк» и т.п.). На обратном пути «пассажиры» вновь занимают места в трамвае. Педагог («кондуктор», «экскурсовод») организует обмен впечатлениями о том, чем занимались дети «в течение дня».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Дидактические игры по развитию диалогической речи.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  <w:t>«Чудесный сундучок» («Чудесный мешочек»).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Педагог достаёт предмет из мешочка и спрашивает: «Что это?». Дети отвечают на вопрос. Основой для диалога является способность отвечать на 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вопрос или </w:t>
      </w:r>
      <w:r w:rsidRPr="001C115A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704975" cy="1428750"/>
            <wp:effectExtent l="19050" t="0" r="9525" b="0"/>
            <wp:docPr id="5" name="Рисунок 5" descr="3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использовать нужный жест руки, мимический жест, движение головы.  Для </w:t>
      </w:r>
      <w:proofErr w:type="spellStart"/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безречевых</w:t>
      </w:r>
      <w:proofErr w:type="spellEnd"/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детей очень важно владеть жестами и мимической речью. Рекомендуется использовать следующие жесты и мимику: «радость» (губы ребёнка растянуты в улыбке), «прошу» (руку вверх ладошкой вытянуть вперёд к собеседнику), «огорчение», «удивление» и т.п. эти жесты подбираются однотипными на определенный период обучения и имеют сигнальное значение в диалоге до тех пор, пока ребёнок не будет в состоянии заменить жест соответствующим словом.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  <w:t>«Найди пару».</w:t>
      </w:r>
    </w:p>
    <w:p w:rsidR="006D6E4B" w:rsidRPr="001C115A" w:rsidRDefault="006D6E4B" w:rsidP="00AD29A4">
      <w:pPr>
        <w:shd w:val="clear" w:color="auto" w:fill="FFFFFF"/>
        <w:spacing w:before="150" w:after="0" w:line="27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начальном этапе обучения логопед является ведущим в игре. Детям раздаются картинки (сначала по две, затем по 3-4), а у ведущего остаются парные к ним картинки. Ведущий спрашивает, </w:t>
      </w:r>
      <w:proofErr w:type="gramStart"/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например</w:t>
      </w:r>
      <w:proofErr w:type="gramEnd"/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«У кого шарик?».</w:t>
      </w:r>
      <w:r w:rsidRPr="00211A96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 </w:t>
      </w:r>
      <w:r w:rsidR="00AD29A4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  </w:t>
      </w:r>
      <w:r w:rsidRPr="00AD29A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Ребёнок, у которого </w:t>
      </w:r>
      <w:r w:rsidRPr="00AD29A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2B8E4C" wp14:editId="51FEDEC3">
            <wp:extent cx="1000125" cy="1428750"/>
            <wp:effectExtent l="19050" t="0" r="9525" b="0"/>
            <wp:docPr id="6" name="Рисунок 6" descr="4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4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29A4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такая же картинка поднимает её вверх. Усложняя задание, педагог требует озвучивать действие ответом: «У меня шарик». Наглядный материал в данной игре разнообразен, поэтому круг вопросов может быть широким. Можно задавать вопросы о цвете, форме, назначении, о деталях предмета. Данная игра способствует работе над усложнением синтаксических конструкций (однословные ответы,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двухсловные предложения, предложения из 3-5 слов).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Данная игра может строиться по 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принципу «маленький учитель». 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Когда дети приобретают навык самостоятельной игры, логопед уступает им место ведущего. Таким образом формируется диалог между детьми.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  <w:t>«Вопрос или нет?».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Взрослый предлагает сесть тому, кто правильно ответит: то, что он </w:t>
      </w:r>
      <w:proofErr w:type="gramStart"/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сказал  –</w:t>
      </w:r>
      <w:proofErr w:type="gramEnd"/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вопрос или нет?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Мама купила краски. – мама купила краски?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Нянечка принесла обед. – нянечка принесла обед?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  <w:t>Игра «Закрытая картинка».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Взрослый показывает перевернутую картинку и объясняет, что здесь нарисовано что-то очень интересное. Затем он просит детей: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Сделай то же самое, что делает девочка на этой картинке. Дай мне такой же мячик, как на этой картинке. Дай столько же кубиков, как на этой картинке.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поставлены перед необходимостью спросить у взрослого: </w:t>
      </w:r>
      <w:r w:rsidRPr="001C11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Что 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делает девочка? </w:t>
      </w:r>
      <w:proofErr w:type="spellStart"/>
      <w:r w:rsidRPr="001C11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Какой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мячик</w:t>
      </w:r>
      <w:proofErr w:type="spellEnd"/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 </w:t>
      </w:r>
      <w:r w:rsidRPr="001C11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Сколько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кубиков? И т.д.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 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  <w:t>Игра «Сказочный зверь».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Взрослый  рассказывает</w:t>
      </w:r>
      <w:proofErr w:type="gramEnd"/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портрете необыкновенного зверя. Зверь этот сказочный, чудесный, небывалый. Он сам придумал этого зверя, </w:t>
      </w:r>
      <w:proofErr w:type="gramStart"/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proofErr w:type="gramEnd"/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если дети будут правильно задавать вопросы, они тоже смогут представить этого зверя и даже нарисовать его.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задают примерно такие вопросы: </w:t>
      </w:r>
      <w:r w:rsidRPr="001C115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на кого он похож? Сколько у него лап? Какой формы у него морда? Есть ли у него шерсть, хвост? Маленький он или большой?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случае затруднений взрослый подсказывает детям: «Спросите про глаза и шею, лапы и хвост, шерсть и пр.»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  <w:t>Игра «Телефон».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Взрослый достаёт зазвонивший телефон. Снимает трубку и просит детей догадаться, о чем </w:t>
      </w:r>
      <w:proofErr w:type="spellStart"/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жё</w:t>
      </w:r>
      <w:proofErr w:type="spellEnd"/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его спрашивает, например, заведующая детским садом. </w:t>
      </w:r>
      <w:proofErr w:type="gramStart"/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Взрослый  громко</w:t>
      </w:r>
      <w:proofErr w:type="gramEnd"/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отвечает на воображаемые вопросы, после каждого из них дети дают свой вариант вопроса:</w:t>
      </w:r>
      <w:r w:rsidRPr="001C115A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428750" cy="1428750"/>
            <wp:effectExtent l="19050" t="0" r="0" b="0"/>
            <wp:docPr id="7" name="Рисунок 7" descr="5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5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Я веду занятие. (Что вы делаете?)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Хорошо занимаются. (Как ребята занимаются?)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Музыкальное занятие. (Какое занятие у них будет потом?)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Пшенная каша. (Что было сегодня на завтрак?) и др.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детей увлекла эта игра, можно достать второй аппарат и предложить двоим детям поговорить, например, о любимых играх, о весёлом лете. Каждый ребёнок, ответив, сам должен задать вопрос собеседнику.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 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  <w:t>Игра «Расскажу – не покажу».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каждый стол взрослый ставит для двоих детей маленькую коробочку с игрушкой в ней. Разрешает детям осторожно посмотреть в нее, чтобы за соседним столом не было видно, что в коробочке спрятано. Затем даёт детям 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задание: </w:t>
      </w:r>
      <w:proofErr w:type="gramStart"/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задавая  любые</w:t>
      </w:r>
      <w:proofErr w:type="gramEnd"/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вопросы, отгадать, что в коробочке соседей. Нельзя только спрашивать – что в коробочке?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задают друг другу знакомые, заранее отработанные вопросы. Например, какого цвета предмет? Какой формы? Из чего он сделан? Что с ним можно делать? И т.д.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задавшие вопросы догадались, что лежит в коробочке, и правильно назвали предмет, отвечавшие показывают игрушку.</w:t>
      </w:r>
    </w:p>
    <w:p w:rsidR="006D6E4B" w:rsidRPr="001C115A" w:rsidRDefault="006D6E4B" w:rsidP="006D6E4B">
      <w:pPr>
        <w:shd w:val="clear" w:color="auto" w:fill="FFFFFF"/>
        <w:spacing w:before="150" w:after="0" w:line="27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дидактические игры проводятся сначала при непосредственном участии взрослого, а затем самими детьми.</w:t>
      </w:r>
    </w:p>
    <w:p w:rsidR="006D6E4B" w:rsidRPr="001C115A" w:rsidRDefault="006D6E4B" w:rsidP="006D6E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proofErr w:type="spellStart"/>
      <w:r w:rsidRPr="001C115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Логоритмическая</w:t>
      </w:r>
      <w:proofErr w:type="spellEnd"/>
      <w:r w:rsidRPr="001C115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игра “Мышка и кошка”</w:t>
      </w:r>
    </w:p>
    <w:tbl>
      <w:tblPr>
        <w:tblW w:w="0" w:type="auto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28"/>
        <w:gridCol w:w="6237"/>
      </w:tblGrid>
      <w:tr w:rsidR="001C115A" w:rsidRPr="001C115A" w:rsidTr="00C61A0D">
        <w:trPr>
          <w:tblCellSpacing w:w="0" w:type="dxa"/>
        </w:trPr>
        <w:tc>
          <w:tcPr>
            <w:tcW w:w="0" w:type="auto"/>
            <w:hideMark/>
          </w:tcPr>
          <w:p w:rsidR="006D6E4B" w:rsidRPr="001C115A" w:rsidRDefault="006D6E4B" w:rsidP="00C61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Пи – пи – пи -</w:t>
            </w:r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Пищала мышка. </w:t>
            </w:r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Кошка на охоту вышла!</w:t>
            </w:r>
          </w:p>
        </w:tc>
        <w:tc>
          <w:tcPr>
            <w:tcW w:w="0" w:type="auto"/>
            <w:hideMark/>
          </w:tcPr>
          <w:p w:rsidR="006D6E4B" w:rsidRPr="001C115A" w:rsidRDefault="006D6E4B" w:rsidP="00C61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C115A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Ритмично щёлкают пальцами рук.</w:t>
            </w:r>
          </w:p>
        </w:tc>
      </w:tr>
      <w:tr w:rsidR="001C115A" w:rsidRPr="001C115A" w:rsidTr="00C61A0D">
        <w:trPr>
          <w:tblCellSpacing w:w="0" w:type="dxa"/>
        </w:trPr>
        <w:tc>
          <w:tcPr>
            <w:tcW w:w="0" w:type="auto"/>
            <w:hideMark/>
          </w:tcPr>
          <w:p w:rsidR="006D6E4B" w:rsidRPr="001C115A" w:rsidRDefault="006D6E4B" w:rsidP="00C61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Мне так страшно, трепещу.</w:t>
            </w:r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proofErr w:type="spellStart"/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Щу-щу-щу</w:t>
            </w:r>
            <w:proofErr w:type="spellEnd"/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щу-щу-щу</w:t>
            </w:r>
            <w:proofErr w:type="spellEnd"/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6D6E4B" w:rsidRPr="001C115A" w:rsidRDefault="006D6E4B" w:rsidP="00C61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C115A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Ритмично постукивают по плечам скрещенными на груди руками.</w:t>
            </w:r>
          </w:p>
        </w:tc>
      </w:tr>
      <w:tr w:rsidR="001C115A" w:rsidRPr="001C115A" w:rsidTr="00C61A0D">
        <w:trPr>
          <w:tblCellSpacing w:w="0" w:type="dxa"/>
        </w:trPr>
        <w:tc>
          <w:tcPr>
            <w:tcW w:w="0" w:type="auto"/>
            <w:hideMark/>
          </w:tcPr>
          <w:p w:rsidR="006D6E4B" w:rsidRPr="001C115A" w:rsidRDefault="006D6E4B" w:rsidP="00C61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Норку я свою ищу.</w:t>
            </w:r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proofErr w:type="spellStart"/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Щу-щу</w:t>
            </w:r>
            <w:proofErr w:type="spellEnd"/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щу-щу</w:t>
            </w:r>
            <w:proofErr w:type="spellEnd"/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щу-щу-щу</w:t>
            </w:r>
            <w:proofErr w:type="spellEnd"/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Кошка притворилась доброй.</w:t>
            </w:r>
          </w:p>
        </w:tc>
        <w:tc>
          <w:tcPr>
            <w:tcW w:w="0" w:type="auto"/>
            <w:hideMark/>
          </w:tcPr>
          <w:p w:rsidR="006D6E4B" w:rsidRPr="001C115A" w:rsidRDefault="006D6E4B" w:rsidP="00C61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C115A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Ритмично притопывают ногами.</w:t>
            </w:r>
          </w:p>
        </w:tc>
      </w:tr>
      <w:tr w:rsidR="001C115A" w:rsidRPr="001C115A" w:rsidTr="00C61A0D">
        <w:trPr>
          <w:tblCellSpacing w:w="0" w:type="dxa"/>
        </w:trPr>
        <w:tc>
          <w:tcPr>
            <w:tcW w:w="0" w:type="auto"/>
            <w:hideMark/>
          </w:tcPr>
          <w:p w:rsidR="006D6E4B" w:rsidRPr="001C115A" w:rsidRDefault="006D6E4B" w:rsidP="00C61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Мур-мур-мур</w:t>
            </w:r>
            <w:proofErr w:type="spellEnd"/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 – она поёт.</w:t>
            </w:r>
          </w:p>
        </w:tc>
        <w:tc>
          <w:tcPr>
            <w:tcW w:w="0" w:type="auto"/>
            <w:hideMark/>
          </w:tcPr>
          <w:p w:rsidR="006D6E4B" w:rsidRPr="001C115A" w:rsidRDefault="006D6E4B" w:rsidP="00C61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C115A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Ритмично поглаживают одной рукой другую.</w:t>
            </w:r>
          </w:p>
        </w:tc>
      </w:tr>
      <w:tr w:rsidR="001C115A" w:rsidRPr="001C115A" w:rsidTr="00C61A0D">
        <w:trPr>
          <w:tblCellSpacing w:w="0" w:type="dxa"/>
        </w:trPr>
        <w:tc>
          <w:tcPr>
            <w:tcW w:w="0" w:type="auto"/>
            <w:hideMark/>
          </w:tcPr>
          <w:p w:rsidR="006D6E4B" w:rsidRPr="001C115A" w:rsidRDefault="006D6E4B" w:rsidP="00C61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Нет-нет-нет, - пищит мышонок.</w:t>
            </w:r>
            <w:r w:rsidRPr="001C11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К кошке в лапы не пойдёт.</w:t>
            </w:r>
          </w:p>
        </w:tc>
        <w:tc>
          <w:tcPr>
            <w:tcW w:w="0" w:type="auto"/>
            <w:hideMark/>
          </w:tcPr>
          <w:p w:rsidR="006D6E4B" w:rsidRPr="001C115A" w:rsidRDefault="006D6E4B" w:rsidP="00C61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C115A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Ритмично покачивают головой.</w:t>
            </w:r>
          </w:p>
        </w:tc>
      </w:tr>
    </w:tbl>
    <w:p w:rsidR="006D6E4B" w:rsidRPr="001C115A" w:rsidRDefault="006D6E4B" w:rsidP="006D6E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Игра “Придумай весёлый диалог”</w:t>
      </w:r>
    </w:p>
    <w:p w:rsidR="006D6E4B" w:rsidRPr="001C115A" w:rsidRDefault="006D6E4B" w:rsidP="006D6E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Детям предлагается придумать диалог между кошкой и мышкой (о чём может думать и говорить кошка, о чём, видя кошку, может думать мышка?)</w:t>
      </w:r>
    </w:p>
    <w:p w:rsidR="006D6E4B" w:rsidRPr="001C115A" w:rsidRDefault="006D6E4B" w:rsidP="006D6E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Придумать диалог очень сложно для детей, поэтому первые диалоги возможны со взрослым. Диалоги разыгрываются со всеми желающими детьми, разбившимися на пары.</w:t>
      </w:r>
    </w:p>
    <w:p w:rsidR="006D6E4B" w:rsidRPr="001C115A" w:rsidRDefault="006D6E4B" w:rsidP="006D6E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Общая игра для “кошек” и “мышек”.</w:t>
      </w:r>
    </w:p>
    <w:p w:rsidR="006D6E4B" w:rsidRPr="001C115A" w:rsidRDefault="006D6E4B" w:rsidP="006D6E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считалкой выбирают ведущего, или им может быть воспитатель, который стоит в центре. Дети парами идут по кругу со словами:</w:t>
      </w:r>
    </w:p>
    <w:p w:rsidR="006D6E4B" w:rsidRPr="001C115A" w:rsidRDefault="006D6E4B" w:rsidP="006D6E4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 идём, идём по кругу</w:t>
      </w:r>
      <w:r w:rsidRPr="001C115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1C115A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</w:t>
      </w:r>
      <w:proofErr w:type="gramEnd"/>
      <w:r w:rsidRPr="001C1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нравимся друг другу</w:t>
      </w:r>
      <w:r w:rsidRPr="001C115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Раз, два, три</w:t>
      </w:r>
      <w:r w:rsidRPr="001C115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Пальцы рук соедини.</w:t>
      </w:r>
    </w:p>
    <w:p w:rsidR="006D6E4B" w:rsidRPr="001C115A" w:rsidRDefault="006D6E4B" w:rsidP="006D6E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sz w:val="28"/>
          <w:szCs w:val="28"/>
          <w:lang w:eastAsia="ru-RU"/>
        </w:rPr>
        <w:t>(локти, колени, щёки и т.д.)</w:t>
      </w:r>
    </w:p>
    <w:p w:rsidR="006D6E4B" w:rsidRPr="001C115A" w:rsidRDefault="006D6E4B" w:rsidP="006D6E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Инсценировка</w:t>
      </w:r>
    </w:p>
    <w:p w:rsidR="006D6E4B" w:rsidRPr="001C115A" w:rsidRDefault="006D6E4B" w:rsidP="006D6E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(английские народные песенки в переводе С. Маршака)</w:t>
      </w:r>
    </w:p>
    <w:p w:rsidR="006D6E4B" w:rsidRPr="001C115A" w:rsidRDefault="006D6E4B" w:rsidP="006D6E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вывешивает большой циферблат с гирями, достаёт шапочки мышат.</w:t>
      </w:r>
    </w:p>
    <w:p w:rsidR="006D6E4B" w:rsidRPr="001C115A" w:rsidRDefault="006D6E4B" w:rsidP="006D6E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Декорации: </w:t>
      </w:r>
      <w:r w:rsidRPr="001C115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 бумаги с изображением двери или окна, к которому должна подходить кошка.</w:t>
      </w:r>
    </w:p>
    <w:p w:rsidR="006D6E4B" w:rsidRPr="001C115A" w:rsidRDefault="006D6E4B" w:rsidP="006D6E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 выразительно читает стихи.</w:t>
      </w:r>
    </w:p>
    <w:p w:rsidR="006D6E4B" w:rsidRPr="001C115A" w:rsidRDefault="006D6E4B" w:rsidP="006D6E4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Вышли мыши как-то раз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Start"/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Поглядеть</w:t>
      </w:r>
      <w:proofErr w:type="gramEnd"/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который час.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Раз – два – три - четыре! 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Мыши дернули за гири!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Вдруг раздался страшный звон – 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Убежали мыши вон.</w:t>
      </w:r>
    </w:p>
    <w:p w:rsidR="006D6E4B" w:rsidRPr="001C115A" w:rsidRDefault="006D6E4B" w:rsidP="006D6E4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Мышки шили у окошка.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Вдруг стучится к мышкам кошка.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Что вы шьёте там, </w:t>
      </w:r>
      <w:proofErr w:type="gramStart"/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малышки?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Шьём</w:t>
      </w:r>
      <w:proofErr w:type="gramEnd"/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рубашки и штанишки.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Я вам буду помогать!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Буду нитки отгрызать!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Ну, уж нет, не проведёшь!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Ты самих нас загрызёшь!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Ну, тогда я буду шить!</w:t>
      </w: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Шей, но в дом – не заходить!</w:t>
      </w:r>
    </w:p>
    <w:p w:rsidR="006D6E4B" w:rsidRPr="001C115A" w:rsidRDefault="00AD29A4" w:rsidP="00AD29A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="006D6E4B"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того, чтобы помочь детям в работе над ролью мышат, педагог даёт подробное описание: “Однажды тёмной зимней ночью мышатам захотелось узнать, который час, они решили пробраться в дом.</w:t>
      </w:r>
    </w:p>
    <w:p w:rsidR="006D6E4B" w:rsidRPr="001C115A" w:rsidRDefault="006D6E4B" w:rsidP="00AD29A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Было тихо и страшно. На стене висели часы с гирями – ходики. Подойдя к ним, мышата долго разглядывали, нюхали, пытались даже погрызть, а потом, посчитав до четырех, дернули за гири. Вдруг раздался страшный звон – убежали мыши вон.</w:t>
      </w:r>
    </w:p>
    <w:p w:rsidR="006D6E4B" w:rsidRPr="001C115A" w:rsidRDefault="00AD29A4" w:rsidP="00AD29A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="006D6E4B"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После ночного приключения мышата, взяв иголки с нитками, стали шить одежду. Сделают несколько стежков, разложат свою работу на колени, внимательно рассматривают. Пошьют – посмотрят, пошьют – посмотрят. </w:t>
      </w:r>
      <w:r w:rsidR="006D6E4B"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Вдруг послышались осторожные шаги. Мышки прислушались. В окне появилась голова кошки. Она осмотрела норку, облизнулась и решила пойти на хитрость: предложила им свою помощь – отгрызать нитки. А мышата ей ответили: “Ну, нет, не проведёшь! Ты самих нас загрызешь!”.</w:t>
      </w:r>
    </w:p>
    <w:p w:rsidR="006D6E4B" w:rsidRPr="001C115A" w:rsidRDefault="00AD29A4" w:rsidP="00AD29A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="006D6E4B"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Заключительные фразы песенок дети запоминают по ходу работы над ролью. Задача педагога – добиться выразительности движений, вызвать интерес у каждого к исполнению роли.</w:t>
      </w:r>
    </w:p>
    <w:p w:rsidR="006D6E4B" w:rsidRPr="001C115A" w:rsidRDefault="006D6E4B" w:rsidP="00AD29A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11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вторичном чтении дети самостоятельно имитируют движения, проигрывая роли.</w:t>
      </w:r>
    </w:p>
    <w:p w:rsidR="006D6E4B" w:rsidRPr="001C115A" w:rsidRDefault="006D6E4B" w:rsidP="006D6E4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00784" w:rsidRPr="001C115A" w:rsidRDefault="0080078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00784" w:rsidRPr="001C115A" w:rsidSect="006F3938">
      <w:footerReference w:type="default" r:id="rId18"/>
      <w:pgSz w:w="11906" w:h="16838"/>
      <w:pgMar w:top="709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29A4" w:rsidRDefault="00AD29A4" w:rsidP="00AD29A4">
      <w:pPr>
        <w:spacing w:after="0" w:line="240" w:lineRule="auto"/>
      </w:pPr>
      <w:r>
        <w:separator/>
      </w:r>
    </w:p>
  </w:endnote>
  <w:endnote w:type="continuationSeparator" w:id="0">
    <w:p w:rsidR="00AD29A4" w:rsidRDefault="00AD29A4" w:rsidP="00AD2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42804"/>
      <w:docPartObj>
        <w:docPartGallery w:val="Page Numbers (Bottom of Page)"/>
        <w:docPartUnique/>
      </w:docPartObj>
    </w:sdtPr>
    <w:sdtEndPr/>
    <w:sdtContent>
      <w:p w:rsidR="006F3938" w:rsidRDefault="006F3938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3237">
          <w:rPr>
            <w:noProof/>
          </w:rPr>
          <w:t>1</w:t>
        </w:r>
        <w:r>
          <w:fldChar w:fldCharType="end"/>
        </w:r>
      </w:p>
    </w:sdtContent>
  </w:sdt>
  <w:p w:rsidR="00AD29A4" w:rsidRDefault="00AD29A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29A4" w:rsidRDefault="00AD29A4" w:rsidP="00AD29A4">
      <w:pPr>
        <w:spacing w:after="0" w:line="240" w:lineRule="auto"/>
      </w:pPr>
      <w:r>
        <w:separator/>
      </w:r>
    </w:p>
  </w:footnote>
  <w:footnote w:type="continuationSeparator" w:id="0">
    <w:p w:rsidR="00AD29A4" w:rsidRDefault="00AD29A4" w:rsidP="00AD29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B0F25"/>
    <w:multiLevelType w:val="hybridMultilevel"/>
    <w:tmpl w:val="E4AC51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96C"/>
    <w:multiLevelType w:val="hybridMultilevel"/>
    <w:tmpl w:val="AC3607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3A1266"/>
    <w:multiLevelType w:val="hybridMultilevel"/>
    <w:tmpl w:val="7494B27C"/>
    <w:lvl w:ilvl="0" w:tplc="F404E3B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64D45F18"/>
    <w:multiLevelType w:val="multilevel"/>
    <w:tmpl w:val="DD324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7735"/>
    <w:rsid w:val="001C115A"/>
    <w:rsid w:val="001E2863"/>
    <w:rsid w:val="00211A96"/>
    <w:rsid w:val="00233237"/>
    <w:rsid w:val="003D6D89"/>
    <w:rsid w:val="003F4117"/>
    <w:rsid w:val="004273D1"/>
    <w:rsid w:val="00545AD9"/>
    <w:rsid w:val="005C7F12"/>
    <w:rsid w:val="005F0B42"/>
    <w:rsid w:val="006D6E4B"/>
    <w:rsid w:val="006F3938"/>
    <w:rsid w:val="007D629C"/>
    <w:rsid w:val="00800784"/>
    <w:rsid w:val="00835839"/>
    <w:rsid w:val="008F3B15"/>
    <w:rsid w:val="00AD29A4"/>
    <w:rsid w:val="00B41232"/>
    <w:rsid w:val="00DC57E5"/>
    <w:rsid w:val="00E55F6C"/>
    <w:rsid w:val="00F4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573DBE-879C-435C-94AC-80C655766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7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47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47735"/>
  </w:style>
  <w:style w:type="paragraph" w:styleId="a3">
    <w:name w:val="Normal (Web)"/>
    <w:basedOn w:val="a"/>
    <w:uiPriority w:val="99"/>
    <w:unhideWhenUsed/>
    <w:rsid w:val="00F47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47735"/>
  </w:style>
  <w:style w:type="paragraph" w:styleId="a4">
    <w:name w:val="List Paragraph"/>
    <w:basedOn w:val="a"/>
    <w:uiPriority w:val="34"/>
    <w:qFormat/>
    <w:rsid w:val="006D6E4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D6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E4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D2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D29A4"/>
  </w:style>
  <w:style w:type="paragraph" w:styleId="a9">
    <w:name w:val="footer"/>
    <w:basedOn w:val="a"/>
    <w:link w:val="aa"/>
    <w:uiPriority w:val="99"/>
    <w:unhideWhenUsed/>
    <w:rsid w:val="00AD29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D29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28.kropds.ru/wp-content/uploads/2014/11/11.jpg" TargetMode="External"/><Relationship Id="rId13" Type="http://schemas.openxmlformats.org/officeDocument/2006/relationships/image" Target="media/image3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28.kropds.ru/wp-content/uploads/2014/11/31.jpg" TargetMode="External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hyperlink" Target="http://28.kropds.ru/wp-content/uploads/2014/11/5.jp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yperlink" Target="http://28.kropds.ru/wp-content/uploads/2014/11/21.jpg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://28.kropds.ru/wp-content/uploads/2014/11/41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D5BFD-8233-4276-903D-01FB251C2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20</Pages>
  <Words>5045</Words>
  <Characters>28762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Margo</dc:creator>
  <cp:lastModifiedBy>Margarita</cp:lastModifiedBy>
  <cp:revision>11</cp:revision>
  <cp:lastPrinted>2018-11-16T15:28:00Z</cp:lastPrinted>
  <dcterms:created xsi:type="dcterms:W3CDTF">2016-02-08T17:16:00Z</dcterms:created>
  <dcterms:modified xsi:type="dcterms:W3CDTF">2019-07-01T16:03:00Z</dcterms:modified>
</cp:coreProperties>
</file>