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CA0" w:rsidRDefault="008C5CA0" w:rsidP="008C5CA0">
      <w:pPr>
        <w:spacing w:after="0" w:line="260" w:lineRule="atLeast"/>
        <w:rPr>
          <w:rFonts w:ascii="Times New Roman" w:eastAsia="Times New Roman" w:hAnsi="Times New Roman" w:cs="Times New Roman"/>
          <w:b/>
          <w:bCs/>
          <w:color w:val="333333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11 класс- 06.02.19г.</w:t>
      </w:r>
    </w:p>
    <w:p w:rsidR="009B6BBC" w:rsidRDefault="009B6BBC" w:rsidP="008C5CA0">
      <w:pPr>
        <w:spacing w:after="0" w:line="260" w:lineRule="atLeast"/>
        <w:rPr>
          <w:rFonts w:ascii="Times New Roman" w:eastAsia="Times New Roman" w:hAnsi="Times New Roman" w:cs="Times New Roman"/>
          <w:b/>
          <w:bCs/>
          <w:color w:val="333333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 xml:space="preserve">Тема урока: </w:t>
      </w:r>
      <w:bookmarkStart w:id="0" w:name="_GoBack"/>
      <w:r w:rsidRPr="009B6BBC">
        <w:rPr>
          <w:rFonts w:ascii="Times New Roman" w:eastAsia="Calibri" w:hAnsi="Times New Roman" w:cs="Times New Roman"/>
          <w:b/>
          <w:i/>
        </w:rPr>
        <w:t xml:space="preserve">Проектные </w:t>
      </w:r>
      <w:r w:rsidRPr="009B6BBC">
        <w:rPr>
          <w:rFonts w:ascii="Times New Roman" w:eastAsia="Calibri" w:hAnsi="Times New Roman" w:cs="Times New Roman"/>
          <w:b/>
          <w:i/>
        </w:rPr>
        <w:t>задания</w:t>
      </w:r>
      <w:r w:rsidRPr="009B6BBC">
        <w:rPr>
          <w:rFonts w:ascii="Times New Roman" w:eastAsia="Calibri" w:hAnsi="Times New Roman" w:cs="Times New Roman"/>
        </w:rPr>
        <w:t xml:space="preserve"> на получение регрессионных зависимостей.</w:t>
      </w:r>
      <w:bookmarkEnd w:id="0"/>
    </w:p>
    <w:p w:rsidR="008C5CA0" w:rsidRPr="008C5CA0" w:rsidRDefault="008C5CA0" w:rsidP="008C5CA0">
      <w:pPr>
        <w:spacing w:after="0" w:line="260" w:lineRule="atLeast"/>
        <w:rPr>
          <w:rFonts w:ascii="Times New Roman" w:eastAsia="Times New Roman" w:hAnsi="Times New Roman" w:cs="Times New Roman"/>
          <w:color w:val="333333"/>
          <w:lang w:eastAsia="ru-RU"/>
        </w:rPr>
      </w:pPr>
      <w:r w:rsidRPr="008C5CA0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Цель работы:</w:t>
      </w: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 xml:space="preserve"> освоение способов построения по экспериментальным данным регрессионной модели и графического тренда средствами </w:t>
      </w:r>
      <w:proofErr w:type="spellStart"/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>Microsoft</w:t>
      </w:r>
      <w:proofErr w:type="spellEnd"/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proofErr w:type="spellStart"/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>Excel</w:t>
      </w:r>
      <w:proofErr w:type="spellEnd"/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>.</w:t>
      </w: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br/>
        <w:t>   </w:t>
      </w:r>
      <w:r w:rsidRPr="008C5CA0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Используемое программное обеспечение:</w:t>
      </w: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 xml:space="preserve"> табличный процессор </w:t>
      </w:r>
      <w:proofErr w:type="spellStart"/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>Microsoft</w:t>
      </w:r>
      <w:proofErr w:type="spellEnd"/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proofErr w:type="spellStart"/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>Excel</w:t>
      </w:r>
      <w:proofErr w:type="spellEnd"/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>.</w:t>
      </w:r>
    </w:p>
    <w:p w:rsidR="008C5CA0" w:rsidRPr="008C5CA0" w:rsidRDefault="008C5CA0" w:rsidP="008C5CA0">
      <w:pPr>
        <w:spacing w:after="0" w:line="260" w:lineRule="atLeast"/>
        <w:rPr>
          <w:rFonts w:ascii="Times New Roman" w:eastAsia="Times New Roman" w:hAnsi="Times New Roman" w:cs="Times New Roman"/>
          <w:color w:val="333333"/>
          <w:lang w:eastAsia="ru-RU"/>
        </w:rPr>
      </w:pPr>
      <w:r w:rsidRPr="008C5CA0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Задание 1</w:t>
      </w:r>
    </w:p>
    <w:p w:rsidR="008C5CA0" w:rsidRPr="008C5CA0" w:rsidRDefault="008C5CA0" w:rsidP="008C5CA0">
      <w:pPr>
        <w:spacing w:after="0" w:line="260" w:lineRule="atLeast"/>
        <w:rPr>
          <w:rFonts w:ascii="Times New Roman" w:eastAsia="Times New Roman" w:hAnsi="Times New Roman" w:cs="Times New Roman"/>
          <w:color w:val="333333"/>
          <w:lang w:eastAsia="ru-RU"/>
        </w:rPr>
      </w:pP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>   1. Ввести табличные данные зависимости заболеваемости бронхиальной астмой от концентрации угарного газа в атмосфере (см. рисунок).</w:t>
      </w: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br/>
        <w:t>   2. Представить зависимость в виде точечной диаграммы (см. рисунок).</w:t>
      </w:r>
    </w:p>
    <w:p w:rsidR="008C5CA0" w:rsidRPr="008C5CA0" w:rsidRDefault="008C5CA0" w:rsidP="008C5CA0">
      <w:pPr>
        <w:spacing w:after="0" w:line="260" w:lineRule="atLeast"/>
        <w:rPr>
          <w:rFonts w:ascii="Times New Roman" w:eastAsia="Times New Roman" w:hAnsi="Times New Roman" w:cs="Times New Roman"/>
          <w:color w:val="333333"/>
          <w:lang w:eastAsia="ru-RU"/>
        </w:rPr>
      </w:pPr>
      <w:r>
        <w:rPr>
          <w:rFonts w:ascii="Times New Roman" w:eastAsia="Times New Roman" w:hAnsi="Times New Roman" w:cs="Times New Roman"/>
          <w:color w:val="333333"/>
          <w:lang w:eastAsia="ru-RU"/>
        </w:rPr>
        <w:t xml:space="preserve">                  </w:t>
      </w:r>
      <w:r w:rsidRPr="008C5CA0">
        <w:rPr>
          <w:rFonts w:ascii="Times New Roman" w:eastAsia="Times New Roman" w:hAnsi="Times New Roman" w:cs="Times New Roman"/>
          <w:noProof/>
          <w:color w:val="333333"/>
          <w:lang w:eastAsia="ru-RU"/>
        </w:rPr>
        <w:drawing>
          <wp:inline distT="0" distB="0" distL="0" distR="0" wp14:anchorId="577FDFD9" wp14:editId="59AF3CB5">
            <wp:extent cx="1314450" cy="1228725"/>
            <wp:effectExtent l="0" t="0" r="0" b="9525"/>
            <wp:docPr id="1" name="Рисунок 1" descr="http://informat45.ucoz.ru/practica/11_klass/3_16/3-16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informat45.ucoz.ru/practica/11_klass/3_16/3-16-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77" t="6029" r="5023" b="7548"/>
                    <a:stretch/>
                  </pic:blipFill>
                  <pic:spPr bwMode="auto">
                    <a:xfrm>
                      <a:off x="0" y="0"/>
                      <a:ext cx="1320900" cy="1234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C5CA0">
        <w:rPr>
          <w:rFonts w:ascii="Times New Roman" w:eastAsia="Times New Roman" w:hAnsi="Times New Roman" w:cs="Times New Roman"/>
          <w:noProof/>
          <w:color w:val="333333"/>
          <w:lang w:eastAsia="ru-RU"/>
        </w:rPr>
        <w:drawing>
          <wp:inline distT="0" distB="0" distL="0" distR="0" wp14:anchorId="74CA39D4" wp14:editId="0D19743A">
            <wp:extent cx="2694993" cy="1590675"/>
            <wp:effectExtent l="0" t="0" r="0" b="0"/>
            <wp:docPr id="2" name="Рисунок 2" descr="http://informat45.ucoz.ru/practica/11_klass/3_16/3-16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nformat45.ucoz.ru/practica/11_klass/3_16/3-16-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286" cy="1593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CA0" w:rsidRPr="008C5CA0" w:rsidRDefault="008C5CA0" w:rsidP="008C5CA0">
      <w:pPr>
        <w:spacing w:after="0" w:line="260" w:lineRule="atLeast"/>
        <w:rPr>
          <w:rFonts w:ascii="Times New Roman" w:eastAsia="Times New Roman" w:hAnsi="Times New Roman" w:cs="Times New Roman"/>
          <w:color w:val="333333"/>
          <w:lang w:eastAsia="ru-RU"/>
        </w:rPr>
      </w:pPr>
      <w:r w:rsidRPr="008C5CA0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Задание 2</w:t>
      </w:r>
    </w:p>
    <w:p w:rsidR="008C5CA0" w:rsidRPr="008C5CA0" w:rsidRDefault="008C5CA0" w:rsidP="008C5CA0">
      <w:pPr>
        <w:spacing w:after="0" w:line="260" w:lineRule="atLeast"/>
        <w:rPr>
          <w:rFonts w:ascii="Times New Roman" w:eastAsia="Times New Roman" w:hAnsi="Times New Roman" w:cs="Times New Roman"/>
          <w:color w:val="333333"/>
          <w:lang w:eastAsia="ru-RU"/>
        </w:rPr>
      </w:pP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>   Требуется получить три варианта регрессионных моделей (три графических тренда) зависимости заболеваемости бронхиальной астмой от концентрации угарного газа в атмосфере.</w:t>
      </w:r>
    </w:p>
    <w:p w:rsidR="008C5CA0" w:rsidRPr="008C5CA0" w:rsidRDefault="008C5CA0" w:rsidP="008C5CA0">
      <w:pPr>
        <w:spacing w:after="0" w:line="260" w:lineRule="atLeast"/>
        <w:rPr>
          <w:rFonts w:ascii="Times New Roman" w:eastAsia="Times New Roman" w:hAnsi="Times New Roman" w:cs="Times New Roman"/>
          <w:color w:val="333333"/>
          <w:lang w:eastAsia="ru-RU"/>
        </w:rPr>
      </w:pP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>   1. Для получения линейного тренда выполнить следующий алгоритм:</w:t>
      </w: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br/>
        <w:t>     =&gt; щелкнуть на поле диаграммы «Заболеваемость астмой», построенной в предыдущем задании;</w:t>
      </w: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br/>
        <w:t>     =&gt; выполнить команду </w:t>
      </w:r>
      <w:r w:rsidRPr="008C5CA0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Диаграмма -&gt; Добавить линию тренда</w:t>
      </w: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>;</w:t>
      </w: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br/>
        <w:t>     =&gt; в открывшемся окне на вкладке </w:t>
      </w:r>
      <w:r w:rsidRPr="008C5CA0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Тип</w:t>
      </w: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> выбрать </w:t>
      </w:r>
      <w:r w:rsidRPr="008C5CA0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Линейный тренд</w:t>
      </w: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>;</w:t>
      </w: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br/>
        <w:t>     =&gt; перейти на вкладку </w:t>
      </w:r>
      <w:r w:rsidRPr="008C5CA0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Параметры</w:t>
      </w: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>; установить галочки на флажках:</w:t>
      </w: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br/>
        <w:t>     п</w:t>
      </w:r>
      <w:r w:rsidRPr="008C5CA0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оказывать уравнения на диаграмме и поместить на диаграмму величину достоверности аппроксимации R~2</w:t>
      </w: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>;</w:t>
      </w: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br/>
        <w:t>     =&gt; щелкнуть на кнопке </w:t>
      </w:r>
      <w:r w:rsidRPr="008C5CA0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ОК</w:t>
      </w: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>.</w:t>
      </w:r>
    </w:p>
    <w:p w:rsidR="008C5CA0" w:rsidRPr="008C5CA0" w:rsidRDefault="008C5CA0" w:rsidP="008C5CA0">
      <w:pPr>
        <w:spacing w:after="0" w:line="260" w:lineRule="atLeast"/>
        <w:rPr>
          <w:rFonts w:ascii="Times New Roman" w:eastAsia="Times New Roman" w:hAnsi="Times New Roman" w:cs="Times New Roman"/>
          <w:color w:val="333333"/>
          <w:lang w:eastAsia="ru-RU"/>
        </w:rPr>
      </w:pP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>   Полученная диаграмма представлена на рисунке:</w:t>
      </w:r>
    </w:p>
    <w:p w:rsidR="008C5CA0" w:rsidRPr="008C5CA0" w:rsidRDefault="008C5CA0" w:rsidP="008C5CA0">
      <w:pPr>
        <w:spacing w:after="0" w:line="260" w:lineRule="atLeast"/>
        <w:rPr>
          <w:rFonts w:ascii="Times New Roman" w:eastAsia="Times New Roman" w:hAnsi="Times New Roman" w:cs="Times New Roman"/>
          <w:color w:val="333333"/>
          <w:lang w:eastAsia="ru-RU"/>
        </w:rPr>
      </w:pPr>
      <w:r w:rsidRPr="008C5CA0">
        <w:rPr>
          <w:rFonts w:ascii="Times New Roman" w:eastAsia="Times New Roman" w:hAnsi="Times New Roman" w:cs="Times New Roman"/>
          <w:noProof/>
          <w:color w:val="333333"/>
          <w:lang w:eastAsia="ru-RU"/>
        </w:rPr>
        <w:drawing>
          <wp:inline distT="0" distB="0" distL="0" distR="0" wp14:anchorId="3664A9B4" wp14:editId="08226164">
            <wp:extent cx="2582029" cy="1524000"/>
            <wp:effectExtent l="0" t="0" r="8890" b="0"/>
            <wp:docPr id="3" name="Рисунок 3" descr="http://informat45.ucoz.ru/practica/11_klass/3_16/3-16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informat45.ucoz.ru/practica/11_klass/3_16/3-16-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256" cy="1526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CA0" w:rsidRPr="008C5CA0" w:rsidRDefault="008C5CA0" w:rsidP="008C5CA0">
      <w:pPr>
        <w:spacing w:after="0" w:line="260" w:lineRule="atLeast"/>
        <w:rPr>
          <w:rFonts w:ascii="Times New Roman" w:eastAsia="Times New Roman" w:hAnsi="Times New Roman" w:cs="Times New Roman"/>
          <w:color w:val="333333"/>
          <w:lang w:eastAsia="ru-RU"/>
        </w:rPr>
      </w:pP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>   2. Получить экспоненциальный тренд. Алгоритм аналогичен предыдущему. На закладке </w:t>
      </w:r>
      <w:r w:rsidRPr="008C5CA0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Тип</w:t>
      </w: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> выбрать </w:t>
      </w:r>
      <w:r w:rsidRPr="008C5CA0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Экспоненциальный тренд</w:t>
      </w: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>. Результат представлен на рисунке:</w:t>
      </w:r>
    </w:p>
    <w:p w:rsidR="008C5CA0" w:rsidRPr="008C5CA0" w:rsidRDefault="008C5CA0" w:rsidP="008C5CA0">
      <w:pPr>
        <w:spacing w:after="0" w:line="260" w:lineRule="atLeast"/>
        <w:rPr>
          <w:rFonts w:ascii="Times New Roman" w:eastAsia="Times New Roman" w:hAnsi="Times New Roman" w:cs="Times New Roman"/>
          <w:color w:val="333333"/>
          <w:lang w:eastAsia="ru-RU"/>
        </w:rPr>
      </w:pPr>
      <w:r w:rsidRPr="008C5CA0">
        <w:rPr>
          <w:rFonts w:ascii="Times New Roman" w:eastAsia="Times New Roman" w:hAnsi="Times New Roman" w:cs="Times New Roman"/>
          <w:noProof/>
          <w:color w:val="333333"/>
          <w:lang w:eastAsia="ru-RU"/>
        </w:rPr>
        <w:drawing>
          <wp:inline distT="0" distB="0" distL="0" distR="0" wp14:anchorId="4ECF342F" wp14:editId="3FBA75EE">
            <wp:extent cx="2514705" cy="1476375"/>
            <wp:effectExtent l="0" t="0" r="0" b="0"/>
            <wp:docPr id="4" name="Рисунок 4" descr="http://informat45.ucoz.ru/practica/11_klass/3_16/3-16-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informat45.ucoz.ru/practica/11_klass/3_16/3-16-4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894" cy="1478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CA0" w:rsidRPr="008C5CA0" w:rsidRDefault="008C5CA0" w:rsidP="008C5CA0">
      <w:pPr>
        <w:spacing w:after="0" w:line="260" w:lineRule="atLeast"/>
        <w:rPr>
          <w:rFonts w:ascii="Times New Roman" w:eastAsia="Times New Roman" w:hAnsi="Times New Roman" w:cs="Times New Roman"/>
          <w:color w:val="333333"/>
          <w:lang w:eastAsia="ru-RU"/>
        </w:rPr>
      </w:pP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>   3. Получить квадратичный тренд. Алгоритм аналогичен предыдущему. На закладке </w:t>
      </w:r>
      <w:r w:rsidRPr="008C5CA0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Тип</w:t>
      </w: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> выбрать </w:t>
      </w:r>
      <w:r w:rsidRPr="008C5CA0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Полиномиальный тренд</w:t>
      </w: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> с указанием степени 2. Результат представлен на рисунке:</w:t>
      </w:r>
    </w:p>
    <w:p w:rsidR="008C5CA0" w:rsidRPr="008C5CA0" w:rsidRDefault="008C5CA0" w:rsidP="008C5CA0">
      <w:pPr>
        <w:spacing w:after="0" w:line="260" w:lineRule="atLeast"/>
        <w:rPr>
          <w:rFonts w:ascii="Times New Roman" w:eastAsia="Times New Roman" w:hAnsi="Times New Roman" w:cs="Times New Roman"/>
          <w:color w:val="333333"/>
          <w:lang w:eastAsia="ru-RU"/>
        </w:rPr>
      </w:pPr>
      <w:r w:rsidRPr="008C5CA0">
        <w:rPr>
          <w:rFonts w:ascii="Times New Roman" w:eastAsia="Times New Roman" w:hAnsi="Times New Roman" w:cs="Times New Roman"/>
          <w:noProof/>
          <w:color w:val="333333"/>
          <w:lang w:eastAsia="ru-RU"/>
        </w:rPr>
        <w:lastRenderedPageBreak/>
        <w:drawing>
          <wp:inline distT="0" distB="0" distL="0" distR="0" wp14:anchorId="7E11C816" wp14:editId="74596609">
            <wp:extent cx="2771775" cy="1627300"/>
            <wp:effectExtent l="0" t="0" r="0" b="0"/>
            <wp:docPr id="5" name="Рисунок 5" descr="http://informat45.ucoz.ru/practica/11_klass/3_16/3-16-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informat45.ucoz.ru/practica/11_klass/3_16/3-16-5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171" cy="1629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CA0" w:rsidRPr="008C5CA0" w:rsidRDefault="008C5CA0" w:rsidP="008C5CA0">
      <w:pPr>
        <w:spacing w:after="0" w:line="260" w:lineRule="atLeast"/>
        <w:rPr>
          <w:rFonts w:ascii="Times New Roman" w:eastAsia="Times New Roman" w:hAnsi="Times New Roman" w:cs="Times New Roman"/>
          <w:color w:val="333333"/>
          <w:lang w:eastAsia="ru-RU"/>
        </w:rPr>
      </w:pP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>После того как вы построили точечную диаграмму зависимости заболеваемости астмой, нужно построить </w:t>
      </w:r>
      <w:r w:rsidRPr="008C5CA0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линию тренда</w:t>
      </w: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>.</w:t>
      </w:r>
    </w:p>
    <w:p w:rsidR="008C5CA0" w:rsidRPr="008C5CA0" w:rsidRDefault="008C5CA0" w:rsidP="008C5CA0">
      <w:pPr>
        <w:spacing w:after="0" w:line="260" w:lineRule="atLeast"/>
        <w:rPr>
          <w:rFonts w:ascii="Times New Roman" w:eastAsia="Times New Roman" w:hAnsi="Times New Roman" w:cs="Times New Roman"/>
          <w:color w:val="333333"/>
          <w:lang w:eastAsia="ru-RU"/>
        </w:rPr>
      </w:pP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>1. Для этого необходимо выделить диаграмму.</w:t>
      </w: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br/>
        <w:t>2. В результате выделения в панели инструментов появятся новые разделы. Из этих разделов нам нужно будет перейти в вкладку </w:t>
      </w:r>
      <w:r w:rsidRPr="008C5CA0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"Макет"</w:t>
      </w: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>.</w:t>
      </w:r>
    </w:p>
    <w:p w:rsidR="008C5CA0" w:rsidRPr="008C5CA0" w:rsidRDefault="008C5CA0" w:rsidP="008C5CA0">
      <w:pPr>
        <w:spacing w:after="0" w:line="260" w:lineRule="atLeast"/>
        <w:rPr>
          <w:rFonts w:ascii="Times New Roman" w:eastAsia="Times New Roman" w:hAnsi="Times New Roman" w:cs="Times New Roman"/>
          <w:color w:val="333333"/>
          <w:lang w:eastAsia="ru-RU"/>
        </w:rPr>
      </w:pPr>
      <w:r w:rsidRPr="008C5CA0">
        <w:rPr>
          <w:rFonts w:ascii="Times New Roman" w:eastAsia="Times New Roman" w:hAnsi="Times New Roman" w:cs="Times New Roman"/>
          <w:noProof/>
          <w:color w:val="333333"/>
          <w:lang w:eastAsia="ru-RU"/>
        </w:rPr>
        <w:drawing>
          <wp:inline distT="0" distB="0" distL="0" distR="0" wp14:anchorId="2EAF81E1" wp14:editId="479A8933">
            <wp:extent cx="5038725" cy="673929"/>
            <wp:effectExtent l="0" t="0" r="0" b="0"/>
            <wp:docPr id="7" name="Рисунок 7" descr="http://informat45.ucoz.ru/practica/11_klass/3_16/3-16-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informat45.ucoz.ru/practica/11_klass/3_16/3-16-6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4240" cy="681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CA0" w:rsidRPr="008C5CA0" w:rsidRDefault="008C5CA0" w:rsidP="008C5CA0">
      <w:pPr>
        <w:spacing w:after="0" w:line="260" w:lineRule="atLeast"/>
        <w:rPr>
          <w:rFonts w:ascii="Times New Roman" w:eastAsia="Times New Roman" w:hAnsi="Times New Roman" w:cs="Times New Roman"/>
          <w:color w:val="333333"/>
          <w:lang w:eastAsia="ru-RU"/>
        </w:rPr>
      </w:pP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>3. Из макета нужно перейти в раздел </w:t>
      </w:r>
      <w:r w:rsidRPr="008C5CA0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"Анализ"</w:t>
      </w: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>, где мы и найдём операцию построения </w:t>
      </w:r>
      <w:r w:rsidRPr="008C5CA0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линии тренда.</w:t>
      </w: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C5CA0">
        <w:rPr>
          <w:rFonts w:ascii="Times New Roman" w:eastAsia="Times New Roman" w:hAnsi="Times New Roman" w:cs="Times New Roman"/>
          <w:noProof/>
          <w:color w:val="333333"/>
          <w:lang w:eastAsia="ru-RU"/>
        </w:rPr>
        <w:drawing>
          <wp:inline distT="0" distB="0" distL="0" distR="0" wp14:anchorId="1E1665D0" wp14:editId="5D7B0FE2">
            <wp:extent cx="3229960" cy="1419225"/>
            <wp:effectExtent l="0" t="0" r="8890" b="0"/>
            <wp:docPr id="8" name="Рисунок 8" descr="http://informat45.ucoz.ru/practica/11_klass/3_16/3-16-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informat45.ucoz.ru/practica/11_klass/3_16/3-16-7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812" cy="142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CA0" w:rsidRPr="008C5CA0" w:rsidRDefault="008C5CA0" w:rsidP="008C5CA0">
      <w:pPr>
        <w:spacing w:after="0" w:line="260" w:lineRule="atLeast"/>
        <w:rPr>
          <w:rFonts w:ascii="Times New Roman" w:eastAsia="Times New Roman" w:hAnsi="Times New Roman" w:cs="Times New Roman"/>
          <w:color w:val="333333"/>
          <w:lang w:eastAsia="ru-RU"/>
        </w:rPr>
      </w:pP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>Сразу строить линию тренда не советуется, так как нам нужно указать определённые настройки отображения.</w:t>
      </w:r>
    </w:p>
    <w:p w:rsidR="008C5CA0" w:rsidRPr="008C5CA0" w:rsidRDefault="008C5CA0" w:rsidP="008C5CA0">
      <w:pPr>
        <w:spacing w:after="0" w:line="260" w:lineRule="atLeast"/>
        <w:rPr>
          <w:rFonts w:ascii="Times New Roman" w:eastAsia="Times New Roman" w:hAnsi="Times New Roman" w:cs="Times New Roman"/>
          <w:color w:val="333333"/>
          <w:lang w:eastAsia="ru-RU"/>
        </w:rPr>
      </w:pP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 xml:space="preserve">4. Из списка предложенных действий </w:t>
      </w:r>
      <w:proofErr w:type="spellStart"/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>пострения</w:t>
      </w:r>
      <w:proofErr w:type="spellEnd"/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 xml:space="preserve"> линий тренда, выбираем </w:t>
      </w:r>
      <w:r w:rsidRPr="008C5CA0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Дополнительные параметры линии тренда</w:t>
      </w: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>.</w:t>
      </w: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C5CA0">
        <w:rPr>
          <w:rFonts w:ascii="Times New Roman" w:eastAsia="Times New Roman" w:hAnsi="Times New Roman" w:cs="Times New Roman"/>
          <w:noProof/>
          <w:color w:val="333333"/>
          <w:lang w:eastAsia="ru-RU"/>
        </w:rPr>
        <w:drawing>
          <wp:inline distT="0" distB="0" distL="0" distR="0" wp14:anchorId="5C4CA491" wp14:editId="0A7ECF02">
            <wp:extent cx="2301081" cy="2124075"/>
            <wp:effectExtent l="0" t="0" r="4445" b="0"/>
            <wp:docPr id="9" name="Рисунок 9" descr="http://informat45.ucoz.ru/practica/11_klass/3_16/3-16-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informat45.ucoz.ru/practica/11_klass/3_16/3-16-8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891" cy="2127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CA0" w:rsidRPr="008C5CA0" w:rsidRDefault="008C5CA0" w:rsidP="008C5CA0">
      <w:pPr>
        <w:spacing w:after="0" w:line="260" w:lineRule="atLeast"/>
        <w:rPr>
          <w:rFonts w:ascii="Times New Roman" w:eastAsia="Times New Roman" w:hAnsi="Times New Roman" w:cs="Times New Roman"/>
          <w:color w:val="333333"/>
          <w:lang w:eastAsia="ru-RU"/>
        </w:rPr>
      </w:pP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>5. В задании нам говорится:</w:t>
      </w:r>
    </w:p>
    <w:p w:rsidR="008C5CA0" w:rsidRPr="008C5CA0" w:rsidRDefault="008C5CA0" w:rsidP="00C13AD5">
      <w:pPr>
        <w:spacing w:line="260" w:lineRule="atLeast"/>
        <w:rPr>
          <w:rFonts w:ascii="Times New Roman" w:eastAsia="Times New Roman" w:hAnsi="Times New Roman" w:cs="Times New Roman"/>
          <w:color w:val="333333"/>
          <w:lang w:eastAsia="ru-RU"/>
        </w:rPr>
      </w:pP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>=&gt; в открывшемся окне на вкладке Тип выбрать Линейный тренд;</w:t>
      </w: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br/>
        <w:t>     =&gt; перейти на вкладку Параметры; установить галочки на флажках:</w:t>
      </w: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br/>
        <w:t>     показывать уравнения на диаграмме и поместить на диаграмму величину достоверности аппроксимации R~2;</w:t>
      </w: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br/>
        <w:t>     =&gt; щелкнуть на кнопке ОК.</w:t>
      </w: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br/>
        <w:t>Устанавливаем настройки согласно запросу:</w:t>
      </w:r>
    </w:p>
    <w:p w:rsidR="008C5CA0" w:rsidRPr="008C5CA0" w:rsidRDefault="008C5CA0" w:rsidP="008C5CA0">
      <w:pPr>
        <w:spacing w:after="0" w:line="260" w:lineRule="atLeast"/>
        <w:rPr>
          <w:rFonts w:ascii="Times New Roman" w:eastAsia="Times New Roman" w:hAnsi="Times New Roman" w:cs="Times New Roman"/>
          <w:color w:val="333333"/>
          <w:lang w:eastAsia="ru-RU"/>
        </w:rPr>
      </w:pP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>После выполнения этой операции график примет следующий вид:</w:t>
      </w:r>
    </w:p>
    <w:p w:rsidR="008C5CA0" w:rsidRPr="008C5CA0" w:rsidRDefault="008C5CA0" w:rsidP="008C5CA0">
      <w:pPr>
        <w:spacing w:after="0" w:line="260" w:lineRule="atLeast"/>
        <w:rPr>
          <w:rFonts w:ascii="Times New Roman" w:eastAsia="Times New Roman" w:hAnsi="Times New Roman" w:cs="Times New Roman"/>
          <w:color w:val="333333"/>
          <w:lang w:eastAsia="ru-RU"/>
        </w:rPr>
      </w:pPr>
    </w:p>
    <w:p w:rsidR="00B231A8" w:rsidRDefault="008C5CA0" w:rsidP="00C13AD5">
      <w:pPr>
        <w:spacing w:after="0" w:line="260" w:lineRule="atLeast"/>
        <w:rPr>
          <w:rFonts w:ascii="Times New Roman" w:eastAsia="Times New Roman" w:hAnsi="Times New Roman" w:cs="Times New Roman"/>
          <w:color w:val="333333"/>
          <w:lang w:eastAsia="ru-RU"/>
        </w:rPr>
      </w:pPr>
      <w:r w:rsidRPr="008C5CA0">
        <w:rPr>
          <w:rFonts w:ascii="Times New Roman" w:eastAsia="Times New Roman" w:hAnsi="Times New Roman" w:cs="Times New Roman"/>
          <w:color w:val="333333"/>
          <w:lang w:eastAsia="ru-RU"/>
        </w:rPr>
        <w:t>6. Остальные пункты делаются по аналогии.</w:t>
      </w:r>
    </w:p>
    <w:p w:rsidR="00C13AD5" w:rsidRDefault="00C13AD5" w:rsidP="00C13AD5">
      <w:pPr>
        <w:spacing w:after="0" w:line="260" w:lineRule="atLeast"/>
        <w:rPr>
          <w:rFonts w:ascii="Times New Roman" w:eastAsia="Times New Roman" w:hAnsi="Times New Roman" w:cs="Times New Roman"/>
          <w:color w:val="333333"/>
          <w:lang w:eastAsia="ru-RU"/>
        </w:rPr>
      </w:pPr>
      <w:r>
        <w:rPr>
          <w:rFonts w:ascii="Times New Roman" w:eastAsia="Times New Roman" w:hAnsi="Times New Roman" w:cs="Times New Roman"/>
          <w:color w:val="333333"/>
          <w:lang w:val="en-US" w:eastAsia="ru-RU"/>
        </w:rPr>
        <w:t>II</w:t>
      </w:r>
      <w:r w:rsidRPr="00C13AD5">
        <w:rPr>
          <w:rFonts w:ascii="Times New Roman" w:eastAsia="Times New Roman" w:hAnsi="Times New Roman" w:cs="Times New Roman"/>
          <w:color w:val="333333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333333"/>
          <w:lang w:eastAsia="ru-RU"/>
        </w:rPr>
        <w:t>Решение заданий ЕГЭ</w:t>
      </w:r>
    </w:p>
    <w:p w:rsidR="00C13AD5" w:rsidRDefault="00C13AD5" w:rsidP="00C13AD5">
      <w:pPr>
        <w:spacing w:after="0" w:line="260" w:lineRule="atLeast"/>
        <w:rPr>
          <w:rFonts w:ascii="Times New Roman" w:eastAsia="Times New Roman" w:hAnsi="Times New Roman" w:cs="Times New Roman"/>
          <w:color w:val="333333"/>
          <w:lang w:eastAsia="ru-RU"/>
        </w:rPr>
      </w:pPr>
      <w:r>
        <w:rPr>
          <w:rFonts w:ascii="Times New Roman" w:eastAsia="Times New Roman" w:hAnsi="Times New Roman" w:cs="Times New Roman"/>
          <w:color w:val="333333"/>
          <w:lang w:eastAsia="ru-RU"/>
        </w:rPr>
        <w:t>№ 1</w:t>
      </w:r>
    </w:p>
    <w:p w:rsidR="00C13AD5" w:rsidRPr="00C13AD5" w:rsidRDefault="00C13AD5" w:rsidP="00C13AD5">
      <w:pPr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C13AD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1. Задание 1 </w:t>
      </w:r>
    </w:p>
    <w:p w:rsidR="00C13AD5" w:rsidRPr="00C13AD5" w:rsidRDefault="00C13AD5" w:rsidP="00C13AD5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Вычислите сумму чисел х и у при x = B3</w:t>
      </w:r>
      <w:r w:rsidRPr="00C13AD5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16</w:t>
      </w: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, у = 110110</w:t>
      </w:r>
      <w:r w:rsidRPr="00C13AD5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2</w:t>
      </w: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. Результат представьте в десятичной системе счисления.</w:t>
      </w:r>
    </w:p>
    <w:p w:rsidR="00C13AD5" w:rsidRPr="00C13AD5" w:rsidRDefault="00C13AD5" w:rsidP="00C13A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13AD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Пояснение.</w:t>
      </w:r>
    </w:p>
    <w:p w:rsidR="00C13AD5" w:rsidRPr="00C13AD5" w:rsidRDefault="00C13AD5" w:rsidP="00C13AD5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Переведём число Х</w:t>
      </w: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 xml:space="preserve"> в десятичную систему счисления:</w:t>
      </w:r>
    </w:p>
    <w:p w:rsidR="00C13AD5" w:rsidRPr="00C13AD5" w:rsidRDefault="00C13AD5" w:rsidP="00C13AD5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B3</w:t>
      </w:r>
      <w:r w:rsidRPr="00C13AD5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16</w:t>
      </w: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= 176</w:t>
      </w:r>
      <w:r w:rsidRPr="00C13AD5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10</w:t>
      </w: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 + 3</w:t>
      </w:r>
      <w:r w:rsidRPr="00C13AD5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10</w:t>
      </w: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= 179</w:t>
      </w:r>
      <w:r w:rsidRPr="00C13AD5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10</w:t>
      </w:r>
    </w:p>
    <w:p w:rsidR="00C13AD5" w:rsidRPr="00C13AD5" w:rsidRDefault="00C13AD5" w:rsidP="00C13A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C13AD5" w:rsidRPr="00C13AD5" w:rsidRDefault="00C13AD5" w:rsidP="00C13AD5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Переведём число </w:t>
      </w:r>
      <w:r>
        <w:rPr>
          <w:rFonts w:ascii="Times New Roman" w:eastAsia="Times New Roman" w:hAnsi="Times New Roman" w:cs="Times New Roman"/>
          <w:color w:val="000000"/>
          <w:lang w:val="en-US" w:eastAsia="ru-RU"/>
        </w:rPr>
        <w:t>Y</w:t>
      </w: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 xml:space="preserve"> в десятичную систему счисления:</w:t>
      </w:r>
    </w:p>
    <w:p w:rsidR="00C13AD5" w:rsidRPr="00C13AD5" w:rsidRDefault="00C13AD5" w:rsidP="00C13AD5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110110</w:t>
      </w:r>
      <w:r w:rsidRPr="00C13AD5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2</w:t>
      </w: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= 1×2</w:t>
      </w:r>
      <w:r w:rsidRPr="00C13AD5"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  <w:t>5</w:t>
      </w: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+ 1×2</w:t>
      </w:r>
      <w:r w:rsidRPr="00C13AD5"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  <w:t>4</w:t>
      </w: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 + 0×2</w:t>
      </w:r>
      <w:r w:rsidRPr="00C13AD5"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  <w:t>3</w:t>
      </w: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+ 1×2</w:t>
      </w:r>
      <w:r w:rsidRPr="00C13AD5"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  <w:t>2</w:t>
      </w: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+ 1×2</w:t>
      </w:r>
      <w:r w:rsidRPr="00C13AD5"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  <w:t>1</w:t>
      </w: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 + 0×2° = 32+ 1б + 4 + 2 = 54</w:t>
      </w:r>
      <w:r w:rsidRPr="00C13AD5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10</w:t>
      </w: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C13AD5" w:rsidRPr="00C13AD5" w:rsidRDefault="00C13AD5" w:rsidP="00C13A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C13AD5" w:rsidRDefault="00C13AD5" w:rsidP="00C13AD5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Выполним сложение: 179 + 54 = 233.</w:t>
      </w:r>
    </w:p>
    <w:p w:rsidR="00C13AD5" w:rsidRPr="00C13AD5" w:rsidRDefault="00C13AD5" w:rsidP="00C13AD5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C13AD5">
        <w:rPr>
          <w:rFonts w:ascii="Times New Roman" w:eastAsia="Times New Roman" w:hAnsi="Times New Roman" w:cs="Times New Roman"/>
          <w:b/>
          <w:color w:val="000000"/>
          <w:lang w:eastAsia="ru-RU"/>
        </w:rPr>
        <w:t>Самостоятельно:</w:t>
      </w:r>
    </w:p>
    <w:p w:rsidR="00C13AD5" w:rsidRPr="00C13AD5" w:rsidRDefault="00C13AD5" w:rsidP="00C13AD5">
      <w:pPr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C13AD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2. Задание 1 </w:t>
      </w:r>
    </w:p>
    <w:p w:rsidR="00C13AD5" w:rsidRPr="00C13AD5" w:rsidRDefault="00C13AD5" w:rsidP="00C13AD5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Вычислите: 10101010</w:t>
      </w:r>
      <w:r w:rsidRPr="00C13AD5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2</w:t>
      </w: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 – 252</w:t>
      </w:r>
      <w:r w:rsidRPr="00C13AD5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8</w:t>
      </w: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 + 7</w:t>
      </w:r>
      <w:r w:rsidRPr="00C13AD5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16</w:t>
      </w: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. Ответ запишите в десятичной системе счисления.</w:t>
      </w:r>
    </w:p>
    <w:p w:rsidR="00C13AD5" w:rsidRDefault="00C13AD5" w:rsidP="00C13A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13AD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Пояснение.</w:t>
      </w:r>
    </w:p>
    <w:p w:rsidR="00C13AD5" w:rsidRPr="00C13AD5" w:rsidRDefault="00C13AD5" w:rsidP="00C13A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Для того, чтобы перевести число из двоичной системы счисления в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систему счисления по основанию</w:t>
      </w: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, то есть 4, 8, 16 и так далее, разобьём все цифры числа на группы размера k справа налево. Если в последней группе не хватило цифр, дополним лидирующими нулями. Теперь каждую группу в отдельности переведём в одну цифру в </w:t>
      </w:r>
      <w:r>
        <w:rPr>
          <w:rFonts w:ascii="Times New Roman" w:eastAsia="Times New Roman" w:hAnsi="Times New Roman" w:cs="Times New Roman"/>
          <w:color w:val="000000"/>
          <w:lang w:eastAsia="ru-RU"/>
        </w:rPr>
        <w:t>-</w:t>
      </w: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иной системе счисления. Например, хотим число 10101010 перевести из двоичной системы счисления в восьмеричную. Дополним слева нулями так, чтобы длина делилась на 3: 010101010.Поделим число на группы по 3 разряда: 010, 101, 010.Переведём их в восьмеричную систему счисления: 2, 5, 2. Итого получили число 252.</w:t>
      </w:r>
    </w:p>
    <w:p w:rsidR="00C13AD5" w:rsidRPr="00C13AD5" w:rsidRDefault="00C13AD5" w:rsidP="00C13A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И так как, эти два слагаемых в исходной сумме сокращаются и остаётся только.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C13AD5" w:rsidRPr="00C13AD5" w:rsidRDefault="00C13AD5" w:rsidP="00C13AD5">
      <w:pPr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C13AD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3. </w:t>
      </w:r>
      <w:r w:rsidR="009B6BB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Задание 1 </w:t>
      </w:r>
    </w:p>
    <w:p w:rsidR="00C13AD5" w:rsidRPr="00C13AD5" w:rsidRDefault="00C13AD5" w:rsidP="00C13AD5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Вычислите: 10101010</w:t>
      </w:r>
      <w:r w:rsidRPr="00C13AD5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2</w:t>
      </w: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 – 250</w:t>
      </w:r>
      <w:r w:rsidRPr="00C13AD5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8</w:t>
      </w: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 + 7</w:t>
      </w:r>
      <w:r w:rsidRPr="00C13AD5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16</w:t>
      </w: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. Ответ запишите в десятичной системе счисления. В ответе запишите только число, основание системы счисления писать не нужно.</w:t>
      </w:r>
    </w:p>
    <w:p w:rsidR="00C13AD5" w:rsidRPr="00C13AD5" w:rsidRDefault="00C13AD5" w:rsidP="00C13A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13AD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Пояснение.</w:t>
      </w:r>
    </w:p>
    <w:p w:rsidR="00C13AD5" w:rsidRPr="00C13AD5" w:rsidRDefault="00C13AD5" w:rsidP="00C13AD5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Переведем все числа в двоичную систему счисления.</w:t>
      </w:r>
    </w:p>
    <w:p w:rsidR="00C13AD5" w:rsidRPr="00C13AD5" w:rsidRDefault="00C13AD5" w:rsidP="00C13AD5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250</w:t>
      </w:r>
      <w:r w:rsidRPr="00C13AD5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8</w:t>
      </w: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 = 10101000</w:t>
      </w:r>
      <w:r w:rsidRPr="00C13AD5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2</w:t>
      </w:r>
    </w:p>
    <w:p w:rsidR="00C13AD5" w:rsidRPr="00C13AD5" w:rsidRDefault="00C13AD5" w:rsidP="00C13AD5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7</w:t>
      </w:r>
      <w:r w:rsidRPr="00C13AD5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16</w:t>
      </w: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 = 111</w:t>
      </w:r>
      <w:r w:rsidRPr="00C13AD5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2</w:t>
      </w:r>
    </w:p>
    <w:p w:rsidR="00C13AD5" w:rsidRPr="00C13AD5" w:rsidRDefault="00C13AD5" w:rsidP="009B6BBC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Получаем 10101010</w:t>
      </w:r>
      <w:r w:rsidRPr="00C13AD5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2</w:t>
      </w: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 − 10101000</w:t>
      </w:r>
      <w:r w:rsidRPr="00C13AD5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2</w:t>
      </w: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 + 111</w:t>
      </w:r>
      <w:r w:rsidRPr="00C13AD5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2</w:t>
      </w: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 = 1001</w:t>
      </w:r>
      <w:r w:rsidRPr="00C13AD5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2</w:t>
      </w: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 = 9</w:t>
      </w:r>
      <w:r w:rsidRPr="00C13AD5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10</w:t>
      </w: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C13AD5" w:rsidRPr="00C13AD5" w:rsidRDefault="00C13AD5" w:rsidP="00C13A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13AD5">
        <w:rPr>
          <w:rFonts w:ascii="Times New Roman" w:eastAsia="Times New Roman" w:hAnsi="Times New Roman" w:cs="Times New Roman"/>
          <w:color w:val="000000"/>
          <w:spacing w:val="30"/>
          <w:lang w:eastAsia="ru-RU"/>
        </w:rPr>
        <w:t>Ответ:</w:t>
      </w: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 9.</w:t>
      </w:r>
    </w:p>
    <w:p w:rsidR="009B6BBC" w:rsidRDefault="009B6BBC" w:rsidP="00C13AD5">
      <w:pPr>
        <w:spacing w:after="0" w:line="260" w:lineRule="atLeast"/>
        <w:rPr>
          <w:rFonts w:ascii="Times New Roman" w:eastAsia="Times New Roman" w:hAnsi="Times New Roman" w:cs="Times New Roman"/>
          <w:b/>
          <w:color w:val="333333"/>
          <w:lang w:eastAsia="ru-RU"/>
        </w:rPr>
      </w:pPr>
    </w:p>
    <w:p w:rsidR="00C13AD5" w:rsidRPr="009B6BBC" w:rsidRDefault="00C13AD5" w:rsidP="00C13AD5">
      <w:pPr>
        <w:spacing w:after="0" w:line="260" w:lineRule="atLeast"/>
        <w:rPr>
          <w:rFonts w:ascii="Times New Roman" w:eastAsia="Times New Roman" w:hAnsi="Times New Roman" w:cs="Times New Roman"/>
          <w:b/>
          <w:color w:val="333333"/>
          <w:lang w:eastAsia="ru-RU"/>
        </w:rPr>
      </w:pPr>
      <w:r w:rsidRPr="009B6BBC">
        <w:rPr>
          <w:rFonts w:ascii="Times New Roman" w:eastAsia="Times New Roman" w:hAnsi="Times New Roman" w:cs="Times New Roman"/>
          <w:b/>
          <w:color w:val="333333"/>
          <w:lang w:eastAsia="ru-RU"/>
        </w:rPr>
        <w:t>№ 7</w:t>
      </w:r>
    </w:p>
    <w:p w:rsidR="00C13AD5" w:rsidRPr="00C13AD5" w:rsidRDefault="00C13AD5" w:rsidP="00C13AD5">
      <w:pPr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C13AD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1. Задание 7 № </w:t>
      </w:r>
      <w:hyperlink r:id="rId13" w:history="1">
        <w:r w:rsidRPr="00C13AD5">
          <w:rPr>
            <w:rFonts w:ascii="Times New Roman" w:eastAsia="Times New Roman" w:hAnsi="Times New Roman" w:cs="Times New Roman"/>
            <w:b/>
            <w:bCs/>
            <w:color w:val="090949"/>
            <w:u w:val="single"/>
            <w:lang w:eastAsia="ru-RU"/>
          </w:rPr>
          <w:t>3812</w:t>
        </w:r>
      </w:hyperlink>
    </w:p>
    <w:p w:rsidR="00C13AD5" w:rsidRPr="00C13AD5" w:rsidRDefault="00C13AD5" w:rsidP="00C13AD5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13AD5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3D9E73F2" wp14:editId="1D529950">
            <wp:extent cx="952500" cy="933450"/>
            <wp:effectExtent l="0" t="0" r="0" b="0"/>
            <wp:docPr id="16" name="Рисунок 16" descr="https://inf-ege.sdamgia.ru/get_file?id=4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nf-ege.sdamgia.ru/get_file?id=418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Дан фрагмент электронной таблицы:</w:t>
      </w:r>
    </w:p>
    <w:p w:rsidR="00C13AD5" w:rsidRPr="00C13AD5" w:rsidRDefault="00C13AD5" w:rsidP="00C13A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350"/>
        <w:gridCol w:w="1432"/>
        <w:gridCol w:w="1125"/>
      </w:tblGrid>
      <w:tr w:rsidR="00C13AD5" w:rsidRPr="00C13AD5" w:rsidTr="00C13AD5"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13AD5" w:rsidRPr="00C13AD5" w:rsidRDefault="00C13AD5" w:rsidP="00C13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13AD5" w:rsidRPr="00C13AD5" w:rsidRDefault="00C13AD5" w:rsidP="00C13AD5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3A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13AD5" w:rsidRPr="00C13AD5" w:rsidRDefault="00C13AD5" w:rsidP="00C13AD5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3A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13AD5" w:rsidRPr="00C13AD5" w:rsidRDefault="00C13AD5" w:rsidP="00C13AD5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3A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</w:t>
            </w:r>
          </w:p>
        </w:tc>
      </w:tr>
      <w:tr w:rsidR="00C13AD5" w:rsidRPr="00C13AD5" w:rsidTr="00C13A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13AD5" w:rsidRPr="00C13AD5" w:rsidRDefault="00C13AD5" w:rsidP="00C13AD5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3A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13AD5" w:rsidRPr="00C13AD5" w:rsidRDefault="00C13AD5" w:rsidP="00C13AD5">
            <w:pPr>
              <w:spacing w:before="75"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3A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13AD5" w:rsidRPr="00C13AD5" w:rsidRDefault="00C13AD5" w:rsidP="00C13AD5">
            <w:pPr>
              <w:spacing w:before="75"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3A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13AD5" w:rsidRPr="00C13AD5" w:rsidRDefault="00C13AD5" w:rsidP="00C13AD5">
            <w:pPr>
              <w:spacing w:before="75"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13AD5" w:rsidRPr="00C13AD5" w:rsidTr="00C13A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13AD5" w:rsidRPr="00C13AD5" w:rsidRDefault="00C13AD5" w:rsidP="00C13AD5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3A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13AD5" w:rsidRPr="00C13AD5" w:rsidRDefault="00C13AD5" w:rsidP="00C13AD5">
            <w:pPr>
              <w:spacing w:before="75"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3A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=2*(A1–C1)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13AD5" w:rsidRPr="00C13AD5" w:rsidRDefault="00C13AD5" w:rsidP="00C13AD5">
            <w:pPr>
              <w:spacing w:before="75"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3A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=(2*B1+A1)/4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13AD5" w:rsidRPr="00C13AD5" w:rsidRDefault="00C13AD5" w:rsidP="00C13AD5">
            <w:pPr>
              <w:spacing w:before="75"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3A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=C1-1</w:t>
            </w:r>
          </w:p>
        </w:tc>
      </w:tr>
    </w:tbl>
    <w:p w:rsidR="00C13AD5" w:rsidRPr="00C13AD5" w:rsidRDefault="00C13AD5" w:rsidP="00C13A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C13AD5" w:rsidRPr="00C13AD5" w:rsidRDefault="00C13AD5" w:rsidP="00C13AD5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Какое целое число должно быть записано в ячейке C1, чтобы построенная после выполнения вычислений диаграмма по значениям диапазона ячеек A2:С2 соответствовала рисунку?</w:t>
      </w:r>
    </w:p>
    <w:p w:rsidR="00C13AD5" w:rsidRPr="00C13AD5" w:rsidRDefault="00C13AD5" w:rsidP="00C13A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13AD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Пояснение.</w:t>
      </w:r>
    </w:p>
    <w:p w:rsidR="00C13AD5" w:rsidRPr="00C13AD5" w:rsidRDefault="00C13AD5" w:rsidP="00C13AD5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По рисунку видно, что значения всех трёх ячеек диапазона A2:С2 равны. По данным таблицы найдём значение B2: B2 = (2 * 2 + 4) / 4 = 2.</w:t>
      </w:r>
    </w:p>
    <w:p w:rsidR="00C13AD5" w:rsidRPr="00C13AD5" w:rsidRDefault="00C13AD5" w:rsidP="00C13A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C13AD5" w:rsidRPr="00C13AD5" w:rsidRDefault="00C13AD5" w:rsidP="00C13AD5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Выразим С1 из значения С2: С1 = С2 + 1 = B2 + 1 = 2 + 1 = 3.</w:t>
      </w:r>
    </w:p>
    <w:p w:rsidR="00C13AD5" w:rsidRPr="00C13AD5" w:rsidRDefault="00C13AD5" w:rsidP="00C13A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C13AD5" w:rsidRPr="00C13AD5" w:rsidRDefault="00C13AD5" w:rsidP="00C13AD5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13AD5">
        <w:rPr>
          <w:rFonts w:ascii="Times New Roman" w:eastAsia="Times New Roman" w:hAnsi="Times New Roman" w:cs="Times New Roman"/>
          <w:color w:val="000000"/>
          <w:lang w:eastAsia="ru-RU"/>
        </w:rPr>
        <w:t>Ответ: 3.</w:t>
      </w:r>
    </w:p>
    <w:p w:rsidR="00C13AD5" w:rsidRDefault="009B6BBC" w:rsidP="00C13AD5">
      <w:pPr>
        <w:spacing w:after="0" w:line="260" w:lineRule="atLeast"/>
        <w:rPr>
          <w:rFonts w:ascii="Times New Roman" w:eastAsia="Times New Roman" w:hAnsi="Times New Roman" w:cs="Times New Roman"/>
          <w:color w:val="333333"/>
          <w:lang w:eastAsia="ru-RU"/>
        </w:rPr>
      </w:pPr>
      <w:r>
        <w:rPr>
          <w:rFonts w:ascii="Times New Roman" w:eastAsia="Times New Roman" w:hAnsi="Times New Roman" w:cs="Times New Roman"/>
          <w:color w:val="333333"/>
          <w:lang w:eastAsia="ru-RU"/>
        </w:rPr>
        <w:t>Самостоятельно:</w:t>
      </w:r>
    </w:p>
    <w:p w:rsidR="009B6BBC" w:rsidRPr="009B6BBC" w:rsidRDefault="009B6BBC" w:rsidP="009B6BBC">
      <w:pPr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9B6BB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3. Задание 7 № </w:t>
      </w:r>
      <w:hyperlink r:id="rId15" w:history="1">
        <w:r w:rsidRPr="009B6BBC">
          <w:rPr>
            <w:rFonts w:ascii="Times New Roman" w:eastAsia="Times New Roman" w:hAnsi="Times New Roman" w:cs="Times New Roman"/>
            <w:b/>
            <w:bCs/>
            <w:color w:val="090949"/>
            <w:u w:val="single"/>
            <w:lang w:eastAsia="ru-RU"/>
          </w:rPr>
          <w:t>4555</w:t>
        </w:r>
      </w:hyperlink>
    </w:p>
    <w:p w:rsidR="009B6BBC" w:rsidRPr="009B6BBC" w:rsidRDefault="009B6BBC" w:rsidP="009B6BBC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B6BBC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73BC3748" wp14:editId="6CA21F4D">
            <wp:extent cx="838200" cy="838200"/>
            <wp:effectExtent l="0" t="0" r="0" b="0"/>
            <wp:docPr id="17" name="Рисунок 17" descr="https://inf-ege.sdamgia.ru/get_file?id=5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nf-ege.sdamgia.ru/get_file?id=534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BBC" w:rsidRPr="009B6BBC" w:rsidRDefault="009B6BBC" w:rsidP="009B6BBC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B6BBC">
        <w:rPr>
          <w:rFonts w:ascii="Times New Roman" w:eastAsia="Times New Roman" w:hAnsi="Times New Roman" w:cs="Times New Roman"/>
          <w:color w:val="000000"/>
          <w:lang w:eastAsia="ru-RU"/>
        </w:rPr>
        <w:t>Дан фрагмент электронной таблицы.</w:t>
      </w:r>
    </w:p>
    <w:p w:rsidR="009B6BBC" w:rsidRPr="009B6BBC" w:rsidRDefault="009B6BBC" w:rsidP="009B6B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B6BBC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650"/>
        <w:gridCol w:w="1650"/>
        <w:gridCol w:w="1742"/>
      </w:tblGrid>
      <w:tr w:rsidR="009B6BBC" w:rsidRPr="009B6BBC" w:rsidTr="009B6BBC"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6BBC" w:rsidRPr="009B6BBC" w:rsidRDefault="009B6BBC" w:rsidP="009B6B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6BBC" w:rsidRPr="009B6BBC" w:rsidRDefault="009B6BBC" w:rsidP="009B6BBC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6B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6BBC" w:rsidRPr="009B6BBC" w:rsidRDefault="009B6BBC" w:rsidP="009B6BBC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6B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6BBC" w:rsidRPr="009B6BBC" w:rsidRDefault="009B6BBC" w:rsidP="009B6BBC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6B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</w:t>
            </w:r>
          </w:p>
        </w:tc>
      </w:tr>
      <w:tr w:rsidR="009B6BBC" w:rsidRPr="009B6BBC" w:rsidTr="009B6B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6BBC" w:rsidRPr="009B6BBC" w:rsidRDefault="009B6BBC" w:rsidP="009B6BBC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6B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6BBC" w:rsidRPr="009B6BBC" w:rsidRDefault="009B6BBC" w:rsidP="009B6BBC">
            <w:pPr>
              <w:spacing w:before="75"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6B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6BBC" w:rsidRPr="009B6BBC" w:rsidRDefault="009B6BBC" w:rsidP="009B6BBC">
            <w:pPr>
              <w:spacing w:before="75"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6B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6BBC" w:rsidRPr="009B6BBC" w:rsidRDefault="009B6BBC" w:rsidP="009B6BBC">
            <w:pPr>
              <w:spacing w:before="75"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B6BBC" w:rsidRPr="009B6BBC" w:rsidTr="009B6B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6BBC" w:rsidRPr="009B6BBC" w:rsidRDefault="009B6BBC" w:rsidP="009B6BBC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6B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6BBC" w:rsidRPr="009B6BBC" w:rsidRDefault="009B6BBC" w:rsidP="009B6BBC">
            <w:pPr>
              <w:spacing w:before="75"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6B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= (B1 – A1)/2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6BBC" w:rsidRPr="009B6BBC" w:rsidRDefault="009B6BBC" w:rsidP="009B6BBC">
            <w:pPr>
              <w:spacing w:before="75"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6B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= 2 – A1/2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6BBC" w:rsidRPr="009B6BBC" w:rsidRDefault="009B6BBC" w:rsidP="009B6BBC">
            <w:pPr>
              <w:spacing w:before="75"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6B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= (C1 – A1)*2 – 4</w:t>
            </w:r>
          </w:p>
        </w:tc>
      </w:tr>
    </w:tbl>
    <w:p w:rsidR="009B6BBC" w:rsidRPr="009B6BBC" w:rsidRDefault="009B6BBC" w:rsidP="009B6B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B6BBC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9B6BBC" w:rsidRPr="009B6BBC" w:rsidRDefault="009B6BBC" w:rsidP="009B6BBC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B6BBC">
        <w:rPr>
          <w:rFonts w:ascii="Times New Roman" w:eastAsia="Times New Roman" w:hAnsi="Times New Roman" w:cs="Times New Roman"/>
          <w:color w:val="000000"/>
          <w:lang w:eastAsia="ru-RU"/>
        </w:rPr>
        <w:t>Какое целое число должно быть записано в ячейке C1, чтобы построенная после выполнения вычислений диаграмма по значениям диапазона ячеек A</w:t>
      </w:r>
      <w:proofErr w:type="gramStart"/>
      <w:r w:rsidRPr="009B6BBC">
        <w:rPr>
          <w:rFonts w:ascii="Times New Roman" w:eastAsia="Times New Roman" w:hAnsi="Times New Roman" w:cs="Times New Roman"/>
          <w:color w:val="000000"/>
          <w:lang w:eastAsia="ru-RU"/>
        </w:rPr>
        <w:t>2 :</w:t>
      </w:r>
      <w:proofErr w:type="gramEnd"/>
      <w:r w:rsidRPr="009B6BBC">
        <w:rPr>
          <w:rFonts w:ascii="Times New Roman" w:eastAsia="Times New Roman" w:hAnsi="Times New Roman" w:cs="Times New Roman"/>
          <w:color w:val="000000"/>
          <w:lang w:eastAsia="ru-RU"/>
        </w:rPr>
        <w:t xml:space="preserve"> С2 соответствовала рисунку? Известно, что все значения диапазона, по которым построена диаграмма, имеют один и тот же знак.</w:t>
      </w:r>
    </w:p>
    <w:p w:rsidR="009B6BBC" w:rsidRPr="009B6BBC" w:rsidRDefault="009B6BBC" w:rsidP="009B6B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B6BB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Пояснение.</w:t>
      </w:r>
    </w:p>
    <w:p w:rsidR="009B6BBC" w:rsidRPr="009B6BBC" w:rsidRDefault="009B6BBC" w:rsidP="009B6BBC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B6BBC">
        <w:rPr>
          <w:rFonts w:ascii="Times New Roman" w:eastAsia="Times New Roman" w:hAnsi="Times New Roman" w:cs="Times New Roman"/>
          <w:color w:val="000000"/>
          <w:lang w:eastAsia="ru-RU"/>
        </w:rPr>
        <w:t>В ячейке А</w:t>
      </w:r>
      <w:r w:rsidRPr="009B6BBC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2</w:t>
      </w:r>
      <w:r w:rsidRPr="009B6BBC">
        <w:rPr>
          <w:rFonts w:ascii="Times New Roman" w:eastAsia="Times New Roman" w:hAnsi="Times New Roman" w:cs="Times New Roman"/>
          <w:color w:val="000000"/>
          <w:lang w:eastAsia="ru-RU"/>
        </w:rPr>
        <w:t> будет значение 1. В ячейке В</w:t>
      </w:r>
      <w:r w:rsidRPr="009B6BBC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2</w:t>
      </w:r>
      <w:r w:rsidRPr="009B6BBC">
        <w:rPr>
          <w:rFonts w:ascii="Times New Roman" w:eastAsia="Times New Roman" w:hAnsi="Times New Roman" w:cs="Times New Roman"/>
          <w:color w:val="000000"/>
          <w:lang w:eastAsia="ru-RU"/>
        </w:rPr>
        <w:t> будет значение 1. Из диаграммы следует, что значения в ячейке С</w:t>
      </w:r>
      <w:r w:rsidRPr="009B6BBC">
        <w:rPr>
          <w:rFonts w:ascii="Times New Roman" w:eastAsia="Times New Roman" w:hAnsi="Times New Roman" w:cs="Times New Roman"/>
          <w:color w:val="000000"/>
          <w:vertAlign w:val="subscript"/>
          <w:lang w:eastAsia="ru-RU"/>
        </w:rPr>
        <w:t>2</w:t>
      </w:r>
      <w:r w:rsidRPr="009B6BBC">
        <w:rPr>
          <w:rFonts w:ascii="Times New Roman" w:eastAsia="Times New Roman" w:hAnsi="Times New Roman" w:cs="Times New Roman"/>
          <w:color w:val="000000"/>
          <w:lang w:eastAsia="ru-RU"/>
        </w:rPr>
        <w:t> в 2 раза больше. Следовательно, из того, что 2 = (C1 – A</w:t>
      </w:r>
      <w:proofErr w:type="gramStart"/>
      <w:r w:rsidRPr="009B6BBC">
        <w:rPr>
          <w:rFonts w:ascii="Times New Roman" w:eastAsia="Times New Roman" w:hAnsi="Times New Roman" w:cs="Times New Roman"/>
          <w:color w:val="000000"/>
          <w:lang w:eastAsia="ru-RU"/>
        </w:rPr>
        <w:t>1)*</w:t>
      </w:r>
      <w:proofErr w:type="gramEnd"/>
      <w:r w:rsidRPr="009B6BBC">
        <w:rPr>
          <w:rFonts w:ascii="Times New Roman" w:eastAsia="Times New Roman" w:hAnsi="Times New Roman" w:cs="Times New Roman"/>
          <w:color w:val="000000"/>
          <w:lang w:eastAsia="ru-RU"/>
        </w:rPr>
        <w:t>2 – 4, следует, что ответ 5.</w:t>
      </w:r>
    </w:p>
    <w:p w:rsidR="009B6BBC" w:rsidRPr="009B6BBC" w:rsidRDefault="009B6BBC" w:rsidP="009B6BBC">
      <w:pPr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9B6BB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58. Задание 7 № </w:t>
      </w:r>
      <w:hyperlink r:id="rId17" w:history="1">
        <w:r w:rsidRPr="009B6BBC">
          <w:rPr>
            <w:rFonts w:ascii="Times New Roman" w:eastAsia="Times New Roman" w:hAnsi="Times New Roman" w:cs="Times New Roman"/>
            <w:b/>
            <w:bCs/>
            <w:color w:val="090949"/>
            <w:u w:val="single"/>
            <w:lang w:eastAsia="ru-RU"/>
          </w:rPr>
          <w:t>14222</w:t>
        </w:r>
      </w:hyperlink>
    </w:p>
    <w:p w:rsidR="009B6BBC" w:rsidRPr="009B6BBC" w:rsidRDefault="009B6BBC" w:rsidP="009B6BBC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B6BBC">
        <w:rPr>
          <w:rFonts w:ascii="Times New Roman" w:eastAsia="Times New Roman" w:hAnsi="Times New Roman" w:cs="Times New Roman"/>
          <w:color w:val="000000"/>
          <w:lang w:eastAsia="ru-RU"/>
        </w:rPr>
        <w:t>Дан фрагмент электронной таблицы.</w:t>
      </w:r>
    </w:p>
    <w:p w:rsidR="009B6BBC" w:rsidRPr="009B6BBC" w:rsidRDefault="009B6BBC" w:rsidP="009B6B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B6BBC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9B6BBC" w:rsidRPr="009B6BBC" w:rsidRDefault="009B6BBC" w:rsidP="009B6B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B6BBC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6F6F9053" wp14:editId="5156ABE9">
            <wp:extent cx="1019647" cy="971550"/>
            <wp:effectExtent l="0" t="0" r="9525" b="0"/>
            <wp:docPr id="18" name="Рисунок 18" descr="https://inf-ege.sdamgia.ru/get_file?id=320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nf-ege.sdamgia.ru/get_file?id=3209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811" cy="978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75"/>
        <w:gridCol w:w="1050"/>
        <w:gridCol w:w="1800"/>
        <w:gridCol w:w="1500"/>
      </w:tblGrid>
      <w:tr w:rsidR="009B6BBC" w:rsidRPr="009B6BBC" w:rsidTr="009B6BBC"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6BBC" w:rsidRPr="009B6BBC" w:rsidRDefault="009B6BBC" w:rsidP="009B6B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6BBC" w:rsidRPr="009B6BBC" w:rsidRDefault="009B6BBC" w:rsidP="009B6BB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B6B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6BBC" w:rsidRPr="009B6BBC" w:rsidRDefault="009B6BBC" w:rsidP="009B6BB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B6B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B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6BBC" w:rsidRPr="009B6BBC" w:rsidRDefault="009B6BBC" w:rsidP="009B6BB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B6B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C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6BBC" w:rsidRPr="009B6BBC" w:rsidRDefault="009B6BBC" w:rsidP="009B6BB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B6B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D</w:t>
            </w:r>
          </w:p>
        </w:tc>
      </w:tr>
      <w:tr w:rsidR="009B6BBC" w:rsidRPr="009B6BBC" w:rsidTr="009B6B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6BBC" w:rsidRPr="009B6BBC" w:rsidRDefault="009B6BBC" w:rsidP="009B6BB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B6B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6BBC" w:rsidRPr="009B6BBC" w:rsidRDefault="009B6BBC" w:rsidP="009B6BBC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6B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6BBC" w:rsidRPr="009B6BBC" w:rsidRDefault="009B6BBC" w:rsidP="009B6BBC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6B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6BBC" w:rsidRPr="009B6BBC" w:rsidRDefault="009B6BBC" w:rsidP="009B6BBC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6B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6BBC" w:rsidRPr="009B6BBC" w:rsidRDefault="009B6BBC" w:rsidP="009B6BBC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6B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9B6BBC" w:rsidRPr="009B6BBC" w:rsidTr="009B6B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6BBC" w:rsidRPr="009B6BBC" w:rsidRDefault="009B6BBC" w:rsidP="009B6BBC">
            <w:pPr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B6B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6BBC" w:rsidRPr="009B6BBC" w:rsidRDefault="009B6BBC" w:rsidP="009B6BBC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6B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=B2+C2+D2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6BBC" w:rsidRPr="009B6BBC" w:rsidRDefault="009B6BBC" w:rsidP="009B6BBC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6B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=C2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6BBC" w:rsidRPr="009B6BBC" w:rsidRDefault="009B6BBC" w:rsidP="009B6BBC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6B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=(A1–D1)*(B1-3)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6BBC" w:rsidRPr="009B6BBC" w:rsidRDefault="009B6BBC" w:rsidP="009B6BBC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6B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=(A1–D1)*C1</w:t>
            </w:r>
          </w:p>
        </w:tc>
      </w:tr>
    </w:tbl>
    <w:p w:rsidR="009B6BBC" w:rsidRPr="009B6BBC" w:rsidRDefault="009B6BBC" w:rsidP="009B6B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B6BBC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9B6BBC" w:rsidRPr="009B6BBC" w:rsidRDefault="009B6BBC" w:rsidP="009B6BBC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B6BBC">
        <w:rPr>
          <w:rFonts w:ascii="Times New Roman" w:eastAsia="Times New Roman" w:hAnsi="Times New Roman" w:cs="Times New Roman"/>
          <w:color w:val="000000"/>
          <w:lang w:eastAsia="ru-RU"/>
        </w:rPr>
        <w:t>Какое целое число должно быть записано в ячейке B1, чтобы диаграмма, построенная по значениям ячеек диапазона A2:D2, соответствовала рисунку? Известно, что все значения ячеек из рассматриваемого диапазона неотрицательны.</w:t>
      </w:r>
    </w:p>
    <w:p w:rsidR="009B6BBC" w:rsidRPr="009B6BBC" w:rsidRDefault="009B6BBC" w:rsidP="009B6B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B6BB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Пояснение.</w:t>
      </w:r>
    </w:p>
    <w:p w:rsidR="009B6BBC" w:rsidRPr="009B6BBC" w:rsidRDefault="009B6BBC" w:rsidP="009B6BBC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B6BBC">
        <w:rPr>
          <w:rFonts w:ascii="Times New Roman" w:eastAsia="Times New Roman" w:hAnsi="Times New Roman" w:cs="Times New Roman"/>
          <w:color w:val="000000"/>
          <w:lang w:eastAsia="ru-RU"/>
        </w:rPr>
        <w:t>Из диаграммы видно, что значения имеют такой вид: 4x, 2x, x, x. По таблице можно сразу определить значение ячейки D2: (7 − 5) * 4 = 8. Из таблицы видно, что B2 и C2 равны, следовательно, это x и x. Также заметим, что A2 включает в себя все остальные части. Поэтому A2 это 4x, тогда D2 это 2x.</w:t>
      </w:r>
    </w:p>
    <w:p w:rsidR="009B6BBC" w:rsidRPr="009B6BBC" w:rsidRDefault="009B6BBC" w:rsidP="009B6BBC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B6BBC">
        <w:rPr>
          <w:rFonts w:ascii="Times New Roman" w:eastAsia="Times New Roman" w:hAnsi="Times New Roman" w:cs="Times New Roman"/>
          <w:color w:val="000000"/>
          <w:lang w:eastAsia="ru-RU"/>
        </w:rPr>
        <w:t>Так как D2 = B2 + C2, получаем, что C2 = 4. Далее имеем: (A1–D</w:t>
      </w:r>
      <w:proofErr w:type="gramStart"/>
      <w:r w:rsidRPr="009B6BBC">
        <w:rPr>
          <w:rFonts w:ascii="Times New Roman" w:eastAsia="Times New Roman" w:hAnsi="Times New Roman" w:cs="Times New Roman"/>
          <w:color w:val="000000"/>
          <w:lang w:eastAsia="ru-RU"/>
        </w:rPr>
        <w:t>1)*</w:t>
      </w:r>
      <w:proofErr w:type="gramEnd"/>
      <w:r w:rsidRPr="009B6BBC">
        <w:rPr>
          <w:rFonts w:ascii="Times New Roman" w:eastAsia="Times New Roman" w:hAnsi="Times New Roman" w:cs="Times New Roman"/>
          <w:color w:val="000000"/>
          <w:lang w:eastAsia="ru-RU"/>
        </w:rPr>
        <w:t>(B1-3) = (7-5)*(B1-3) = 4, B1 = 5.</w:t>
      </w:r>
    </w:p>
    <w:p w:rsidR="009B6BBC" w:rsidRPr="009B6BBC" w:rsidRDefault="009B6BBC" w:rsidP="009B6B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B6BBC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9B6BBC" w:rsidRPr="009B6BBC" w:rsidRDefault="009B6BBC" w:rsidP="009B6B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B6BBC">
        <w:rPr>
          <w:rFonts w:ascii="Times New Roman" w:eastAsia="Times New Roman" w:hAnsi="Times New Roman" w:cs="Times New Roman"/>
          <w:color w:val="000000"/>
          <w:spacing w:val="30"/>
          <w:lang w:eastAsia="ru-RU"/>
        </w:rPr>
        <w:t>Ответ:</w:t>
      </w:r>
      <w:r w:rsidRPr="009B6BBC">
        <w:rPr>
          <w:rFonts w:ascii="Times New Roman" w:eastAsia="Times New Roman" w:hAnsi="Times New Roman" w:cs="Times New Roman"/>
          <w:color w:val="000000"/>
          <w:lang w:eastAsia="ru-RU"/>
        </w:rPr>
        <w:t> 5.</w:t>
      </w:r>
    </w:p>
    <w:p w:rsidR="009B6BBC" w:rsidRPr="009B6BBC" w:rsidRDefault="009B6BBC" w:rsidP="00C13AD5">
      <w:pPr>
        <w:spacing w:after="0" w:line="260" w:lineRule="atLeast"/>
        <w:rPr>
          <w:rFonts w:ascii="Times New Roman" w:eastAsia="Times New Roman" w:hAnsi="Times New Roman" w:cs="Times New Roman"/>
          <w:color w:val="333333"/>
          <w:lang w:eastAsia="ru-RU"/>
        </w:rPr>
      </w:pPr>
    </w:p>
    <w:sectPr w:rsidR="009B6BBC" w:rsidRPr="009B6BBC" w:rsidSect="008C5CA0">
      <w:pgSz w:w="11906" w:h="16838"/>
      <w:pgMar w:top="567" w:right="566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1C77C2"/>
    <w:multiLevelType w:val="multilevel"/>
    <w:tmpl w:val="2ACC3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FA6B8A"/>
    <w:multiLevelType w:val="multilevel"/>
    <w:tmpl w:val="ACB64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CA0"/>
    <w:rsid w:val="008C5CA0"/>
    <w:rsid w:val="009B6BBC"/>
    <w:rsid w:val="00B231A8"/>
    <w:rsid w:val="00C13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53EB1"/>
  <w15:chartTrackingRefBased/>
  <w15:docId w15:val="{D6B89496-95FE-4643-B651-C19FFE3DA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5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12540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2747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515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4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37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F5F5F5"/>
            <w:right w:val="none" w:sz="0" w:space="0" w:color="auto"/>
          </w:divBdr>
          <w:divsChild>
            <w:div w:id="164751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single" w:sz="6" w:space="1" w:color="AAAAAA"/>
                <w:right w:val="single" w:sz="6" w:space="0" w:color="CCCCCC"/>
              </w:divBdr>
              <w:divsChild>
                <w:div w:id="351952318">
                  <w:marLeft w:val="4560"/>
                  <w:marRight w:val="0"/>
                  <w:marTop w:val="0"/>
                  <w:marBottom w:val="0"/>
                  <w:divBdr>
                    <w:top w:val="none" w:sz="0" w:space="0" w:color="C9D6E0"/>
                    <w:left w:val="single" w:sz="6" w:space="0" w:color="C9D6E0"/>
                    <w:bottom w:val="none" w:sz="0" w:space="1" w:color="C9D6E0"/>
                    <w:right w:val="none" w:sz="0" w:space="0" w:color="C9D6E0"/>
                  </w:divBdr>
                  <w:divsChild>
                    <w:div w:id="1111435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692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09021652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single" w:sz="12" w:space="0" w:color="F5F5F5"/>
            <w:right w:val="none" w:sz="0" w:space="0" w:color="auto"/>
          </w:divBdr>
          <w:divsChild>
            <w:div w:id="209204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single" w:sz="6" w:space="1" w:color="AAAAAA"/>
                <w:right w:val="single" w:sz="6" w:space="0" w:color="CCCCCC"/>
              </w:divBdr>
              <w:divsChild>
                <w:div w:id="116504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867584">
                  <w:marLeft w:val="4560"/>
                  <w:marRight w:val="0"/>
                  <w:marTop w:val="0"/>
                  <w:marBottom w:val="0"/>
                  <w:divBdr>
                    <w:top w:val="none" w:sz="0" w:space="0" w:color="C9D6E0"/>
                    <w:left w:val="single" w:sz="6" w:space="0" w:color="C9D6E0"/>
                    <w:bottom w:val="none" w:sz="0" w:space="1" w:color="C9D6E0"/>
                    <w:right w:val="none" w:sz="0" w:space="0" w:color="C9D6E0"/>
                  </w:divBdr>
                  <w:divsChild>
                    <w:div w:id="821428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104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08605051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single" w:sz="12" w:space="0" w:color="F5F5F5"/>
            <w:right w:val="none" w:sz="0" w:space="0" w:color="auto"/>
          </w:divBdr>
          <w:divsChild>
            <w:div w:id="112322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single" w:sz="6" w:space="1" w:color="AAAAAA"/>
                <w:right w:val="single" w:sz="6" w:space="0" w:color="CCCCCC"/>
              </w:divBdr>
              <w:divsChild>
                <w:div w:id="102409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635309">
                  <w:marLeft w:val="4560"/>
                  <w:marRight w:val="0"/>
                  <w:marTop w:val="0"/>
                  <w:marBottom w:val="0"/>
                  <w:divBdr>
                    <w:top w:val="none" w:sz="0" w:space="0" w:color="C9D6E0"/>
                    <w:left w:val="single" w:sz="6" w:space="0" w:color="C9D6E0"/>
                    <w:bottom w:val="none" w:sz="0" w:space="1" w:color="C9D6E0"/>
                    <w:right w:val="none" w:sz="0" w:space="0" w:color="C9D6E0"/>
                  </w:divBdr>
                  <w:divsChild>
                    <w:div w:id="1294402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134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957866">
                              <w:marLeft w:val="432"/>
                              <w:marRight w:val="432"/>
                              <w:marTop w:val="96"/>
                              <w:marBottom w:val="336"/>
                              <w:divBdr>
                                <w:top w:val="single" w:sz="6" w:space="12" w:color="CCCCCC"/>
                                <w:left w:val="single" w:sz="6" w:space="12" w:color="CCCCCC"/>
                                <w:bottom w:val="single" w:sz="6" w:space="12" w:color="FFFFFF"/>
                                <w:right w:val="single" w:sz="6" w:space="12" w:color="FFFFFF"/>
                              </w:divBdr>
                              <w:divsChild>
                                <w:div w:id="1505632657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7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1204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7355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112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3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27842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8405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7250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38708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53087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969111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843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46325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77990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33300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451572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14545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94944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49475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2587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867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26787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4801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7031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inf-ege.sdamgia.ru/problem?id=3812" TargetMode="External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s://inf-ege.sdamgia.ru/problem?id=14222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hyperlink" Target="https://inf-ege.sdamgia.ru/problem?id=4555" TargetMode="External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932</Words>
  <Characters>5318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2019-02-05T18:44:00Z</dcterms:created>
  <dcterms:modified xsi:type="dcterms:W3CDTF">2019-02-05T19:08:00Z</dcterms:modified>
</cp:coreProperties>
</file>