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Тема: «Развитие мелкой моторики с использованием подручного материала для детей младшего дошкольного возраста».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</w:t>
      </w:r>
      <w:r>
        <w:rPr>
          <w:b/>
          <w:bCs/>
          <w:color w:val="000000"/>
          <w:sz w:val="27"/>
          <w:szCs w:val="27"/>
        </w:rPr>
        <w:t>Цель</w:t>
      </w:r>
      <w:r>
        <w:rPr>
          <w:color w:val="000000"/>
          <w:sz w:val="27"/>
          <w:szCs w:val="27"/>
        </w:rPr>
        <w:t>: Повышение профессиональной  компетентности родителей в вопросах мелкой моторики в домашних условиях..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  <w:r>
        <w:rPr>
          <w:color w:val="000000"/>
          <w:sz w:val="27"/>
          <w:szCs w:val="27"/>
        </w:rPr>
        <w:t>-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</w:t>
      </w:r>
      <w:r>
        <w:rPr>
          <w:color w:val="000000"/>
          <w:sz w:val="27"/>
          <w:szCs w:val="27"/>
        </w:rPr>
        <w:t>1.Активизировать самостоятельную работу родителей. Дать им возможность заимствовать элементы педагогического опыта для улучшения собственного.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2.Вызвать интерес у родителей к различным изобразительным материалам и желание действовать с ним;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3.Доставить детям положительные эмоции от совместной деятельности с родителями.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</w:t>
      </w:r>
      <w:r>
        <w:rPr>
          <w:color w:val="000000"/>
          <w:sz w:val="27"/>
          <w:szCs w:val="27"/>
        </w:rPr>
        <w:t>4..Познакомить с приемами рисования  пальчиками и ладошкой.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5.Раскрыть актуальность пальчиковых игр.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Предварительная  работа: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1.Подготовка образцов изобразительного бросового природного материала тонировка листов.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2.Составление конспекта ,нахождения необходимого методического материала.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3.Приготовление памяток .рекомендаций, для каждого родителя,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4.Организация родителей на практические занятия «Мастер класс»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План: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1.Представлена выставка литературы по теме: развитие мелкой моторики у детей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2.Практические занятия.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3.Раздача буклетов-памяток для родителей.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4.Обмен мнениями, впечатлениями.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Участники:- родители и дети.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Форма проведения: Мастер-класс.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                                              </w:t>
      </w:r>
      <w:r>
        <w:rPr>
          <w:b/>
          <w:bCs/>
          <w:color w:val="000000"/>
          <w:sz w:val="27"/>
          <w:szCs w:val="27"/>
        </w:rPr>
        <w:t>Ход мероприятия: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Уважаемые родители!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Глядя на представленный материал на ваших столах, вы догадались, какова тема нашего мастер-класса.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Мелкая моторика рук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- это разнообразные движения, пальчиками и ладонями. Давно уже не секрет, что очень важно развивать у ребенка   «мелкую моторику рук», которая на прямую связанна с развитием  речи.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Известный  исследователь  детской речи М.М.Кольцова отмечала, что кисть руки надо рассматривать как орган речи. Если  развитие движений пальцев руки соответствует возрасту, то и речевое развитие находится в пределах нормы.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Если ребенок до трех лет по каким-то причинам не усвоил речь и начал обучаться с трехлетнего возраста, то на самом деле окажется ,что трехлетнему ребенку гораздо  труднее обучаться речи, чем полугодовалому.      (Л.Г. Выготский)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Выявляется, что зачастую мышцы пальцев рук у детей слабые, дети не могут точно воспроизвести заданную позу не могут ее удержать, не говоря уже о том, </w:t>
      </w:r>
      <w:r>
        <w:rPr>
          <w:color w:val="000000"/>
          <w:sz w:val="27"/>
          <w:szCs w:val="27"/>
        </w:rPr>
        <w:lastRenderedPageBreak/>
        <w:t>что  большинство  детей затрудняются в овладении таких навыков, как застегивание и расстегивание пуговиц, молний и.т. д.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Родителей и педагогов всегда волновал и волнует вопрос; как обеспечить полноценное развитие в дошкольном возрасте, как правильно подготовить его к школе.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Существует несколько разновидностей упражнений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для  развития мелкой моторики.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Игры с палочками</w:t>
      </w:r>
      <w:r>
        <w:rPr>
          <w:color w:val="000000"/>
          <w:sz w:val="27"/>
          <w:szCs w:val="27"/>
        </w:rPr>
        <w:t>- (спичками, веточками) где детям предлагается выполнить рисунок из палочек с постепенным усложнением задания: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1.выполнить узор после выкладывания его взрослым;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2.по конечному результату (образцу);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3.по уменьшенной схеме;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4.по словесной инструкций;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5.выкладывание цифр из веточек.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Игры и упражнения</w:t>
      </w:r>
      <w:r>
        <w:rPr>
          <w:color w:val="000000"/>
          <w:sz w:val="27"/>
          <w:szCs w:val="27"/>
        </w:rPr>
        <w:t> с использованием мелких предметов и природного материала, где можно использовать такие варианты задания.</w:t>
      </w:r>
    </w:p>
    <w:p w:rsidR="00600932" w:rsidRDefault="00600932" w:rsidP="0060093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Сжимание и разжимание мелких резиновых игрушек (мячей - ежей цилиндров с разнообразными шипами) одной рукой, пальцами одной рукой.</w:t>
      </w:r>
    </w:p>
    <w:p w:rsidR="00600932" w:rsidRDefault="00600932" w:rsidP="0060093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Перекладывание грецких орехов по столу одной рукой (двумя руками).</w:t>
      </w:r>
    </w:p>
    <w:p w:rsidR="00600932" w:rsidRDefault="00600932" w:rsidP="0060093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Перекладывание  мелких предметов (бобов, гороха пуговиц, бусин мозаики).</w:t>
      </w:r>
    </w:p>
    <w:p w:rsidR="00600932" w:rsidRDefault="00600932" w:rsidP="0060093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Пальчиковый театр или рисовать на подушечках пальцев глазки и ротик, теневой театр.</w:t>
      </w:r>
    </w:p>
    <w:p w:rsidR="00600932" w:rsidRDefault="00600932" w:rsidP="0060093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Бумажные колпачки  и  крышки от бутылок (можно стучать тихо-громко, шуршать катать скрипеть)                                  </w:t>
      </w:r>
    </w:p>
    <w:p w:rsidR="00600932" w:rsidRDefault="00600932" w:rsidP="006009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Выкладывание из  круп, пуговиц, бусинок  разнообразных рисунков</w:t>
      </w:r>
    </w:p>
    <w:p w:rsidR="00600932" w:rsidRDefault="00600932" w:rsidP="006009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Пальчиковые игры с предметами: массажными мячами ,карандашами, прищепками</w:t>
      </w:r>
    </w:p>
    <w:p w:rsidR="00600932" w:rsidRDefault="00600932" w:rsidP="0060093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Развивают мышление повышают эластичность мышц ,вызывают положительные эмоции и стойкий интерес  к игре.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>Пальчиковые игры очень эмоциональны увлекательны</w:t>
      </w:r>
      <w:r>
        <w:rPr>
          <w:color w:val="000000"/>
          <w:sz w:val="27"/>
          <w:szCs w:val="27"/>
        </w:rPr>
        <w:t>. Дети с удовольствием принимают участие в играх - потешках, попробуем и мы  с  Вами поиграть в такие игры   (совместно с родителями проводится  игротренинг)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Я подготовила игры с пальчиками и упражнения ,которым хочу вас научить.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(Воспитатель проговаривает слова с показом движений пальцев рук, а родитель повторяют упражнения).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</w:t>
      </w:r>
      <w:r>
        <w:rPr>
          <w:b/>
          <w:bCs/>
          <w:color w:val="000000"/>
          <w:sz w:val="27"/>
          <w:szCs w:val="27"/>
        </w:rPr>
        <w:t>Моя семья»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</w:t>
      </w:r>
      <w:r>
        <w:rPr>
          <w:color w:val="000000"/>
          <w:sz w:val="27"/>
          <w:szCs w:val="27"/>
        </w:rPr>
        <w:t>: Активизировать движения пальцев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Воспитатель загибает и разгибает пальчики малыша попеременно на правой и левой руке, сопровождая движения словами.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- дедушка,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- бабушка,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- папочка,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– я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Вместе дружная семья.                                             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«Мы платочки постираем»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- Развивать мелкую моторику рук, повторять движения.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платочки постираем                         - пальцы сжаты в кулачок, тереть кулачком об кулак.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Крепко, крепко их потрем,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потом повыжимаем,         - пальцы свободные выполнять легкие движения..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  встряхнем, так встряхнем                - кистями верх -вниз.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теперь, платки погладим                             - гладим  белье.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погладим утюгом.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теперь платочки сложим                       - хлопки одной ладошкой по другой.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в шкаф положим.       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                                  </w:t>
      </w:r>
      <w:r>
        <w:rPr>
          <w:color w:val="000000"/>
          <w:sz w:val="27"/>
          <w:szCs w:val="27"/>
        </w:rPr>
        <w:t>- положить руки на колени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</w:t>
      </w:r>
      <w:r>
        <w:rPr>
          <w:b/>
          <w:bCs/>
          <w:color w:val="000000"/>
          <w:sz w:val="27"/>
          <w:szCs w:val="27"/>
        </w:rPr>
        <w:t>«Игра с проговариванием  потешек»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Потешка-«Пальчики уснули». 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хочет спать.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лег в кровать,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чуть вздремнул,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уж уснул,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крепко спит,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Никто больше не шумит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(Взять ладонь ребенка в руку и загибать пальцы по очереди ,начиная с мизинца.)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</w:t>
      </w:r>
      <w:r>
        <w:rPr>
          <w:b/>
          <w:bCs/>
          <w:color w:val="000000"/>
          <w:sz w:val="27"/>
          <w:szCs w:val="27"/>
        </w:rPr>
        <w:t>Хорошо раскатывать  руками стихотворение: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капусту рубим-рубим (поочередно ударяем ребрами  ладоней о поверхность стола)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капусту солим-солим (солим небольшими щепотками левой и правой руки)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морковку трем-трем (потираем ладошкой)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капусту жмем- жмем (сжимаем- разжимаем левую и правую руки в кулачки.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          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«Фруктовая ладошка»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Поочередно разгибают пальчики из кулачка ,начиная с большого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пальчик-апельсин,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Он, конечно не один,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пальчик-слива,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Вкусная красивая,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пальчик-абрикос,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Высоко на ветке рос.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пальчик- груша,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Просит: Ну-ка, скушай!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Этот пальчик ананас,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Фрукт для вас и для нас.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(показывают ладошками вокруг и на себя).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Самомассаж  пальчиков.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Соединение пальчиков, начиная с мизинцев в ладони зажат мячик шарик надо не уронить. Дети соединяют по одной паре пальцев на каждую стихотворную строку при этом ладони не касаются друг друга.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базар ходили мы (-мизинцы)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Много груш там и хурмы,  (безымянные пальцы)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 лимоны апельсины,  (средние пальцы)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Дыни слива мандарины, (указательные пальцы)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купили мы арбуз  - (большие пальцы)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самый вкусный груз. (пальцы сжимают в кулак ,зажимая шарик, большой отводят вверх)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Развитию кисти и пальцев рук способствуют не только пальчиковая гимнастика, но и разнообразные действия с предметами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Предлагаю вам поиграть в игру с предметами,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пусть это будет карандаш.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Карандаш в руках держу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Поиграть я  с ним хочу.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Карандаш в ладони взяли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немного пошуршали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Карандашик я возьму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пальчик быть послушным научу.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Детям еще можно предложить следующие задания (выполнения заданий родителей)</w:t>
      </w:r>
    </w:p>
    <w:p w:rsidR="00600932" w:rsidRDefault="00600932" w:rsidP="0060093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Катать карандаш между ладонями  обеих  рук - от кончиков пальцев до ладони.</w:t>
      </w:r>
    </w:p>
    <w:p w:rsidR="00600932" w:rsidRDefault="00600932" w:rsidP="00600932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Катать карандаш подушечками двух пальцев (большого  и указательного, большого и среднего, большого и безымянного), поочередно, правой и левой рукой.</w:t>
      </w:r>
    </w:p>
    <w:p w:rsidR="00600932" w:rsidRDefault="00600932" w:rsidP="0060093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Поочередно пальцами обеих рук катать карандаш по столу; поочередно пальцами обеих рук катать два карандаша по столу.                           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                      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Развитие мелкой моторики рук, ввожу в занятия по рисованию, где помимо рисования кистью, дети изображают  пальчиками, ладошками, отпечатывают различными предметами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начало детей нужно правильно и уверенно научить пользоваться краской и другими изобразительными материалами и инструментами, завлечь ребенка  при помощи игровых ситуаций и мотиваций.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Предлагаю провести с ребенком некоторые игры-упражнения, которые можно использовать дома во время приготовления пищи: насыпьте в миску любую крупу и предложите малышу переложить ее в другую, при этом, обращая внимание на то, чтобы ребенок брал крупу щепоткой. Чтобы заинтересовать ребенка в выполнений этого движения поставьте  рядом с миской игрушку уточки, петушка, рыбки предложите покормить их. Проведя  несколько таких игровых упражнений, можно попробовать вложить в руку ребенка кисть, фломастер, маркер. Сначала дети совершают непроизвольные движения, чиркают листок и оставляют однообразные движения. В этот момент взрослый может вступить в совместную работу с ребенком, направляет  на составление </w:t>
      </w:r>
      <w:r>
        <w:rPr>
          <w:color w:val="000000"/>
          <w:sz w:val="27"/>
          <w:szCs w:val="27"/>
        </w:rPr>
        <w:lastRenderedPageBreak/>
        <w:t>композиций. Сотрудничая с  ребенком, взрослый плавно направляет работу в обозначенный сюжет.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Предлагаю несколько вариантов рисования сюжетов, в которых используются нетрадиционные изображения.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Все сюжетные композиции мы будем изображать вместе.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1 сюжет.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Хаотично двигая фломастером коричневого цвета по листу бумаги ребенок вместе с взрослым, у которого фломастер зеленного цвета изображают «муравьиную горку». Обыгрывая  этот с  лапки, малыш, повторяя движения  взрослого, рисует своего муравья. В такую работу можно привлечь, бабушку, что способствует развитию коммуникабельности и способности сотрудничества.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2 сюжет</w:t>
      </w:r>
      <w:r>
        <w:rPr>
          <w:color w:val="000000"/>
          <w:sz w:val="27"/>
          <w:szCs w:val="27"/>
        </w:rPr>
        <w:t>. Очень ярко и выразительно « кружится снежок» На темно синем фоне, контрастно сверкают снежинки выполненные кистью, пальчиком, ватными палочками набрызгом.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3.сюжет</w:t>
      </w:r>
      <w:r>
        <w:rPr>
          <w:color w:val="000000"/>
          <w:sz w:val="27"/>
          <w:szCs w:val="27"/>
        </w:rPr>
        <w:t>. Роза для мамы. В этой работе понадобятся красная и белая краски. Окуная пальчик в краску красного цвета, круговыми движениями по спирали рисуем бутон, оставшуюся на пальце краску обтираем о салфетку, окунаем палец в белую ,выполняя аналогичные движения по красной спирали .Дорисовываем веточку и листья, получилась розовая роза, .Роза может быть желто-оранжевой ,красно-желтой.(пофантазируйте с ребенком.)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4.сюжет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«Волшебный рисунок» На чистом листе бумаги взрослый рисует свечой. Любое изображение, например цветы, машина, рыбка, елочка, и.д. ребенок рисунка не видит, взрослый акварельной краской закрашивает поверхность листа изображение проявилось.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5.сюжет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«Пушистый котенок» Приготовим тонированный лист бумаги,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круглые щетинные кисти, краску нужного цвета. Взрослый на листе  карандашом или фломастером рисует силуэт кота, узнает у ребенка, какого цвета будет кот. Затем щетинную кисть опускаем в краску, ставим кисточку  вертикально и прыгающими движениями заполняем силуэт, сначала  по контуру, затем в середине, можно использовать краску нескольких цветов, тогда котик получится пестрым. Пальчиком белой краской рисуем глаза, ватной палочкой с черной краской изображаем зрачок усики по бокам ,в середине мордочки - розовый нос.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Заключение: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заинтересовать ребенка и помочь ему овладеть новой информацией, нужно превратить обучение в игру, не отступать если задания покажутся  трудными, не забывать хвалить ребенка.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Дорогие родители! Большое спасибо, что вы приняли активное участие в нашем мероприятии. Надеюсь, что вы узнали много нового, интересного и обязательно примените полученные знания в семье. Раздаю буклеты по пальчиковой   гимнастике, прошу родителей заполнить анкету.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Анкета для родителей: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1.Насколько вы удовлетворенны сегодняшней встречи?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(нужно подчеркнуть)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-полностью удовлетворен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-частично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-неудовлетворен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2.Что произвело наибольшее впечатление?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--------------------------------------------------------------------------------------------------------------------------------------------------------------------------------------------------------3.Что не понравилось?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4.Закончите, пожалуйста, предложение,- развитие движения рук это?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--------------------------------------------------------------------------------------------------------------------------------------------------------------------------------------------------------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-я  узнала, что игры по развитию движений рук можно проводить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--------------------------------------------------------------------------------------------------------------------------------------------------------------------------------------------------------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5.Считаете ли вы целесообразным проведение подобных встреч?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-не знаю.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-нет.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6.Сохранится ли у вас желание принять активное участие в следующей встрече?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-да.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-не знаю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-нет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7.Ваши предложения и пожелания.</w:t>
      </w:r>
    </w:p>
    <w:p w:rsidR="00600932" w:rsidRDefault="00600932" w:rsidP="0060093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----------------------------------------------------------------------------------------------------</w:t>
      </w:r>
    </w:p>
    <w:p w:rsidR="001B292F" w:rsidRDefault="001B292F"/>
    <w:sectPr w:rsidR="001B292F" w:rsidSect="001B2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342A"/>
    <w:multiLevelType w:val="multilevel"/>
    <w:tmpl w:val="E172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82F28"/>
    <w:multiLevelType w:val="multilevel"/>
    <w:tmpl w:val="84BA6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FD7384"/>
    <w:multiLevelType w:val="multilevel"/>
    <w:tmpl w:val="BB9E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557FE9"/>
    <w:multiLevelType w:val="multilevel"/>
    <w:tmpl w:val="AB042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190175"/>
    <w:multiLevelType w:val="multilevel"/>
    <w:tmpl w:val="286AF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C0FF7"/>
    <w:multiLevelType w:val="multilevel"/>
    <w:tmpl w:val="33D8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F242A9"/>
    <w:multiLevelType w:val="multilevel"/>
    <w:tmpl w:val="290A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FD5DC2"/>
    <w:multiLevelType w:val="multilevel"/>
    <w:tmpl w:val="58041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D9041E"/>
    <w:multiLevelType w:val="multilevel"/>
    <w:tmpl w:val="6E424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CC26C3"/>
    <w:multiLevelType w:val="multilevel"/>
    <w:tmpl w:val="A288B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0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0932"/>
    <w:rsid w:val="001B292F"/>
    <w:rsid w:val="0060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0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09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9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1888</Words>
  <Characters>10763</Characters>
  <Application>Microsoft Office Word</Application>
  <DocSecurity>0</DocSecurity>
  <Lines>89</Lines>
  <Paragraphs>25</Paragraphs>
  <ScaleCrop>false</ScaleCrop>
  <Company/>
  <LinksUpToDate>false</LinksUpToDate>
  <CharactersWithSpaces>12626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2019-03-08T15:27:00Z</dcterms:created>
  <dcterms:modified xsi:type="dcterms:W3CDTF">2019-03-08T15:27:00Z</dcterms:modified>
</cp:coreProperties>
</file>