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313" w:rsidRDefault="00120313" w:rsidP="00120313">
      <w:pPr>
        <w:jc w:val="right"/>
        <w:rPr>
          <w:rFonts w:ascii="Times New Roman" w:hAnsi="Times New Roman" w:cs="Times New Roman"/>
          <w:sz w:val="28"/>
          <w:szCs w:val="28"/>
        </w:rPr>
      </w:pPr>
      <w:r w:rsidRPr="00120313">
        <w:rPr>
          <w:rFonts w:ascii="Times New Roman" w:hAnsi="Times New Roman" w:cs="Times New Roman"/>
          <w:sz w:val="28"/>
          <w:szCs w:val="28"/>
        </w:rPr>
        <w:t>Калугина</w:t>
      </w:r>
      <w:r>
        <w:rPr>
          <w:rFonts w:ascii="Times New Roman" w:hAnsi="Times New Roman" w:cs="Times New Roman"/>
          <w:sz w:val="28"/>
          <w:szCs w:val="28"/>
        </w:rPr>
        <w:t xml:space="preserve"> Л.М., преподаватель КГБ ПОУ</w:t>
      </w:r>
    </w:p>
    <w:p w:rsidR="00120313" w:rsidRDefault="00120313" w:rsidP="001203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«Хабаровский педагогический колледж имени</w:t>
      </w:r>
    </w:p>
    <w:p w:rsidR="00120313" w:rsidRPr="00120313" w:rsidRDefault="00120313" w:rsidP="001203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Героя Советского Союза Д.Л. Калараша»</w:t>
      </w:r>
    </w:p>
    <w:p w:rsidR="00120313" w:rsidRDefault="0012031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336EE" w:rsidRPr="004039F9" w:rsidRDefault="004039F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039F9">
        <w:rPr>
          <w:rFonts w:ascii="Times New Roman" w:hAnsi="Times New Roman" w:cs="Times New Roman"/>
          <w:sz w:val="28"/>
          <w:szCs w:val="28"/>
          <w:u w:val="single"/>
        </w:rPr>
        <w:t>Развитие языковой культуры будущего учителя на занятиях математической</w:t>
      </w:r>
      <w:r w:rsidR="00A65FEA">
        <w:rPr>
          <w:rFonts w:ascii="Times New Roman" w:hAnsi="Times New Roman" w:cs="Times New Roman"/>
          <w:sz w:val="28"/>
          <w:szCs w:val="28"/>
          <w:u w:val="single"/>
        </w:rPr>
        <w:t xml:space="preserve"> направленности</w:t>
      </w:r>
      <w:r w:rsidRPr="004039F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36EE" w:rsidRDefault="00A336EE">
      <w:pPr>
        <w:rPr>
          <w:rFonts w:ascii="Times New Roman" w:hAnsi="Times New Roman" w:cs="Times New Roman"/>
          <w:sz w:val="28"/>
          <w:szCs w:val="28"/>
        </w:rPr>
      </w:pPr>
    </w:p>
    <w:p w:rsidR="00032B41" w:rsidRPr="00A336EE" w:rsidRDefault="004039F9" w:rsidP="001913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96687" w:rsidRPr="00196687">
        <w:rPr>
          <w:rFonts w:ascii="Times New Roman" w:hAnsi="Times New Roman" w:cs="Times New Roman"/>
          <w:sz w:val="28"/>
          <w:szCs w:val="28"/>
        </w:rPr>
        <w:t xml:space="preserve">Профессиональная культура педагога как участника педагогического процесса, подразумевает высокий уровень  языковой культуры, поэтому </w:t>
      </w:r>
      <w:r w:rsidRPr="00196687">
        <w:rPr>
          <w:rFonts w:ascii="Times New Roman" w:hAnsi="Times New Roman" w:cs="Times New Roman"/>
          <w:sz w:val="28"/>
          <w:szCs w:val="28"/>
        </w:rPr>
        <w:t xml:space="preserve">очевидна </w:t>
      </w:r>
      <w:r w:rsidR="00196687" w:rsidRPr="00196687">
        <w:rPr>
          <w:rFonts w:ascii="Times New Roman" w:hAnsi="Times New Roman" w:cs="Times New Roman"/>
          <w:sz w:val="28"/>
          <w:szCs w:val="28"/>
        </w:rPr>
        <w:t>целесообразность методическо</w:t>
      </w:r>
      <w:r>
        <w:rPr>
          <w:rFonts w:ascii="Times New Roman" w:hAnsi="Times New Roman" w:cs="Times New Roman"/>
          <w:sz w:val="28"/>
          <w:szCs w:val="28"/>
        </w:rPr>
        <w:t>го истолкования ее особенностей.</w:t>
      </w:r>
    </w:p>
    <w:p w:rsidR="004039F9" w:rsidRDefault="004039F9" w:rsidP="004039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96687" w:rsidRPr="00196687">
        <w:rPr>
          <w:rFonts w:ascii="Times New Roman" w:hAnsi="Times New Roman" w:cs="Times New Roman"/>
          <w:sz w:val="28"/>
          <w:szCs w:val="28"/>
        </w:rPr>
        <w:t>Важнейш</w:t>
      </w:r>
      <w:r w:rsidR="00196687">
        <w:rPr>
          <w:rFonts w:ascii="Times New Roman" w:hAnsi="Times New Roman" w:cs="Times New Roman"/>
          <w:sz w:val="28"/>
          <w:szCs w:val="28"/>
        </w:rPr>
        <w:t>ими</w:t>
      </w:r>
      <w:r w:rsidR="00196687" w:rsidRPr="00196687">
        <w:rPr>
          <w:rFonts w:ascii="Times New Roman" w:hAnsi="Times New Roman" w:cs="Times New Roman"/>
          <w:sz w:val="28"/>
          <w:szCs w:val="28"/>
        </w:rPr>
        <w:t xml:space="preserve"> составляющ</w:t>
      </w:r>
      <w:r w:rsidR="00196687">
        <w:rPr>
          <w:rFonts w:ascii="Times New Roman" w:hAnsi="Times New Roman" w:cs="Times New Roman"/>
          <w:sz w:val="28"/>
          <w:szCs w:val="28"/>
        </w:rPr>
        <w:t>ими</w:t>
      </w:r>
      <w:r w:rsidR="00196687" w:rsidRPr="00196687">
        <w:rPr>
          <w:rFonts w:ascii="Times New Roman" w:hAnsi="Times New Roman" w:cs="Times New Roman"/>
          <w:sz w:val="28"/>
          <w:szCs w:val="28"/>
        </w:rPr>
        <w:t xml:space="preserve"> профессиональной культуры речи явля</w:t>
      </w:r>
      <w:r w:rsidR="00196687">
        <w:rPr>
          <w:rFonts w:ascii="Times New Roman" w:hAnsi="Times New Roman" w:cs="Times New Roman"/>
          <w:sz w:val="28"/>
          <w:szCs w:val="28"/>
        </w:rPr>
        <w:t>ю</w:t>
      </w:r>
      <w:r w:rsidR="00196687" w:rsidRPr="00196687">
        <w:rPr>
          <w:rFonts w:ascii="Times New Roman" w:hAnsi="Times New Roman" w:cs="Times New Roman"/>
          <w:sz w:val="28"/>
          <w:szCs w:val="28"/>
        </w:rPr>
        <w:t>тся</w:t>
      </w:r>
      <w:r w:rsidR="00196687">
        <w:rPr>
          <w:rFonts w:ascii="Times New Roman" w:hAnsi="Times New Roman" w:cs="Times New Roman"/>
          <w:sz w:val="28"/>
          <w:szCs w:val="28"/>
        </w:rPr>
        <w:t>:</w:t>
      </w:r>
      <w:r w:rsidR="00196687" w:rsidRPr="00196687">
        <w:rPr>
          <w:rFonts w:ascii="Times New Roman" w:hAnsi="Times New Roman" w:cs="Times New Roman"/>
          <w:sz w:val="28"/>
          <w:szCs w:val="28"/>
        </w:rPr>
        <w:t xml:space="preserve"> </w:t>
      </w:r>
      <w:r w:rsidR="0019668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96687" w:rsidRDefault="00196687" w:rsidP="004039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96687">
        <w:rPr>
          <w:rFonts w:ascii="Times New Roman" w:hAnsi="Times New Roman" w:cs="Times New Roman"/>
          <w:sz w:val="28"/>
          <w:szCs w:val="28"/>
        </w:rPr>
        <w:t>владение терминологией данной области знаний, языком</w:t>
      </w:r>
      <w:r w:rsidR="00FE1CB0">
        <w:rPr>
          <w:rFonts w:ascii="Times New Roman" w:hAnsi="Times New Roman" w:cs="Times New Roman"/>
          <w:sz w:val="28"/>
          <w:szCs w:val="28"/>
        </w:rPr>
        <w:t xml:space="preserve"> математики</w:t>
      </w:r>
      <w:r w:rsidRPr="00196687">
        <w:rPr>
          <w:rFonts w:ascii="Times New Roman" w:hAnsi="Times New Roman" w:cs="Times New Roman"/>
          <w:sz w:val="28"/>
          <w:szCs w:val="28"/>
        </w:rPr>
        <w:t>,</w:t>
      </w:r>
    </w:p>
    <w:p w:rsidR="00196687" w:rsidRDefault="00196687" w:rsidP="004039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196687">
        <w:rPr>
          <w:rFonts w:ascii="Times New Roman" w:hAnsi="Times New Roman" w:cs="Times New Roman"/>
          <w:sz w:val="28"/>
          <w:szCs w:val="28"/>
        </w:rPr>
        <w:t xml:space="preserve"> умение строить монологическую речь,</w:t>
      </w:r>
    </w:p>
    <w:p w:rsidR="004039F9" w:rsidRDefault="00196687" w:rsidP="004039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4039F9">
        <w:rPr>
          <w:rFonts w:ascii="Times New Roman" w:hAnsi="Times New Roman" w:cs="Times New Roman"/>
          <w:sz w:val="28"/>
          <w:szCs w:val="28"/>
        </w:rPr>
        <w:t xml:space="preserve"> </w:t>
      </w:r>
      <w:r w:rsidR="0019138A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196687">
        <w:rPr>
          <w:rFonts w:ascii="Times New Roman" w:hAnsi="Times New Roman" w:cs="Times New Roman"/>
          <w:sz w:val="28"/>
          <w:szCs w:val="28"/>
        </w:rPr>
        <w:t>организовать профессиональный диалог и управлять им.</w:t>
      </w:r>
    </w:p>
    <w:p w:rsidR="00196687" w:rsidRDefault="004409E3" w:rsidP="004039F9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Остановимся более подробно на первых двух составляющих профессиональной культуры речи:</w:t>
      </w:r>
      <w:r w:rsidR="00196687" w:rsidRPr="00196687">
        <w:rPr>
          <w:rFonts w:ascii="Times New Roman" w:hAnsi="Times New Roman" w:cs="Times New Roman"/>
          <w:sz w:val="28"/>
          <w:szCs w:val="28"/>
        </w:rPr>
        <w:t xml:space="preserve"> </w:t>
      </w:r>
      <w:r w:rsidR="004039F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039F9" w:rsidRDefault="004039F9" w:rsidP="004039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="00B0742D">
        <w:rPr>
          <w:rFonts w:ascii="Times New Roman" w:hAnsi="Times New Roman" w:cs="Times New Roman"/>
          <w:sz w:val="28"/>
          <w:szCs w:val="28"/>
        </w:rPr>
        <w:t>В</w:t>
      </w:r>
      <w:r w:rsidRPr="00765CE7">
        <w:rPr>
          <w:rFonts w:ascii="Times New Roman" w:hAnsi="Times New Roman" w:cs="Times New Roman"/>
          <w:sz w:val="28"/>
          <w:szCs w:val="28"/>
          <w:u w:val="single"/>
        </w:rPr>
        <w:t>ладени</w:t>
      </w:r>
      <w:r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765CE7">
        <w:rPr>
          <w:rFonts w:ascii="Times New Roman" w:hAnsi="Times New Roman" w:cs="Times New Roman"/>
          <w:sz w:val="28"/>
          <w:szCs w:val="28"/>
          <w:u w:val="single"/>
        </w:rPr>
        <w:t xml:space="preserve"> терминологией данной области знаний, языком математики.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9F9" w:rsidRDefault="004039F9" w:rsidP="004039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Математическая речь </w:t>
      </w:r>
      <w:r w:rsidRPr="00566B0B">
        <w:t xml:space="preserve"> </w:t>
      </w:r>
      <w:r w:rsidRPr="004827D8">
        <w:rPr>
          <w:rFonts w:ascii="Times New Roman" w:hAnsi="Times New Roman" w:cs="Times New Roman"/>
          <w:sz w:val="28"/>
          <w:szCs w:val="28"/>
        </w:rPr>
        <w:t>воспитывает, организует, дисциплинирует, концентрирует мысль, ум. Считается, что культурный человек должен кроме родного языка владеть хотя бы одним иностранным. Это верно, но требует дополнения: культурный человек ещё должен уметь говорить, писать и думать на математическом языке, поскольку это тот язык, на котором говорит окружающая действительность.</w:t>
      </w:r>
    </w:p>
    <w:p w:rsidR="004039F9" w:rsidRPr="004827D8" w:rsidRDefault="004039F9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27D8">
        <w:rPr>
          <w:rFonts w:ascii="Times New Roman" w:hAnsi="Times New Roman" w:cs="Times New Roman"/>
          <w:sz w:val="28"/>
          <w:szCs w:val="28"/>
        </w:rPr>
        <w:t xml:space="preserve">Под математическим языком понимают совокупность всех средств (математические термины, символы, схемы, графики, диаграммы и т. д.), с помощью которых можно выразить математическое содержание. </w:t>
      </w:r>
    </w:p>
    <w:p w:rsidR="004039F9" w:rsidRDefault="004039F9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4827D8">
        <w:rPr>
          <w:rFonts w:ascii="Times New Roman" w:hAnsi="Times New Roman" w:cs="Times New Roman"/>
          <w:sz w:val="28"/>
          <w:szCs w:val="28"/>
        </w:rPr>
        <w:lastRenderedPageBreak/>
        <w:t>В последнее время ведущие специалисты по методике преподавания математики</w:t>
      </w:r>
      <w:r w:rsidRPr="004827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827D8">
        <w:rPr>
          <w:rFonts w:ascii="Times New Roman" w:hAnsi="Times New Roman" w:cs="Times New Roman"/>
          <w:sz w:val="28"/>
          <w:szCs w:val="28"/>
        </w:rPr>
        <w:t xml:space="preserve">Н.Я. </w:t>
      </w:r>
      <w:proofErr w:type="spellStart"/>
      <w:r w:rsidRPr="004827D8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Pr="004827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27D8">
        <w:rPr>
          <w:rFonts w:ascii="Times New Roman" w:hAnsi="Times New Roman" w:cs="Times New Roman"/>
          <w:sz w:val="28"/>
          <w:szCs w:val="28"/>
        </w:rPr>
        <w:t>Т.В.Гнеденко</w:t>
      </w:r>
      <w:proofErr w:type="spellEnd"/>
      <w:r w:rsidRPr="004827D8">
        <w:rPr>
          <w:rFonts w:ascii="Times New Roman" w:hAnsi="Times New Roman" w:cs="Times New Roman"/>
          <w:sz w:val="28"/>
          <w:szCs w:val="28"/>
        </w:rPr>
        <w:t xml:space="preserve"> и другие активно разрабатывают вопросы о значении математического языка в обучении, что находит отражение в концепции математического образования, где указывается: «В содержании математического образования принципиально важным является обучение математическому языку, как специфическому средству коммуникации в его сопоставлении с реальным языком».</w:t>
      </w:r>
    </w:p>
    <w:p w:rsidR="004039F9" w:rsidRDefault="004039F9" w:rsidP="004039F9">
      <w:pPr>
        <w:spacing w:line="360" w:lineRule="auto"/>
        <w:ind w:firstLine="3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Возможность разностороннего  развития специалиста, в том числе языкового, заложена в самой системе его математической подготовки. На первом курсе студенты специальности «Преподавание в начальных классах» изучают математику, которая в Государственных образовательных стандартах входит в блок общекультурной подготовки. Неотъемлемой частью математической культуры является  ее логическая  составляющая. </w:t>
      </w:r>
      <w:r w:rsidRPr="00566B0B">
        <w:t xml:space="preserve"> </w:t>
      </w:r>
      <w:r w:rsidRPr="009E0D7E">
        <w:rPr>
          <w:rFonts w:ascii="Times New Roman" w:hAnsi="Times New Roman" w:cs="Times New Roman"/>
          <w:sz w:val="28"/>
          <w:szCs w:val="28"/>
        </w:rPr>
        <w:t xml:space="preserve">С этой точки зрения особо значимой в подготовке будущего учителя является тема «Элементы математической логики». Студент – будущий учитель в процессе её изучения должен осознать необходимость правильного использования математической терминологии и символики, проведения строго обоснованных доказательств математических утверждений. Материал подается не только на чисто математическом, «формальном» материале, но и с привлечением примеров из других областей знаний, из жизненного опыта обучающихся, что, конечно же, облегчает восприятие и усвоение материала. Все это способствует развитию логической культуры </w:t>
      </w:r>
      <w:proofErr w:type="gramStart"/>
      <w:r w:rsidRPr="009E0D7E">
        <w:rPr>
          <w:rFonts w:ascii="Times New Roman" w:hAnsi="Times New Roman" w:cs="Times New Roman"/>
          <w:sz w:val="28"/>
          <w:szCs w:val="28"/>
        </w:rPr>
        <w:t>обучаемого</w:t>
      </w:r>
      <w:proofErr w:type="gramEnd"/>
      <w:r w:rsidRPr="009E0D7E">
        <w:rPr>
          <w:rFonts w:ascii="Times New Roman" w:hAnsi="Times New Roman" w:cs="Times New Roman"/>
          <w:sz w:val="28"/>
          <w:szCs w:val="28"/>
        </w:rPr>
        <w:t xml:space="preserve">, появлением которой является чёткость, конкретность и логичность речи. На этом этапе изучение математики осуществляет развивающие функции. Здесь уместно вспомнить слова, сказанные ещё в </w:t>
      </w:r>
      <w:r w:rsidRPr="009E0D7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E0D7E">
        <w:rPr>
          <w:rFonts w:ascii="Times New Roman" w:hAnsi="Times New Roman" w:cs="Times New Roman"/>
          <w:sz w:val="28"/>
          <w:szCs w:val="28"/>
        </w:rPr>
        <w:t xml:space="preserve"> веке </w:t>
      </w:r>
      <w:proofErr w:type="spellStart"/>
      <w:r w:rsidRPr="009E0D7E">
        <w:rPr>
          <w:rFonts w:ascii="Times New Roman" w:hAnsi="Times New Roman" w:cs="Times New Roman"/>
          <w:sz w:val="28"/>
          <w:szCs w:val="28"/>
        </w:rPr>
        <w:t>М.В.Ломоносовым</w:t>
      </w:r>
      <w:proofErr w:type="spellEnd"/>
      <w:r w:rsidRPr="009E0D7E">
        <w:rPr>
          <w:rFonts w:ascii="Times New Roman" w:hAnsi="Times New Roman" w:cs="Times New Roman"/>
          <w:sz w:val="28"/>
          <w:szCs w:val="28"/>
        </w:rPr>
        <w:t>: «Математику уже затем учить следует, что она ум в порядок приводит».</w:t>
      </w:r>
      <w:r w:rsidRPr="009E0D7E">
        <w:t xml:space="preserve"> </w:t>
      </w:r>
    </w:p>
    <w:p w:rsidR="004039F9" w:rsidRPr="009E0D7E" w:rsidRDefault="004039F9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E0D7E">
        <w:rPr>
          <w:rFonts w:ascii="Times New Roman" w:hAnsi="Times New Roman" w:cs="Times New Roman"/>
          <w:sz w:val="28"/>
          <w:szCs w:val="28"/>
        </w:rPr>
        <w:t xml:space="preserve">Предметная подготовка будущего учителя в области математики осуществляется при изучении специальных дисциплин: математика, </w:t>
      </w:r>
      <w:r>
        <w:rPr>
          <w:rFonts w:ascii="Times New Roman" w:hAnsi="Times New Roman" w:cs="Times New Roman"/>
          <w:sz w:val="28"/>
          <w:szCs w:val="28"/>
        </w:rPr>
        <w:t>организация обучения математики</w:t>
      </w:r>
      <w:r w:rsidRPr="009E0D7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практикум по математике</w:t>
      </w:r>
      <w:r w:rsidRPr="009E0D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Начальный </w:t>
      </w:r>
      <w:r>
        <w:rPr>
          <w:rFonts w:ascii="Times New Roman" w:hAnsi="Times New Roman" w:cs="Times New Roman"/>
          <w:sz w:val="28"/>
          <w:szCs w:val="28"/>
        </w:rPr>
        <w:lastRenderedPageBreak/>
        <w:t>ш</w:t>
      </w:r>
      <w:r w:rsidRPr="009E0D7E">
        <w:rPr>
          <w:rFonts w:ascii="Times New Roman" w:hAnsi="Times New Roman" w:cs="Times New Roman"/>
          <w:sz w:val="28"/>
          <w:szCs w:val="28"/>
        </w:rPr>
        <w:t xml:space="preserve">кольный курс математики интегрированный, он включает разделы: арифметика, алгебра и геометрия. В процессе их изучения студенты получают знания основных факторов математической науки, овладевают основными понятиями, их свойствами, отношениями между понятиями. Одним словом,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E0D7E">
        <w:rPr>
          <w:rFonts w:ascii="Times New Roman" w:hAnsi="Times New Roman" w:cs="Times New Roman"/>
          <w:sz w:val="28"/>
          <w:szCs w:val="28"/>
        </w:rPr>
        <w:t>менно здесь идёт знакомство с искусством языка математики, его алфавитом: из знаков математического алфавита по определённым правилам будущ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9E0D7E">
        <w:rPr>
          <w:rFonts w:ascii="Times New Roman" w:hAnsi="Times New Roman" w:cs="Times New Roman"/>
          <w:sz w:val="28"/>
          <w:szCs w:val="28"/>
        </w:rPr>
        <w:t xml:space="preserve"> учителя конструируют слова и предложения, т. е. выстраивают свою речь. Владение математическим языком данной области знаний является важнейшей составляющей профессиональной культуры будущего учителя. В этой связи работа со значениями терминов и символов, математических понятий приобретает особое значение.</w:t>
      </w:r>
    </w:p>
    <w:p w:rsidR="004039F9" w:rsidRPr="004039F9" w:rsidRDefault="004039F9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039F9">
        <w:rPr>
          <w:rFonts w:ascii="Times New Roman" w:hAnsi="Times New Roman" w:cs="Times New Roman"/>
          <w:sz w:val="28"/>
          <w:szCs w:val="28"/>
        </w:rPr>
        <w:t>Основную нагрузку по подготовке будущих учителей несут методические курсы, в ходе изучения которых студенты овладевают умениями ориентироваться в предметном содержании, методической деятельности. В процессе изучения данн</w:t>
      </w:r>
      <w:r w:rsidR="00A923D6">
        <w:rPr>
          <w:rFonts w:ascii="Times New Roman" w:hAnsi="Times New Roman" w:cs="Times New Roman"/>
          <w:sz w:val="28"/>
          <w:szCs w:val="28"/>
        </w:rPr>
        <w:t>ых</w:t>
      </w:r>
      <w:r w:rsidRPr="004039F9">
        <w:rPr>
          <w:rFonts w:ascii="Times New Roman" w:hAnsi="Times New Roman" w:cs="Times New Roman"/>
          <w:sz w:val="28"/>
          <w:szCs w:val="28"/>
        </w:rPr>
        <w:t xml:space="preserve"> курс</w:t>
      </w:r>
      <w:r w:rsidR="00A923D6">
        <w:rPr>
          <w:rFonts w:ascii="Times New Roman" w:hAnsi="Times New Roman" w:cs="Times New Roman"/>
          <w:sz w:val="28"/>
          <w:szCs w:val="28"/>
        </w:rPr>
        <w:t>ов</w:t>
      </w:r>
      <w:r w:rsidR="00B0742D">
        <w:rPr>
          <w:rFonts w:ascii="Times New Roman" w:hAnsi="Times New Roman" w:cs="Times New Roman"/>
          <w:sz w:val="28"/>
          <w:szCs w:val="28"/>
        </w:rPr>
        <w:t xml:space="preserve">, </w:t>
      </w:r>
      <w:r w:rsidR="00A923D6">
        <w:rPr>
          <w:rFonts w:ascii="Times New Roman" w:hAnsi="Times New Roman" w:cs="Times New Roman"/>
          <w:sz w:val="28"/>
          <w:szCs w:val="28"/>
        </w:rPr>
        <w:t xml:space="preserve"> </w:t>
      </w:r>
      <w:r w:rsidRPr="004039F9">
        <w:rPr>
          <w:rFonts w:ascii="Times New Roman" w:hAnsi="Times New Roman" w:cs="Times New Roman"/>
          <w:sz w:val="28"/>
          <w:szCs w:val="28"/>
        </w:rPr>
        <w:t xml:space="preserve"> будущие учителя должны приобрести научные и методические знания, умения и навыки, достаточные для будущей профессиональной деятельности. Её важнейшей составляющей, </w:t>
      </w:r>
      <w:r w:rsidR="00A923D6">
        <w:rPr>
          <w:rFonts w:ascii="Times New Roman" w:hAnsi="Times New Roman" w:cs="Times New Roman"/>
          <w:sz w:val="28"/>
          <w:szCs w:val="28"/>
        </w:rPr>
        <w:t>как это было отмечено</w:t>
      </w:r>
      <w:r w:rsidRPr="004039F9">
        <w:rPr>
          <w:rFonts w:ascii="Times New Roman" w:hAnsi="Times New Roman" w:cs="Times New Roman"/>
          <w:sz w:val="28"/>
          <w:szCs w:val="28"/>
        </w:rPr>
        <w:t xml:space="preserve">, является речевая готовность молодого специалиста реализовать продуманную, спланированную деятельность. Сюда следует отнести, как уже отмечалось, владение математической терминологией, необходимыми </w:t>
      </w:r>
      <w:proofErr w:type="spellStart"/>
      <w:r w:rsidRPr="004039F9">
        <w:rPr>
          <w:rFonts w:ascii="Times New Roman" w:hAnsi="Times New Roman" w:cs="Times New Roman"/>
          <w:sz w:val="28"/>
          <w:szCs w:val="28"/>
        </w:rPr>
        <w:t>фактологическими</w:t>
      </w:r>
      <w:proofErr w:type="spellEnd"/>
      <w:r w:rsidRPr="004039F9">
        <w:rPr>
          <w:rFonts w:ascii="Times New Roman" w:hAnsi="Times New Roman" w:cs="Times New Roman"/>
          <w:sz w:val="28"/>
          <w:szCs w:val="28"/>
        </w:rPr>
        <w:t xml:space="preserve"> знаниями, умения строить монологическую научную речь, организовать профессиональное общение и управлять им.</w:t>
      </w:r>
    </w:p>
    <w:p w:rsidR="004039F9" w:rsidRPr="009E0D7E" w:rsidRDefault="002A3AD6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3D6">
        <w:rPr>
          <w:rFonts w:ascii="Times New Roman" w:hAnsi="Times New Roman" w:cs="Times New Roman"/>
          <w:sz w:val="28"/>
          <w:szCs w:val="28"/>
        </w:rPr>
        <w:t xml:space="preserve"> </w:t>
      </w:r>
      <w:r w:rsidR="004039F9" w:rsidRPr="009E0D7E">
        <w:rPr>
          <w:rFonts w:ascii="Times New Roman" w:hAnsi="Times New Roman" w:cs="Times New Roman"/>
          <w:sz w:val="28"/>
          <w:szCs w:val="28"/>
        </w:rPr>
        <w:t>Составной частью профессиональной подготовки является  педагогическая практика. Особый интерес в свете рассматриваемой проблемы представляет практика «Пробные уроки» и преддипломная практика. В процессе прохождения этих практик</w:t>
      </w:r>
      <w:r w:rsidR="00A923D6">
        <w:rPr>
          <w:rFonts w:ascii="Times New Roman" w:hAnsi="Times New Roman" w:cs="Times New Roman"/>
          <w:sz w:val="28"/>
          <w:szCs w:val="28"/>
        </w:rPr>
        <w:t>,</w:t>
      </w:r>
      <w:r w:rsidR="004039F9" w:rsidRPr="009E0D7E">
        <w:rPr>
          <w:rFonts w:ascii="Times New Roman" w:hAnsi="Times New Roman" w:cs="Times New Roman"/>
          <w:sz w:val="28"/>
          <w:szCs w:val="28"/>
        </w:rPr>
        <w:t xml:space="preserve"> будущие учителя овладевают профессиональными речевыми умениями</w:t>
      </w:r>
      <w:r>
        <w:rPr>
          <w:rFonts w:ascii="Times New Roman" w:hAnsi="Times New Roman" w:cs="Times New Roman"/>
          <w:sz w:val="28"/>
          <w:szCs w:val="28"/>
        </w:rPr>
        <w:t xml:space="preserve"> и компетенциями</w:t>
      </w:r>
      <w:r w:rsidR="004039F9" w:rsidRPr="009E0D7E">
        <w:rPr>
          <w:rFonts w:ascii="Times New Roman" w:hAnsi="Times New Roman" w:cs="Times New Roman"/>
          <w:sz w:val="28"/>
          <w:szCs w:val="28"/>
        </w:rPr>
        <w:t xml:space="preserve">: </w:t>
      </w:r>
      <w:r w:rsidR="004039F9" w:rsidRPr="009E0D7E">
        <w:rPr>
          <w:rFonts w:ascii="Times New Roman" w:hAnsi="Times New Roman" w:cs="Times New Roman"/>
          <w:sz w:val="28"/>
          <w:szCs w:val="28"/>
        </w:rPr>
        <w:lastRenderedPageBreak/>
        <w:t>умениями планировать свою дидактическую речь, совершенствовать её, организовывать процесс обучения средствами такой речи. Важнейшим условием эффективности организации учебного процесса является адаптация дидактической речи к уровню интеллектуального развития учащихся.</w:t>
      </w:r>
    </w:p>
    <w:p w:rsidR="004039F9" w:rsidRPr="009E0D7E" w:rsidRDefault="00A923D6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39F9" w:rsidRPr="009E0D7E">
        <w:rPr>
          <w:rFonts w:ascii="Times New Roman" w:hAnsi="Times New Roman" w:cs="Times New Roman"/>
          <w:sz w:val="28"/>
          <w:szCs w:val="28"/>
        </w:rPr>
        <w:t>Выполняя свои особые функции, математическая речь обязана отвечать и всем требованиям культурной и литературной речи. Она должна быть грамотной, конкретной, логичной, выразительной, эмоциональной. Так грамотность математических предложений выражается в правильном произношении слов и специальных терминов, их согласований.</w:t>
      </w:r>
    </w:p>
    <w:p w:rsidR="004039F9" w:rsidRPr="009E0D7E" w:rsidRDefault="00A923D6" w:rsidP="004039F9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4039F9" w:rsidRPr="009E0D7E">
        <w:rPr>
          <w:rFonts w:ascii="Times New Roman" w:hAnsi="Times New Roman" w:cs="Times New Roman"/>
          <w:sz w:val="28"/>
          <w:szCs w:val="28"/>
        </w:rPr>
        <w:t>Характерными погрешностями в этом плане является: неверное употребление предлогов «из» и «от» с глаголами «отнять» и «вычесть»; неверное склонение числительных при чтении действий и выражений, особенно это наблюдается при чтении многозначных чисел; неверное произношение слов, выражающих единицы измерения величин: «килограмм» вместо «килограммов» и т. п. Нарушением математической грамотности являются и такие замечания учителя,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9F9" w:rsidRPr="009E0D7E">
        <w:rPr>
          <w:rFonts w:ascii="Times New Roman" w:hAnsi="Times New Roman" w:cs="Times New Roman"/>
          <w:sz w:val="28"/>
          <w:szCs w:val="28"/>
        </w:rPr>
        <w:t xml:space="preserve"> как:</w:t>
      </w:r>
      <w:proofErr w:type="gramEnd"/>
      <w:r w:rsidR="004039F9" w:rsidRPr="009E0D7E">
        <w:rPr>
          <w:rFonts w:ascii="Times New Roman" w:hAnsi="Times New Roman" w:cs="Times New Roman"/>
          <w:sz w:val="28"/>
          <w:szCs w:val="28"/>
        </w:rPr>
        <w:t xml:space="preserve"> «Пиши красиво числа» или «Читай цифры правильно». Число можно только прочитать и уже никак нельзя читать «цифры». </w:t>
      </w:r>
      <w:r w:rsidR="002A3AD6">
        <w:rPr>
          <w:rFonts w:ascii="Times New Roman" w:hAnsi="Times New Roman" w:cs="Times New Roman"/>
          <w:sz w:val="28"/>
          <w:szCs w:val="28"/>
        </w:rPr>
        <w:t xml:space="preserve">Вместо </w:t>
      </w:r>
      <w:r w:rsidR="00A65FEA">
        <w:rPr>
          <w:rFonts w:ascii="Times New Roman" w:hAnsi="Times New Roman" w:cs="Times New Roman"/>
          <w:sz w:val="28"/>
          <w:szCs w:val="28"/>
        </w:rPr>
        <w:t>«</w:t>
      </w:r>
      <w:r w:rsidR="002A3AD6">
        <w:rPr>
          <w:rFonts w:ascii="Times New Roman" w:hAnsi="Times New Roman" w:cs="Times New Roman"/>
          <w:sz w:val="28"/>
          <w:szCs w:val="28"/>
        </w:rPr>
        <w:t>нахождения значения  математических выражений</w:t>
      </w:r>
      <w:r w:rsidR="00A65FEA">
        <w:rPr>
          <w:rFonts w:ascii="Times New Roman" w:hAnsi="Times New Roman" w:cs="Times New Roman"/>
          <w:sz w:val="28"/>
          <w:szCs w:val="28"/>
        </w:rPr>
        <w:t>»</w:t>
      </w:r>
      <w:r w:rsidR="002A3AD6">
        <w:rPr>
          <w:rFonts w:ascii="Times New Roman" w:hAnsi="Times New Roman" w:cs="Times New Roman"/>
          <w:sz w:val="28"/>
          <w:szCs w:val="28"/>
        </w:rPr>
        <w:t xml:space="preserve"> звучит фраза «решить выражение» и т.д.</w:t>
      </w:r>
    </w:p>
    <w:p w:rsidR="004039F9" w:rsidRPr="009E0D7E" w:rsidRDefault="00A923D6" w:rsidP="004039F9">
      <w:pPr>
        <w:pStyle w:val="2"/>
        <w:spacing w:line="360" w:lineRule="auto"/>
        <w:ind w:left="0"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039F9" w:rsidRPr="009E0D7E">
        <w:rPr>
          <w:rFonts w:ascii="Times New Roman" w:hAnsi="Times New Roman" w:cs="Times New Roman"/>
          <w:sz w:val="28"/>
          <w:szCs w:val="28"/>
        </w:rPr>
        <w:t>Логичность речи особенно  нужна в математике, ибо она выражает сущность системы математических знаний. Учащиеся должны слышать в каждом предложении учителя логическую обоснованность и законченность, ощущать следование от посылки к заключению. Это дисциплинирует мышление, а речь при этом приобретает строгость и категоричность. В практике обучения случаются нарушения этого требования. Так при разборе предложенной задачи можно услышать вопрос: «Что узнаем первым вопросом?» Не логично: первым вопросом нельзя ничего узнать.</w:t>
      </w:r>
    </w:p>
    <w:p w:rsidR="004039F9" w:rsidRDefault="004039F9" w:rsidP="004039F9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409E3" w:rsidRDefault="00A923D6" w:rsidP="004409E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196687">
        <w:rPr>
          <w:rFonts w:ascii="Times New Roman" w:hAnsi="Times New Roman" w:cs="Times New Roman"/>
          <w:sz w:val="28"/>
          <w:szCs w:val="28"/>
        </w:rPr>
        <w:t xml:space="preserve">. </w:t>
      </w:r>
      <w:r w:rsidR="00FE1CB0">
        <w:rPr>
          <w:rFonts w:ascii="Times New Roman" w:hAnsi="Times New Roman" w:cs="Times New Roman"/>
          <w:sz w:val="28"/>
          <w:szCs w:val="28"/>
        </w:rPr>
        <w:t xml:space="preserve"> </w:t>
      </w:r>
      <w:r w:rsidR="00CB7BA3" w:rsidRPr="00896681">
        <w:rPr>
          <w:rFonts w:ascii="Times New Roman" w:hAnsi="Times New Roman" w:cs="Times New Roman"/>
          <w:sz w:val="28"/>
          <w:szCs w:val="28"/>
          <w:u w:val="single"/>
        </w:rPr>
        <w:t>Проблема формирования монологической речи будущего учителя</w:t>
      </w:r>
      <w:r w:rsidR="00CB7B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6687" w:rsidRDefault="00120313" w:rsidP="004409E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Проработав в колледже более 30 лет</w:t>
      </w:r>
      <w:r w:rsidR="00CB7BA3">
        <w:rPr>
          <w:rFonts w:ascii="Times New Roman" w:hAnsi="Times New Roman" w:cs="Times New Roman"/>
          <w:sz w:val="28"/>
          <w:szCs w:val="28"/>
        </w:rPr>
        <w:t xml:space="preserve">, я пришла к выводу, что </w:t>
      </w:r>
      <w:r w:rsidR="00A923D6">
        <w:rPr>
          <w:rFonts w:ascii="Times New Roman" w:hAnsi="Times New Roman" w:cs="Times New Roman"/>
          <w:sz w:val="28"/>
          <w:szCs w:val="28"/>
        </w:rPr>
        <w:t xml:space="preserve">в последнее время </w:t>
      </w:r>
      <w:r w:rsidR="00CB7BA3">
        <w:rPr>
          <w:rFonts w:ascii="Times New Roman" w:hAnsi="Times New Roman" w:cs="Times New Roman"/>
          <w:sz w:val="28"/>
          <w:szCs w:val="28"/>
        </w:rPr>
        <w:t xml:space="preserve">у выпускников </w:t>
      </w:r>
      <w:r w:rsidR="00FE1CB0">
        <w:rPr>
          <w:rFonts w:ascii="Times New Roman" w:hAnsi="Times New Roman" w:cs="Times New Roman"/>
          <w:sz w:val="28"/>
          <w:szCs w:val="28"/>
        </w:rPr>
        <w:t xml:space="preserve">школ </w:t>
      </w:r>
      <w:r w:rsidR="00CB7BA3">
        <w:rPr>
          <w:rFonts w:ascii="Times New Roman" w:hAnsi="Times New Roman" w:cs="Times New Roman"/>
          <w:sz w:val="28"/>
          <w:szCs w:val="28"/>
        </w:rPr>
        <w:t xml:space="preserve">слабо развита монологическая речь. Большинство студентов первого курса с трудом </w:t>
      </w:r>
      <w:r w:rsidR="00FE1CB0">
        <w:rPr>
          <w:rFonts w:ascii="Times New Roman" w:hAnsi="Times New Roman" w:cs="Times New Roman"/>
          <w:sz w:val="28"/>
          <w:szCs w:val="28"/>
        </w:rPr>
        <w:t xml:space="preserve"> </w:t>
      </w:r>
      <w:r w:rsidR="00A923D6">
        <w:rPr>
          <w:rFonts w:ascii="Times New Roman" w:hAnsi="Times New Roman" w:cs="Times New Roman"/>
          <w:sz w:val="28"/>
          <w:szCs w:val="28"/>
        </w:rPr>
        <w:t xml:space="preserve"> грамотно </w:t>
      </w:r>
      <w:r w:rsidR="00CB7BA3">
        <w:rPr>
          <w:rFonts w:ascii="Times New Roman" w:hAnsi="Times New Roman" w:cs="Times New Roman"/>
          <w:sz w:val="28"/>
          <w:szCs w:val="28"/>
        </w:rPr>
        <w:t>формулир</w:t>
      </w:r>
      <w:r w:rsidR="00A923D6">
        <w:rPr>
          <w:rFonts w:ascii="Times New Roman" w:hAnsi="Times New Roman" w:cs="Times New Roman"/>
          <w:sz w:val="28"/>
          <w:szCs w:val="28"/>
        </w:rPr>
        <w:t>уют</w:t>
      </w:r>
      <w:r w:rsidR="00CB7BA3">
        <w:rPr>
          <w:rFonts w:ascii="Times New Roman" w:hAnsi="Times New Roman" w:cs="Times New Roman"/>
          <w:sz w:val="28"/>
          <w:szCs w:val="28"/>
        </w:rPr>
        <w:t xml:space="preserve"> сво</w:t>
      </w:r>
      <w:r w:rsidR="00A923D6">
        <w:rPr>
          <w:rFonts w:ascii="Times New Roman" w:hAnsi="Times New Roman" w:cs="Times New Roman"/>
          <w:sz w:val="28"/>
          <w:szCs w:val="28"/>
        </w:rPr>
        <w:t>и</w:t>
      </w:r>
      <w:r w:rsidR="00CB7BA3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A923D6">
        <w:rPr>
          <w:rFonts w:ascii="Times New Roman" w:hAnsi="Times New Roman" w:cs="Times New Roman"/>
          <w:sz w:val="28"/>
          <w:szCs w:val="28"/>
        </w:rPr>
        <w:t>ы</w:t>
      </w:r>
      <w:r w:rsidR="00CB7BA3">
        <w:rPr>
          <w:rFonts w:ascii="Times New Roman" w:hAnsi="Times New Roman" w:cs="Times New Roman"/>
          <w:sz w:val="28"/>
          <w:szCs w:val="28"/>
        </w:rPr>
        <w:t xml:space="preserve"> и да</w:t>
      </w:r>
      <w:r w:rsidR="00A923D6">
        <w:rPr>
          <w:rFonts w:ascii="Times New Roman" w:hAnsi="Times New Roman" w:cs="Times New Roman"/>
          <w:sz w:val="28"/>
          <w:szCs w:val="28"/>
        </w:rPr>
        <w:t>ют</w:t>
      </w:r>
      <w:r w:rsidR="00CB7BA3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A923D6">
        <w:rPr>
          <w:rFonts w:ascii="Times New Roman" w:hAnsi="Times New Roman" w:cs="Times New Roman"/>
          <w:sz w:val="28"/>
          <w:szCs w:val="28"/>
        </w:rPr>
        <w:t>ы</w:t>
      </w:r>
      <w:r w:rsidR="00CB7BA3">
        <w:rPr>
          <w:rFonts w:ascii="Times New Roman" w:hAnsi="Times New Roman" w:cs="Times New Roman"/>
          <w:sz w:val="28"/>
          <w:szCs w:val="28"/>
        </w:rPr>
        <w:t xml:space="preserve"> на поставленную задачу. С чем же связано такое резкое ухудшение культуры речи?</w:t>
      </w:r>
    </w:p>
    <w:p w:rsidR="00CB7BA3" w:rsidRDefault="00A923D6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7BA3">
        <w:rPr>
          <w:rFonts w:ascii="Times New Roman" w:hAnsi="Times New Roman" w:cs="Times New Roman"/>
          <w:sz w:val="28"/>
          <w:szCs w:val="28"/>
        </w:rPr>
        <w:t>Ни для кого не секрет, что современный мир трудно предст</w:t>
      </w:r>
      <w:r w:rsidR="006A7E4D">
        <w:rPr>
          <w:rFonts w:ascii="Times New Roman" w:hAnsi="Times New Roman" w:cs="Times New Roman"/>
          <w:sz w:val="28"/>
          <w:szCs w:val="28"/>
        </w:rPr>
        <w:t>а</w:t>
      </w:r>
      <w:r w:rsidR="00CB7BA3">
        <w:rPr>
          <w:rFonts w:ascii="Times New Roman" w:hAnsi="Times New Roman" w:cs="Times New Roman"/>
          <w:sz w:val="28"/>
          <w:szCs w:val="28"/>
        </w:rPr>
        <w:t xml:space="preserve">вить без компьютера, </w:t>
      </w:r>
      <w:r w:rsidR="00A65FEA">
        <w:rPr>
          <w:rFonts w:ascii="Times New Roman" w:hAnsi="Times New Roman" w:cs="Times New Roman"/>
          <w:sz w:val="28"/>
          <w:szCs w:val="28"/>
        </w:rPr>
        <w:t>и</w:t>
      </w:r>
      <w:r w:rsidR="00CB7BA3">
        <w:rPr>
          <w:rFonts w:ascii="Times New Roman" w:hAnsi="Times New Roman" w:cs="Times New Roman"/>
          <w:sz w:val="28"/>
          <w:szCs w:val="28"/>
        </w:rPr>
        <w:t>нтернета. Учителя в школе</w:t>
      </w:r>
      <w:r w:rsidR="006A7E4D">
        <w:rPr>
          <w:rFonts w:ascii="Times New Roman" w:hAnsi="Times New Roman" w:cs="Times New Roman"/>
          <w:sz w:val="28"/>
          <w:szCs w:val="28"/>
        </w:rPr>
        <w:t xml:space="preserve"> </w:t>
      </w:r>
      <w:r w:rsidR="00CB7BA3">
        <w:rPr>
          <w:rFonts w:ascii="Times New Roman" w:hAnsi="Times New Roman" w:cs="Times New Roman"/>
          <w:sz w:val="28"/>
          <w:szCs w:val="28"/>
        </w:rPr>
        <w:t>стараются использовать компьютерные технологии на уроках, чтобы таким способом привлечь внимание обучающихся.</w:t>
      </w:r>
    </w:p>
    <w:p w:rsidR="00CB7BA3" w:rsidRDefault="00A923D6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B7BA3">
        <w:rPr>
          <w:rFonts w:ascii="Times New Roman" w:hAnsi="Times New Roman" w:cs="Times New Roman"/>
          <w:sz w:val="28"/>
          <w:szCs w:val="28"/>
        </w:rPr>
        <w:t>За компьютер дети садятся в самом раннем возрасте, еще до того, как пойдут в школу.</w:t>
      </w:r>
      <w:r w:rsidR="006A7E4D">
        <w:rPr>
          <w:rFonts w:ascii="Times New Roman" w:hAnsi="Times New Roman" w:cs="Times New Roman"/>
          <w:sz w:val="28"/>
          <w:szCs w:val="28"/>
        </w:rPr>
        <w:t xml:space="preserve"> Общение в интернете не предполагает соблюдения пунктуационных, орфографических правил, логично построенных предложений. </w:t>
      </w:r>
      <w:r w:rsidR="00756D3E">
        <w:rPr>
          <w:rFonts w:ascii="Times New Roman" w:hAnsi="Times New Roman" w:cs="Times New Roman"/>
          <w:sz w:val="28"/>
          <w:szCs w:val="28"/>
        </w:rPr>
        <w:t>Грамотно выражать свои мысли – это и сохранение целостности личности, и показатель образованности и воспитанности этой личности, т.е. будущего учителя.</w:t>
      </w:r>
    </w:p>
    <w:p w:rsidR="00756D3E" w:rsidRDefault="00A923D6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0313">
        <w:rPr>
          <w:rFonts w:ascii="Times New Roman" w:hAnsi="Times New Roman" w:cs="Times New Roman"/>
          <w:sz w:val="28"/>
          <w:szCs w:val="28"/>
        </w:rPr>
        <w:t xml:space="preserve"> </w:t>
      </w:r>
      <w:r w:rsidR="00756D3E">
        <w:rPr>
          <w:rFonts w:ascii="Times New Roman" w:hAnsi="Times New Roman" w:cs="Times New Roman"/>
          <w:sz w:val="28"/>
          <w:szCs w:val="28"/>
        </w:rPr>
        <w:t>На недостаточность развития монологической речи, в какой-то степени, я считаю, влияет подготовка выпускников  к ЕГЭ, «натаскивание» на ответы в форме тестов. Устная речь будущему студент</w:t>
      </w:r>
      <w:r w:rsidR="002A3AD6">
        <w:rPr>
          <w:rFonts w:ascii="Times New Roman" w:hAnsi="Times New Roman" w:cs="Times New Roman"/>
          <w:sz w:val="28"/>
          <w:szCs w:val="28"/>
        </w:rPr>
        <w:t>у</w:t>
      </w:r>
      <w:r w:rsidR="00756D3E">
        <w:rPr>
          <w:rFonts w:ascii="Times New Roman" w:hAnsi="Times New Roman" w:cs="Times New Roman"/>
          <w:sz w:val="28"/>
          <w:szCs w:val="28"/>
        </w:rPr>
        <w:t>, при выполнении теста по математике, не нужна. Возможно, развитая монологическая речь не потребуется будущему экономисту, инженеру, бухгалтеру и  пр. Но будущему учителю надо  уметь говорить. Обладая развитой монологической речью</w:t>
      </w:r>
      <w:r w:rsidR="00FE1CB0">
        <w:rPr>
          <w:rFonts w:ascii="Times New Roman" w:hAnsi="Times New Roman" w:cs="Times New Roman"/>
          <w:sz w:val="28"/>
          <w:szCs w:val="28"/>
        </w:rPr>
        <w:t xml:space="preserve">, </w:t>
      </w:r>
      <w:r w:rsidR="00756D3E">
        <w:rPr>
          <w:rFonts w:ascii="Times New Roman" w:hAnsi="Times New Roman" w:cs="Times New Roman"/>
          <w:sz w:val="28"/>
          <w:szCs w:val="28"/>
        </w:rPr>
        <w:t xml:space="preserve"> </w:t>
      </w:r>
      <w:r w:rsidR="00FE1CB0">
        <w:rPr>
          <w:rFonts w:ascii="Times New Roman" w:hAnsi="Times New Roman" w:cs="Times New Roman"/>
          <w:sz w:val="28"/>
          <w:szCs w:val="28"/>
        </w:rPr>
        <w:t xml:space="preserve">он </w:t>
      </w:r>
      <w:r w:rsidR="00756D3E">
        <w:rPr>
          <w:rFonts w:ascii="Times New Roman" w:hAnsi="Times New Roman" w:cs="Times New Roman"/>
          <w:sz w:val="28"/>
          <w:szCs w:val="28"/>
        </w:rPr>
        <w:t xml:space="preserve">сможет </w:t>
      </w:r>
      <w:r w:rsidR="00FE1CB0">
        <w:rPr>
          <w:rFonts w:ascii="Times New Roman" w:hAnsi="Times New Roman" w:cs="Times New Roman"/>
          <w:sz w:val="28"/>
          <w:szCs w:val="28"/>
        </w:rPr>
        <w:t>выражать свои мысли связно, цельно, грамматически правильно строить предложения, лексически разнообраз</w:t>
      </w:r>
      <w:r>
        <w:rPr>
          <w:rFonts w:ascii="Times New Roman" w:hAnsi="Times New Roman" w:cs="Times New Roman"/>
          <w:sz w:val="28"/>
          <w:szCs w:val="28"/>
        </w:rPr>
        <w:t>ить их</w:t>
      </w:r>
      <w:r w:rsidR="00FE1CB0">
        <w:rPr>
          <w:rFonts w:ascii="Times New Roman" w:hAnsi="Times New Roman" w:cs="Times New Roman"/>
          <w:sz w:val="28"/>
          <w:szCs w:val="28"/>
        </w:rPr>
        <w:t>.</w:t>
      </w:r>
    </w:p>
    <w:p w:rsidR="007009E5" w:rsidRDefault="00A923D6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E1CB0">
        <w:rPr>
          <w:rFonts w:ascii="Times New Roman" w:hAnsi="Times New Roman" w:cs="Times New Roman"/>
          <w:sz w:val="28"/>
          <w:szCs w:val="28"/>
        </w:rPr>
        <w:t>Задача говорящего сводится к тому, чтобы представить материал в логически стройном виде, выделив наиболее существенные части и сохранить четкий логический переход от одной части изл</w:t>
      </w:r>
      <w:r w:rsidR="007009E5">
        <w:rPr>
          <w:rFonts w:ascii="Times New Roman" w:hAnsi="Times New Roman" w:cs="Times New Roman"/>
          <w:sz w:val="28"/>
          <w:szCs w:val="28"/>
        </w:rPr>
        <w:t>агаемого материала к другой.</w:t>
      </w:r>
    </w:p>
    <w:p w:rsidR="00120313" w:rsidRDefault="00120313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Так каким же образом можно решить эту проблему?</w:t>
      </w:r>
    </w:p>
    <w:p w:rsidR="00A923D6" w:rsidRDefault="00120313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н</w:t>
      </w:r>
      <w:r w:rsidR="007009E5">
        <w:rPr>
          <w:rFonts w:ascii="Times New Roman" w:hAnsi="Times New Roman" w:cs="Times New Roman"/>
          <w:sz w:val="28"/>
          <w:szCs w:val="28"/>
        </w:rPr>
        <w:t xml:space="preserve">а каждом занятии по организации обучения математике, практикуму по математике, просто математике должны быть устные ответы у доски. Это делается для того, чтобы студент с первого курса привыкал к своему будущему рабочему месту и учился говорить на аудиторию. </w:t>
      </w:r>
    </w:p>
    <w:p w:rsidR="00A923D6" w:rsidRDefault="00120313" w:rsidP="00A9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н</w:t>
      </w:r>
      <w:r w:rsidR="00B0742D">
        <w:rPr>
          <w:rFonts w:ascii="Times New Roman" w:hAnsi="Times New Roman" w:cs="Times New Roman"/>
          <w:sz w:val="28"/>
          <w:szCs w:val="28"/>
        </w:rPr>
        <w:t>еобходимо широко и</w:t>
      </w:r>
      <w:r w:rsidR="00A923D6">
        <w:rPr>
          <w:rFonts w:ascii="Times New Roman" w:hAnsi="Times New Roman" w:cs="Times New Roman"/>
          <w:sz w:val="28"/>
          <w:szCs w:val="28"/>
        </w:rPr>
        <w:t>спользова</w:t>
      </w:r>
      <w:r w:rsidR="00B0742D">
        <w:rPr>
          <w:rFonts w:ascii="Times New Roman" w:hAnsi="Times New Roman" w:cs="Times New Roman"/>
          <w:sz w:val="28"/>
          <w:szCs w:val="28"/>
        </w:rPr>
        <w:t>ть</w:t>
      </w:r>
      <w:r w:rsidR="00A923D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923D6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gramEnd"/>
      <w:r w:rsidR="00A923D6">
        <w:rPr>
          <w:rFonts w:ascii="Times New Roman" w:hAnsi="Times New Roman" w:cs="Times New Roman"/>
          <w:sz w:val="28"/>
          <w:szCs w:val="28"/>
        </w:rPr>
        <w:t>, метод проектов,  ролевы</w:t>
      </w:r>
      <w:r w:rsidR="002A3AD6">
        <w:rPr>
          <w:rFonts w:ascii="Times New Roman" w:hAnsi="Times New Roman" w:cs="Times New Roman"/>
          <w:sz w:val="28"/>
          <w:szCs w:val="28"/>
        </w:rPr>
        <w:t>е</w:t>
      </w:r>
      <w:r w:rsidR="00A923D6">
        <w:rPr>
          <w:rFonts w:ascii="Times New Roman" w:hAnsi="Times New Roman" w:cs="Times New Roman"/>
          <w:sz w:val="28"/>
          <w:szCs w:val="28"/>
        </w:rPr>
        <w:t xml:space="preserve"> игр</w:t>
      </w:r>
      <w:r w:rsidR="00315CA3">
        <w:rPr>
          <w:rFonts w:ascii="Times New Roman" w:hAnsi="Times New Roman" w:cs="Times New Roman"/>
          <w:sz w:val="28"/>
          <w:szCs w:val="28"/>
        </w:rPr>
        <w:t>ы</w:t>
      </w:r>
      <w:r w:rsidR="00A923D6">
        <w:rPr>
          <w:rFonts w:ascii="Times New Roman" w:hAnsi="Times New Roman" w:cs="Times New Roman"/>
          <w:sz w:val="28"/>
          <w:szCs w:val="28"/>
        </w:rPr>
        <w:t>, написание фрагментов уроков  по той или иной теме.</w:t>
      </w:r>
    </w:p>
    <w:p w:rsidR="007009E5" w:rsidRDefault="00120313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 использовать  </w:t>
      </w:r>
      <w:r w:rsidR="007009E5">
        <w:rPr>
          <w:rFonts w:ascii="Times New Roman" w:hAnsi="Times New Roman" w:cs="Times New Roman"/>
          <w:sz w:val="28"/>
          <w:szCs w:val="28"/>
        </w:rPr>
        <w:t xml:space="preserve"> меньше тестовых заданий, которые  проверяют, в основном, знания, а не умения и компетенции. Особенно, по методике преподавания математике. Я всегда говорю студентам: «Методика преподавания математики –</w:t>
      </w:r>
      <w:r w:rsidR="003C6F3E">
        <w:rPr>
          <w:rFonts w:ascii="Times New Roman" w:hAnsi="Times New Roman" w:cs="Times New Roman"/>
          <w:sz w:val="28"/>
          <w:szCs w:val="28"/>
        </w:rPr>
        <w:t xml:space="preserve"> </w:t>
      </w:r>
      <w:r w:rsidR="007009E5">
        <w:rPr>
          <w:rFonts w:ascii="Times New Roman" w:hAnsi="Times New Roman" w:cs="Times New Roman"/>
          <w:sz w:val="28"/>
          <w:szCs w:val="28"/>
        </w:rPr>
        <w:t xml:space="preserve">это не только </w:t>
      </w:r>
      <w:r>
        <w:rPr>
          <w:rFonts w:ascii="Times New Roman" w:hAnsi="Times New Roman" w:cs="Times New Roman"/>
          <w:sz w:val="28"/>
          <w:szCs w:val="28"/>
        </w:rPr>
        <w:t xml:space="preserve">то, </w:t>
      </w:r>
      <w:r w:rsidR="007009E5">
        <w:rPr>
          <w:rFonts w:ascii="Times New Roman" w:hAnsi="Times New Roman" w:cs="Times New Roman"/>
          <w:sz w:val="28"/>
          <w:szCs w:val="28"/>
        </w:rPr>
        <w:t>чему мы учим, а главное, как мы это делаем»</w:t>
      </w:r>
      <w:r w:rsidR="008966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описание процесса обучения трудно уместить в тест.</w:t>
      </w:r>
    </w:p>
    <w:p w:rsidR="009E0D7E" w:rsidRPr="009E0D7E" w:rsidRDefault="00B0742D" w:rsidP="009E0D7E">
      <w:pPr>
        <w:pStyle w:val="a3"/>
        <w:spacing w:line="360" w:lineRule="auto"/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9E0D7E" w:rsidRPr="009E0D7E">
        <w:rPr>
          <w:sz w:val="28"/>
          <w:szCs w:val="28"/>
        </w:rPr>
        <w:t>формирование речевой культуры будущих учителей является необходимым условием их языковой профессиональной подготовки, развитием педагогической культуры.</w:t>
      </w:r>
    </w:p>
    <w:p w:rsidR="009E0D7E" w:rsidRPr="009E0D7E" w:rsidRDefault="009E0D7E" w:rsidP="009E0D7E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765CE7" w:rsidRDefault="00765CE7" w:rsidP="004827D8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765CE7" w:rsidRPr="004827D8" w:rsidRDefault="00765CE7" w:rsidP="004827D8">
      <w:pPr>
        <w:spacing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4827D8" w:rsidRPr="004827D8" w:rsidRDefault="004827D8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CB0" w:rsidRDefault="00FE1CB0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CB0" w:rsidRPr="00196687" w:rsidRDefault="00FE1CB0" w:rsidP="00196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687" w:rsidRPr="00196687" w:rsidRDefault="00196687">
      <w:pPr>
        <w:rPr>
          <w:rFonts w:ascii="Times New Roman" w:hAnsi="Times New Roman" w:cs="Times New Roman"/>
          <w:sz w:val="28"/>
          <w:szCs w:val="28"/>
        </w:rPr>
      </w:pPr>
    </w:p>
    <w:sectPr w:rsidR="00196687" w:rsidRPr="00196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722"/>
    <w:rsid w:val="00032B41"/>
    <w:rsid w:val="00120313"/>
    <w:rsid w:val="0019138A"/>
    <w:rsid w:val="00196687"/>
    <w:rsid w:val="002A3AD6"/>
    <w:rsid w:val="00315CA3"/>
    <w:rsid w:val="003576AC"/>
    <w:rsid w:val="003C6F3E"/>
    <w:rsid w:val="004039F9"/>
    <w:rsid w:val="004409E3"/>
    <w:rsid w:val="004827D8"/>
    <w:rsid w:val="006A7E4D"/>
    <w:rsid w:val="007009E5"/>
    <w:rsid w:val="00756D3E"/>
    <w:rsid w:val="00765CE7"/>
    <w:rsid w:val="007B185E"/>
    <w:rsid w:val="00816D49"/>
    <w:rsid w:val="00896681"/>
    <w:rsid w:val="008D7722"/>
    <w:rsid w:val="009E0D7E"/>
    <w:rsid w:val="00A336EE"/>
    <w:rsid w:val="00A65FEA"/>
    <w:rsid w:val="00A923D6"/>
    <w:rsid w:val="00B0742D"/>
    <w:rsid w:val="00CB7BA3"/>
    <w:rsid w:val="00D7585B"/>
    <w:rsid w:val="00FE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E0D7E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9E0D7E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E0D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E0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E0D7E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9E0D7E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E0D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E0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Gigtur</dc:creator>
  <cp:lastModifiedBy>Gigtur</cp:lastModifiedBy>
  <cp:revision>9</cp:revision>
  <cp:lastPrinted>2015-04-23T12:42:00Z</cp:lastPrinted>
  <dcterms:created xsi:type="dcterms:W3CDTF">2015-04-22T12:05:00Z</dcterms:created>
  <dcterms:modified xsi:type="dcterms:W3CDTF">2017-02-06T11:32:00Z</dcterms:modified>
</cp:coreProperties>
</file>