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A1" w:rsidRPr="006253DD" w:rsidRDefault="00D120A1" w:rsidP="00D120A1">
      <w:pPr>
        <w:rPr>
          <w:rFonts w:ascii="Times New Roman" w:hAnsi="Times New Roman"/>
          <w:b/>
          <w:sz w:val="28"/>
          <w:szCs w:val="28"/>
          <w:lang w:val="ru-RU"/>
        </w:rPr>
      </w:pPr>
      <w:r w:rsidRPr="006253DD">
        <w:rPr>
          <w:rFonts w:ascii="Times New Roman" w:hAnsi="Times New Roman"/>
          <w:b/>
          <w:sz w:val="28"/>
          <w:szCs w:val="28"/>
          <w:lang w:val="ru-RU"/>
        </w:rPr>
        <w:t xml:space="preserve">Организация и проведение экспериментов с дошкольниками. </w:t>
      </w:r>
      <w:bookmarkStart w:id="0" w:name="_GoBack"/>
      <w:bookmarkEnd w:id="0"/>
    </w:p>
    <w:p w:rsidR="00D120A1" w:rsidRPr="0014541B" w:rsidRDefault="00D120A1" w:rsidP="00D120A1">
      <w:pPr>
        <w:rPr>
          <w:rFonts w:ascii="Times New Roman" w:hAnsi="Times New Roman"/>
          <w:b/>
          <w:sz w:val="32"/>
          <w:szCs w:val="32"/>
          <w:lang w:val="ru-RU"/>
        </w:rPr>
      </w:pPr>
    </w:p>
    <w:p w:rsidR="00D120A1" w:rsidRPr="0014541B" w:rsidRDefault="00D120A1" w:rsidP="00D120A1">
      <w:pPr>
        <w:jc w:val="center"/>
        <w:rPr>
          <w:rFonts w:ascii="Times New Roman" w:hAnsi="Times New Roman"/>
          <w:b/>
          <w:sz w:val="28"/>
          <w:szCs w:val="28"/>
          <w:u w:val="single"/>
          <w:lang w:val="ru-RU"/>
        </w:rPr>
      </w:pPr>
      <w:r w:rsidRPr="0014541B">
        <w:rPr>
          <w:rFonts w:ascii="Times New Roman" w:hAnsi="Times New Roman"/>
          <w:b/>
          <w:sz w:val="28"/>
          <w:szCs w:val="28"/>
          <w:u w:val="single"/>
          <w:lang w:val="ru-RU"/>
        </w:rPr>
        <w:t>Методические рекомендации.</w:t>
      </w:r>
    </w:p>
    <w:p w:rsidR="00D120A1" w:rsidRDefault="00D120A1" w:rsidP="00D120A1">
      <w:pPr>
        <w:rPr>
          <w:rFonts w:ascii="Times New Roman" w:hAnsi="Times New Roman"/>
          <w:b/>
          <w:lang w:val="ru-RU"/>
        </w:rPr>
      </w:pPr>
    </w:p>
    <w:p w:rsidR="00D120A1" w:rsidRPr="006253DD" w:rsidRDefault="00D120A1" w:rsidP="00D120A1">
      <w:pPr>
        <w:rPr>
          <w:rFonts w:ascii="Times New Roman" w:hAnsi="Times New Roman"/>
          <w:sz w:val="28"/>
          <w:szCs w:val="28"/>
          <w:lang w:val="ru-RU"/>
        </w:rPr>
      </w:pPr>
      <w:r w:rsidRPr="006253DD">
        <w:rPr>
          <w:rFonts w:ascii="Times New Roman" w:hAnsi="Times New Roman"/>
          <w:b/>
          <w:sz w:val="28"/>
          <w:szCs w:val="28"/>
          <w:lang w:val="ru-RU"/>
        </w:rPr>
        <w:t>Цель</w:t>
      </w:r>
      <w:r w:rsidRPr="006253DD">
        <w:rPr>
          <w:rFonts w:ascii="Times New Roman" w:hAnsi="Times New Roman"/>
          <w:sz w:val="28"/>
          <w:szCs w:val="28"/>
          <w:lang w:val="ru-RU"/>
        </w:rPr>
        <w:t>.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D120A1" w:rsidRPr="006253DD" w:rsidRDefault="00D120A1" w:rsidP="00D120A1">
      <w:pPr>
        <w:rPr>
          <w:rFonts w:ascii="Times New Roman" w:hAnsi="Times New Roman"/>
          <w:sz w:val="28"/>
          <w:szCs w:val="28"/>
          <w:lang w:val="ru-RU"/>
        </w:rPr>
      </w:pPr>
      <w:r w:rsidRPr="006253DD">
        <w:rPr>
          <w:rFonts w:ascii="Times New Roman" w:hAnsi="Times New Roman"/>
          <w:b/>
          <w:sz w:val="28"/>
          <w:szCs w:val="28"/>
          <w:lang w:val="ru-RU"/>
        </w:rPr>
        <w:t>Задачи</w:t>
      </w:r>
      <w:r w:rsidRPr="006253DD">
        <w:rPr>
          <w:rFonts w:ascii="Times New Roman" w:hAnsi="Times New Roman"/>
          <w:i/>
          <w:sz w:val="28"/>
          <w:szCs w:val="28"/>
          <w:lang w:val="ru-RU"/>
        </w:rPr>
        <w:t>.</w:t>
      </w:r>
      <w:r w:rsidRPr="006253DD">
        <w:rPr>
          <w:rFonts w:ascii="Times New Roman" w:hAnsi="Times New Roman"/>
          <w:sz w:val="28"/>
          <w:szCs w:val="28"/>
          <w:lang w:val="ru-RU"/>
        </w:rPr>
        <w:t xml:space="preserve"> Расширить знания педагогов о значении экспериментирования в развитии детей дошкольного возраста. Формировать представления о правильной организации экспериментирования с ребенком-дошкольником. Уточнить знания педагогов о наполняемости уголков экспериментальной деятельности.</w:t>
      </w:r>
    </w:p>
    <w:p w:rsidR="00D120A1" w:rsidRPr="006253DD" w:rsidRDefault="00D120A1" w:rsidP="00D120A1">
      <w:pPr>
        <w:rPr>
          <w:rFonts w:ascii="Times New Roman" w:hAnsi="Times New Roman"/>
          <w:sz w:val="28"/>
          <w:szCs w:val="28"/>
          <w:lang w:val="ru-RU"/>
        </w:rPr>
      </w:pPr>
      <w:r w:rsidRPr="006253DD">
        <w:rPr>
          <w:rFonts w:ascii="Times New Roman" w:hAnsi="Times New Roman"/>
          <w:b/>
          <w:sz w:val="28"/>
          <w:szCs w:val="28"/>
          <w:lang w:val="ru-RU"/>
        </w:rPr>
        <w:t>Планируемый результат</w:t>
      </w:r>
      <w:r w:rsidRPr="006253DD">
        <w:rPr>
          <w:rFonts w:ascii="Times New Roman" w:hAnsi="Times New Roman"/>
          <w:sz w:val="28"/>
          <w:szCs w:val="28"/>
          <w:lang w:val="ru-RU"/>
        </w:rPr>
        <w:t>. Знание и применение на практике организации экспериментальной деятельности с детьми дошкольного возраста.</w:t>
      </w: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r w:rsidRPr="006253DD">
        <w:rPr>
          <w:rFonts w:ascii="Times New Roman" w:hAnsi="Times New Roman"/>
          <w:b/>
          <w:sz w:val="28"/>
          <w:szCs w:val="28"/>
          <w:u w:val="single"/>
          <w:lang w:val="ru-RU"/>
        </w:rPr>
        <w:t xml:space="preserve">Пояснительная записка. </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 xml:space="preserve">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w:t>
      </w:r>
      <w:proofErr w:type="spellStart"/>
      <w:r w:rsidRPr="006253DD">
        <w:rPr>
          <w:rFonts w:ascii="Times New Roman" w:hAnsi="Times New Roman"/>
          <w:sz w:val="28"/>
          <w:szCs w:val="28"/>
          <w:lang w:val="ru-RU"/>
        </w:rPr>
        <w:t>Подьякова</w:t>
      </w:r>
      <w:proofErr w:type="spellEnd"/>
      <w:r w:rsidRPr="006253DD">
        <w:rPr>
          <w:rFonts w:ascii="Times New Roman" w:hAnsi="Times New Roman"/>
          <w:sz w:val="28"/>
          <w:szCs w:val="28"/>
          <w:lang w:val="ru-RU"/>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Основная задача ДОУ поддержать и развить в ребенке интерес к исследованиям, открытиям, создать необходимые для этого условия.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Нужно организовать работу таким образом, чтобы дети повторить опыт, показанный взрослым, могли наблюдать, отвечать на вопросы, используя результаты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 чтобы экспериментирование стало ведущим видом деятельности, оно должно возникать по инициативе самого ребенка.</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Назначение воспитания и обучения по программе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Следует отметить, что 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lastRenderedPageBreak/>
        <w:t xml:space="preserve">После 5 лет начинается этап, когда детская деятельность расходится по двум направлениям: одно направление превращается в игру, второе – в осознанное экспериментирование. </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для самого себя.</w:t>
      </w: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r w:rsidRPr="006253DD">
        <w:rPr>
          <w:rFonts w:ascii="Times New Roman" w:hAnsi="Times New Roman"/>
          <w:b/>
          <w:sz w:val="28"/>
          <w:szCs w:val="28"/>
          <w:u w:val="single"/>
          <w:lang w:val="ru-RU"/>
        </w:rPr>
        <w:t>Структура детского экспериментирования.</w:t>
      </w:r>
    </w:p>
    <w:p w:rsidR="00D120A1" w:rsidRPr="006253DD" w:rsidRDefault="00D120A1" w:rsidP="00D120A1">
      <w:pPr>
        <w:rPr>
          <w:rFonts w:ascii="Times New Roman" w:hAnsi="Times New Roman"/>
          <w:sz w:val="28"/>
          <w:szCs w:val="28"/>
          <w:u w:val="single"/>
          <w:lang w:val="ru-RU"/>
        </w:rPr>
      </w:pP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Цель:</w:t>
      </w:r>
      <w:r w:rsidRPr="006253DD">
        <w:rPr>
          <w:rFonts w:ascii="Times New Roman" w:hAnsi="Times New Roman"/>
          <w:sz w:val="28"/>
          <w:szCs w:val="28"/>
          <w:lang w:val="ru-RU"/>
        </w:rPr>
        <w:t xml:space="preserve"> развитие умений ребенка взаимодействовать с исследуемыми объектами в «лабораторных» условиях как средствами познания окружающего мира.</w:t>
      </w:r>
    </w:p>
    <w:p w:rsidR="00D120A1" w:rsidRPr="006253DD" w:rsidRDefault="00D120A1" w:rsidP="00D120A1">
      <w:pPr>
        <w:rPr>
          <w:rFonts w:ascii="Times New Roman" w:hAnsi="Times New Roman"/>
          <w:sz w:val="28"/>
          <w:szCs w:val="28"/>
          <w:u w:val="single"/>
        </w:rPr>
      </w:pPr>
      <w:proofErr w:type="spellStart"/>
      <w:r w:rsidRPr="006253DD">
        <w:rPr>
          <w:rFonts w:ascii="Times New Roman" w:hAnsi="Times New Roman"/>
          <w:sz w:val="28"/>
          <w:szCs w:val="28"/>
          <w:u w:val="single"/>
        </w:rPr>
        <w:t>Задачи</w:t>
      </w:r>
      <w:proofErr w:type="spellEnd"/>
      <w:r w:rsidRPr="006253DD">
        <w:rPr>
          <w:rFonts w:ascii="Times New Roman" w:hAnsi="Times New Roman"/>
          <w:sz w:val="28"/>
          <w:szCs w:val="28"/>
          <w:u w:val="single"/>
        </w:rPr>
        <w:t xml:space="preserve">: </w:t>
      </w:r>
    </w:p>
    <w:p w:rsidR="00D120A1" w:rsidRPr="006253DD" w:rsidRDefault="00D120A1" w:rsidP="00D120A1">
      <w:pPr>
        <w:pStyle w:val="a3"/>
        <w:numPr>
          <w:ilvl w:val="0"/>
          <w:numId w:val="1"/>
        </w:numPr>
        <w:spacing w:after="160" w:line="259" w:lineRule="auto"/>
        <w:rPr>
          <w:rFonts w:ascii="Times New Roman" w:hAnsi="Times New Roman"/>
          <w:sz w:val="28"/>
          <w:szCs w:val="28"/>
        </w:rPr>
      </w:pPr>
      <w:proofErr w:type="spellStart"/>
      <w:r w:rsidRPr="006253DD">
        <w:rPr>
          <w:rFonts w:ascii="Times New Roman" w:hAnsi="Times New Roman"/>
          <w:sz w:val="28"/>
          <w:szCs w:val="28"/>
        </w:rPr>
        <w:t>развитие</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мыслительных</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процессов</w:t>
      </w:r>
      <w:proofErr w:type="spellEnd"/>
      <w:r w:rsidRPr="006253DD">
        <w:rPr>
          <w:rFonts w:ascii="Times New Roman" w:hAnsi="Times New Roman"/>
          <w:sz w:val="28"/>
          <w:szCs w:val="28"/>
        </w:rPr>
        <w:t>;</w:t>
      </w:r>
    </w:p>
    <w:p w:rsidR="00D120A1" w:rsidRPr="006253DD" w:rsidRDefault="00D120A1" w:rsidP="00D120A1">
      <w:pPr>
        <w:pStyle w:val="a3"/>
        <w:numPr>
          <w:ilvl w:val="0"/>
          <w:numId w:val="1"/>
        </w:numPr>
        <w:spacing w:after="160" w:line="259" w:lineRule="auto"/>
        <w:rPr>
          <w:rFonts w:ascii="Times New Roman" w:hAnsi="Times New Roman"/>
          <w:sz w:val="28"/>
          <w:szCs w:val="28"/>
        </w:rPr>
      </w:pPr>
      <w:proofErr w:type="spellStart"/>
      <w:r w:rsidRPr="006253DD">
        <w:rPr>
          <w:rFonts w:ascii="Times New Roman" w:hAnsi="Times New Roman"/>
          <w:sz w:val="28"/>
          <w:szCs w:val="28"/>
        </w:rPr>
        <w:t>развитие</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мыслительных</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операций</w:t>
      </w:r>
      <w:proofErr w:type="spellEnd"/>
      <w:r w:rsidRPr="006253DD">
        <w:rPr>
          <w:rFonts w:ascii="Times New Roman" w:hAnsi="Times New Roman"/>
          <w:sz w:val="28"/>
          <w:szCs w:val="28"/>
        </w:rPr>
        <w:t>;</w:t>
      </w:r>
    </w:p>
    <w:p w:rsidR="00D120A1" w:rsidRPr="006253DD" w:rsidRDefault="00D120A1" w:rsidP="00D120A1">
      <w:pPr>
        <w:pStyle w:val="a3"/>
        <w:numPr>
          <w:ilvl w:val="0"/>
          <w:numId w:val="1"/>
        </w:numPr>
        <w:spacing w:after="160" w:line="259" w:lineRule="auto"/>
        <w:rPr>
          <w:rFonts w:ascii="Times New Roman" w:hAnsi="Times New Roman"/>
          <w:sz w:val="28"/>
          <w:szCs w:val="28"/>
        </w:rPr>
      </w:pPr>
      <w:proofErr w:type="spellStart"/>
      <w:r w:rsidRPr="006253DD">
        <w:rPr>
          <w:rFonts w:ascii="Times New Roman" w:hAnsi="Times New Roman"/>
          <w:sz w:val="28"/>
          <w:szCs w:val="28"/>
        </w:rPr>
        <w:t>освоение</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методов</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познания</w:t>
      </w:r>
      <w:proofErr w:type="spellEnd"/>
      <w:r w:rsidRPr="006253DD">
        <w:rPr>
          <w:rFonts w:ascii="Times New Roman" w:hAnsi="Times New Roman"/>
          <w:sz w:val="28"/>
          <w:szCs w:val="28"/>
        </w:rPr>
        <w:t>;</w:t>
      </w:r>
    </w:p>
    <w:p w:rsidR="00D120A1" w:rsidRPr="006253DD" w:rsidRDefault="00D120A1" w:rsidP="00D120A1">
      <w:pPr>
        <w:pStyle w:val="a3"/>
        <w:numPr>
          <w:ilvl w:val="0"/>
          <w:numId w:val="1"/>
        </w:numPr>
        <w:spacing w:after="160" w:line="259" w:lineRule="auto"/>
        <w:rPr>
          <w:rFonts w:ascii="Times New Roman" w:hAnsi="Times New Roman"/>
          <w:sz w:val="28"/>
          <w:szCs w:val="28"/>
          <w:lang w:val="ru-RU"/>
        </w:rPr>
      </w:pPr>
      <w:r w:rsidRPr="006253DD">
        <w:rPr>
          <w:rFonts w:ascii="Times New Roman" w:hAnsi="Times New Roman"/>
          <w:sz w:val="28"/>
          <w:szCs w:val="28"/>
          <w:lang w:val="ru-RU"/>
        </w:rPr>
        <w:t>развитие причинно-следственных связей и отношений.</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Содержание:</w:t>
      </w:r>
      <w:r w:rsidRPr="006253DD">
        <w:rPr>
          <w:rFonts w:ascii="Times New Roman" w:hAnsi="Times New Roman"/>
          <w:sz w:val="28"/>
          <w:szCs w:val="28"/>
          <w:lang w:val="ru-RU"/>
        </w:rPr>
        <w:t xml:space="preserve"> информация об объектах и явлениях, предметах.</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Мотив:</w:t>
      </w:r>
      <w:r w:rsidRPr="006253DD">
        <w:rPr>
          <w:rFonts w:ascii="Times New Roman" w:hAnsi="Times New Roman"/>
          <w:sz w:val="28"/>
          <w:szCs w:val="28"/>
          <w:lang w:val="ru-RU"/>
        </w:rPr>
        <w:t xml:space="preserve">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«Узнать-научиться-познать».</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Средства:</w:t>
      </w:r>
      <w:r w:rsidRPr="006253DD">
        <w:rPr>
          <w:rFonts w:ascii="Times New Roman" w:hAnsi="Times New Roman"/>
          <w:sz w:val="28"/>
          <w:szCs w:val="28"/>
          <w:lang w:val="ru-RU"/>
        </w:rPr>
        <w:t xml:space="preserve"> язык, речь, поисковые действия.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Формы:</w:t>
      </w:r>
      <w:r w:rsidRPr="006253DD">
        <w:rPr>
          <w:rFonts w:ascii="Times New Roman" w:hAnsi="Times New Roman"/>
          <w:sz w:val="28"/>
          <w:szCs w:val="28"/>
          <w:lang w:val="ru-RU"/>
        </w:rPr>
        <w:t xml:space="preserve"> элементарно-поисковая деятельность, опыты, эксперименты.</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Условия:</w:t>
      </w:r>
      <w:r w:rsidRPr="006253DD">
        <w:rPr>
          <w:rFonts w:ascii="Times New Roman" w:hAnsi="Times New Roman"/>
          <w:sz w:val="28"/>
          <w:szCs w:val="28"/>
          <w:lang w:val="ru-RU"/>
        </w:rPr>
        <w:t xml:space="preserve"> постепенное усложнение, организация условий для самостоятельной и учебной деятельности, использование проблемных ситуаций.</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Результат:</w:t>
      </w:r>
      <w:r w:rsidRPr="006253DD">
        <w:rPr>
          <w:rFonts w:ascii="Times New Roman" w:hAnsi="Times New Roman"/>
          <w:sz w:val="28"/>
          <w:szCs w:val="28"/>
          <w:lang w:val="ru-RU"/>
        </w:rPr>
        <w:t xml:space="preserve"> опыты в самостоятельной деятельности, исследовательской работы, новые знания и умения, составляющие целый спектр психических новообразований.</w:t>
      </w: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rPr>
      </w:pPr>
      <w:proofErr w:type="spellStart"/>
      <w:r w:rsidRPr="006253DD">
        <w:rPr>
          <w:rFonts w:ascii="Times New Roman" w:hAnsi="Times New Roman"/>
          <w:b/>
          <w:sz w:val="28"/>
          <w:szCs w:val="28"/>
          <w:u w:val="single"/>
        </w:rPr>
        <w:t>Последовательность</w:t>
      </w:r>
      <w:proofErr w:type="spellEnd"/>
      <w:r w:rsidRPr="006253DD">
        <w:rPr>
          <w:rFonts w:ascii="Times New Roman" w:hAnsi="Times New Roman"/>
          <w:b/>
          <w:sz w:val="28"/>
          <w:szCs w:val="28"/>
          <w:u w:val="single"/>
        </w:rPr>
        <w:t xml:space="preserve"> </w:t>
      </w:r>
      <w:proofErr w:type="spellStart"/>
      <w:r w:rsidRPr="006253DD">
        <w:rPr>
          <w:rFonts w:ascii="Times New Roman" w:hAnsi="Times New Roman"/>
          <w:b/>
          <w:sz w:val="28"/>
          <w:szCs w:val="28"/>
          <w:u w:val="single"/>
        </w:rPr>
        <w:t>детского</w:t>
      </w:r>
      <w:proofErr w:type="spellEnd"/>
      <w:r w:rsidRPr="006253DD">
        <w:rPr>
          <w:rFonts w:ascii="Times New Roman" w:hAnsi="Times New Roman"/>
          <w:b/>
          <w:sz w:val="28"/>
          <w:szCs w:val="28"/>
          <w:u w:val="single"/>
        </w:rPr>
        <w:t xml:space="preserve"> </w:t>
      </w:r>
      <w:proofErr w:type="spellStart"/>
      <w:r w:rsidRPr="006253DD">
        <w:rPr>
          <w:rFonts w:ascii="Times New Roman" w:hAnsi="Times New Roman"/>
          <w:b/>
          <w:sz w:val="28"/>
          <w:szCs w:val="28"/>
          <w:u w:val="single"/>
        </w:rPr>
        <w:t>экспериментирования</w:t>
      </w:r>
      <w:proofErr w:type="spellEnd"/>
      <w:r w:rsidRPr="006253DD">
        <w:rPr>
          <w:rFonts w:ascii="Times New Roman" w:hAnsi="Times New Roman"/>
          <w:b/>
          <w:sz w:val="28"/>
          <w:szCs w:val="28"/>
          <w:u w:val="single"/>
        </w:rPr>
        <w:t>.</w:t>
      </w:r>
    </w:p>
    <w:p w:rsidR="00D120A1" w:rsidRPr="006253DD" w:rsidRDefault="00D120A1" w:rsidP="00D120A1">
      <w:pPr>
        <w:pStyle w:val="a3"/>
        <w:numPr>
          <w:ilvl w:val="0"/>
          <w:numId w:val="2"/>
        </w:numPr>
        <w:spacing w:after="160" w:line="259" w:lineRule="auto"/>
        <w:rPr>
          <w:rFonts w:ascii="Times New Roman" w:hAnsi="Times New Roman"/>
          <w:sz w:val="28"/>
          <w:szCs w:val="28"/>
        </w:rPr>
      </w:pPr>
      <w:proofErr w:type="spellStart"/>
      <w:r w:rsidRPr="006253DD">
        <w:rPr>
          <w:rFonts w:ascii="Times New Roman" w:hAnsi="Times New Roman"/>
          <w:sz w:val="28"/>
          <w:szCs w:val="28"/>
        </w:rPr>
        <w:t>Проблемная</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ситуация</w:t>
      </w:r>
      <w:proofErr w:type="spellEnd"/>
      <w:r w:rsidRPr="006253DD">
        <w:rPr>
          <w:rFonts w:ascii="Times New Roman" w:hAnsi="Times New Roman"/>
          <w:sz w:val="28"/>
          <w:szCs w:val="28"/>
        </w:rPr>
        <w:t>.</w:t>
      </w:r>
    </w:p>
    <w:p w:rsidR="00D120A1" w:rsidRPr="006253DD" w:rsidRDefault="00D120A1" w:rsidP="00D120A1">
      <w:pPr>
        <w:pStyle w:val="a3"/>
        <w:numPr>
          <w:ilvl w:val="0"/>
          <w:numId w:val="2"/>
        </w:numPr>
        <w:spacing w:after="160" w:line="259" w:lineRule="auto"/>
        <w:rPr>
          <w:rFonts w:ascii="Times New Roman" w:hAnsi="Times New Roman"/>
          <w:sz w:val="28"/>
          <w:szCs w:val="28"/>
        </w:rPr>
      </w:pPr>
      <w:proofErr w:type="spellStart"/>
      <w:r w:rsidRPr="006253DD">
        <w:rPr>
          <w:rFonts w:ascii="Times New Roman" w:hAnsi="Times New Roman"/>
          <w:sz w:val="28"/>
          <w:szCs w:val="28"/>
        </w:rPr>
        <w:t>Целеполагание</w:t>
      </w:r>
      <w:proofErr w:type="spellEnd"/>
      <w:r w:rsidRPr="006253DD">
        <w:rPr>
          <w:rFonts w:ascii="Times New Roman" w:hAnsi="Times New Roman"/>
          <w:sz w:val="28"/>
          <w:szCs w:val="28"/>
        </w:rPr>
        <w:t>.</w:t>
      </w:r>
    </w:p>
    <w:p w:rsidR="00D120A1" w:rsidRPr="006253DD" w:rsidRDefault="00D120A1" w:rsidP="00D120A1">
      <w:pPr>
        <w:pStyle w:val="a3"/>
        <w:numPr>
          <w:ilvl w:val="0"/>
          <w:numId w:val="2"/>
        </w:numPr>
        <w:spacing w:after="160" w:line="259" w:lineRule="auto"/>
        <w:rPr>
          <w:rFonts w:ascii="Times New Roman" w:hAnsi="Times New Roman"/>
          <w:sz w:val="28"/>
          <w:szCs w:val="28"/>
        </w:rPr>
      </w:pPr>
      <w:proofErr w:type="spellStart"/>
      <w:r w:rsidRPr="006253DD">
        <w:rPr>
          <w:rFonts w:ascii="Times New Roman" w:hAnsi="Times New Roman"/>
          <w:sz w:val="28"/>
          <w:szCs w:val="28"/>
        </w:rPr>
        <w:t>Выдвижение</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гипотез</w:t>
      </w:r>
      <w:proofErr w:type="spellEnd"/>
      <w:r w:rsidRPr="006253DD">
        <w:rPr>
          <w:rFonts w:ascii="Times New Roman" w:hAnsi="Times New Roman"/>
          <w:sz w:val="28"/>
          <w:szCs w:val="28"/>
        </w:rPr>
        <w:t>.</w:t>
      </w:r>
    </w:p>
    <w:p w:rsidR="00D120A1" w:rsidRPr="006253DD" w:rsidRDefault="00D120A1" w:rsidP="00D120A1">
      <w:pPr>
        <w:pStyle w:val="a3"/>
        <w:numPr>
          <w:ilvl w:val="0"/>
          <w:numId w:val="2"/>
        </w:numPr>
        <w:spacing w:after="160" w:line="259" w:lineRule="auto"/>
        <w:rPr>
          <w:rFonts w:ascii="Times New Roman" w:hAnsi="Times New Roman"/>
          <w:sz w:val="28"/>
          <w:szCs w:val="28"/>
        </w:rPr>
      </w:pPr>
      <w:proofErr w:type="spellStart"/>
      <w:r w:rsidRPr="006253DD">
        <w:rPr>
          <w:rFonts w:ascii="Times New Roman" w:hAnsi="Times New Roman"/>
          <w:sz w:val="28"/>
          <w:szCs w:val="28"/>
        </w:rPr>
        <w:t>Проверка</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предположения</w:t>
      </w:r>
      <w:proofErr w:type="spellEnd"/>
      <w:r w:rsidRPr="006253DD">
        <w:rPr>
          <w:rFonts w:ascii="Times New Roman" w:hAnsi="Times New Roman"/>
          <w:sz w:val="28"/>
          <w:szCs w:val="28"/>
        </w:rPr>
        <w:t>.</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t>Если</w:t>
      </w:r>
      <w:r w:rsidRPr="006253DD">
        <w:rPr>
          <w:rFonts w:ascii="Times New Roman" w:hAnsi="Times New Roman"/>
          <w:sz w:val="28"/>
          <w:szCs w:val="28"/>
          <w:lang w:val="ru-RU"/>
        </w:rPr>
        <w:t xml:space="preserve"> предположение </w:t>
      </w:r>
      <w:r w:rsidRPr="006253DD">
        <w:rPr>
          <w:rFonts w:ascii="Times New Roman" w:hAnsi="Times New Roman"/>
          <w:sz w:val="28"/>
          <w:szCs w:val="28"/>
          <w:u w:val="single"/>
          <w:lang w:val="ru-RU"/>
        </w:rPr>
        <w:t>подтвердилось</w:t>
      </w:r>
      <w:r w:rsidRPr="006253DD">
        <w:rPr>
          <w:rFonts w:ascii="Times New Roman" w:hAnsi="Times New Roman"/>
          <w:sz w:val="28"/>
          <w:szCs w:val="28"/>
          <w:lang w:val="ru-RU"/>
        </w:rPr>
        <w:t>: формулирование выводов (как получилось).</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u w:val="single"/>
          <w:lang w:val="ru-RU"/>
        </w:rPr>
        <w:lastRenderedPageBreak/>
        <w:t>Если</w:t>
      </w:r>
      <w:r w:rsidRPr="006253DD">
        <w:rPr>
          <w:rFonts w:ascii="Times New Roman" w:hAnsi="Times New Roman"/>
          <w:sz w:val="28"/>
          <w:szCs w:val="28"/>
          <w:lang w:val="ru-RU"/>
        </w:rPr>
        <w:t xml:space="preserve"> предположение </w:t>
      </w:r>
      <w:r w:rsidRPr="006253DD">
        <w:rPr>
          <w:rFonts w:ascii="Times New Roman" w:hAnsi="Times New Roman"/>
          <w:sz w:val="28"/>
          <w:szCs w:val="28"/>
          <w:u w:val="single"/>
          <w:lang w:val="ru-RU"/>
        </w:rPr>
        <w:t>не подтвердилось</w:t>
      </w:r>
      <w:r w:rsidRPr="006253DD">
        <w:rPr>
          <w:rFonts w:ascii="Times New Roman" w:hAnsi="Times New Roman"/>
          <w:sz w:val="28"/>
          <w:szCs w:val="28"/>
          <w:lang w:val="ru-RU"/>
        </w:rPr>
        <w:t>: возникновение новой гипотезы, реализация ее действий, подтверждение новой гипотезы, формулировка вывода (как получилось).</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 xml:space="preserve">В процессе экспериментирования ребенку необходимо ответить на следующие вопросы: </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Как я это делаю?</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Почему я это делаю именно так, а не иначе?</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Зачем я это делаю, что хочу узнать, что получилось в результате?</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Примерная структура занятия – экспериментирования.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Постановка исследовательской задачи в виде того или иного варианта проблемной ситуации.</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Установление правил безопасности жизнедеятельности в ходе осуществления экспериментирования.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Уточнение плана исследования.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Выбор оборудования, самостоятельное его размещение детьми в зоне исследования.</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Анализ и обобщение полученных детьми результатов экспериментирования.</w:t>
      </w: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p>
    <w:p w:rsidR="00D120A1" w:rsidRPr="006253DD" w:rsidRDefault="00D120A1" w:rsidP="00D120A1">
      <w:pPr>
        <w:rPr>
          <w:rFonts w:ascii="Times New Roman" w:hAnsi="Times New Roman"/>
          <w:b/>
          <w:sz w:val="28"/>
          <w:szCs w:val="28"/>
          <w:u w:val="single"/>
          <w:lang w:val="ru-RU"/>
        </w:rPr>
      </w:pPr>
      <w:r w:rsidRPr="006253DD">
        <w:rPr>
          <w:rFonts w:ascii="Times New Roman" w:hAnsi="Times New Roman"/>
          <w:b/>
          <w:sz w:val="28"/>
          <w:szCs w:val="28"/>
          <w:u w:val="single"/>
          <w:lang w:val="ru-RU"/>
        </w:rPr>
        <w:t>Планирование работы с детьми по экспериментированию.</w:t>
      </w:r>
    </w:p>
    <w:p w:rsidR="00D120A1" w:rsidRPr="006253DD" w:rsidRDefault="00D120A1" w:rsidP="00D120A1">
      <w:pPr>
        <w:rPr>
          <w:rFonts w:ascii="Times New Roman" w:hAnsi="Times New Roman"/>
          <w:sz w:val="28"/>
          <w:szCs w:val="28"/>
          <w:u w:val="single"/>
          <w:lang w:val="ru-RU"/>
        </w:rPr>
      </w:pPr>
    </w:p>
    <w:p w:rsidR="00D120A1" w:rsidRPr="006253DD" w:rsidRDefault="00D120A1" w:rsidP="00D120A1">
      <w:pPr>
        <w:rPr>
          <w:rFonts w:ascii="Times New Roman" w:hAnsi="Times New Roman"/>
          <w:sz w:val="28"/>
          <w:szCs w:val="28"/>
          <w:lang w:val="ru-RU"/>
        </w:rPr>
      </w:pPr>
      <w:r w:rsidRPr="006253DD">
        <w:rPr>
          <w:rFonts w:ascii="Times New Roman" w:hAnsi="Times New Roman"/>
          <w:b/>
          <w:sz w:val="28"/>
          <w:szCs w:val="28"/>
          <w:u w:val="single"/>
          <w:lang w:val="ru-RU"/>
        </w:rPr>
        <w:t>Младший дошкольный возраст</w:t>
      </w:r>
      <w:r w:rsidRPr="006253DD">
        <w:rPr>
          <w:rFonts w:ascii="Times New Roman" w:hAnsi="Times New Roman"/>
          <w:sz w:val="28"/>
          <w:szCs w:val="28"/>
          <w:lang w:val="ru-RU"/>
        </w:rPr>
        <w:t>.</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 xml:space="preserve">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В процессе формирования у детей элементарных обследовательских действий педагогам рекомендуется решать следующие задачи:</w:t>
      </w:r>
    </w:p>
    <w:p w:rsidR="00D120A1" w:rsidRPr="006253DD" w:rsidRDefault="00D120A1" w:rsidP="00D120A1">
      <w:pPr>
        <w:pStyle w:val="a3"/>
        <w:numPr>
          <w:ilvl w:val="0"/>
          <w:numId w:val="3"/>
        </w:numPr>
        <w:spacing w:after="160" w:line="259" w:lineRule="auto"/>
        <w:rPr>
          <w:rFonts w:ascii="Times New Roman" w:hAnsi="Times New Roman"/>
          <w:sz w:val="28"/>
          <w:szCs w:val="28"/>
          <w:lang w:val="ru-RU"/>
        </w:rPr>
      </w:pPr>
      <w:r w:rsidRPr="006253DD">
        <w:rPr>
          <w:rFonts w:ascii="Times New Roman" w:hAnsi="Times New Roman"/>
          <w:sz w:val="28"/>
          <w:szCs w:val="28"/>
          <w:lang w:val="ru-RU"/>
        </w:rPr>
        <w:t>сочетать показ предмета с активным действием ребенка по его обследованию: ощупывание, восприятие на слух, вкус запах (может быть использована игра «Чудесный мешочек»);</w:t>
      </w:r>
    </w:p>
    <w:p w:rsidR="00D120A1" w:rsidRPr="006253DD" w:rsidRDefault="00D120A1" w:rsidP="00D120A1">
      <w:pPr>
        <w:pStyle w:val="a3"/>
        <w:numPr>
          <w:ilvl w:val="0"/>
          <w:numId w:val="3"/>
        </w:numPr>
        <w:spacing w:after="160" w:line="259" w:lineRule="auto"/>
        <w:rPr>
          <w:rFonts w:ascii="Times New Roman" w:hAnsi="Times New Roman"/>
          <w:sz w:val="28"/>
          <w:szCs w:val="28"/>
          <w:lang w:val="ru-RU"/>
        </w:rPr>
      </w:pPr>
      <w:r w:rsidRPr="006253DD">
        <w:rPr>
          <w:rFonts w:ascii="Times New Roman" w:hAnsi="Times New Roman"/>
          <w:sz w:val="28"/>
          <w:szCs w:val="28"/>
          <w:lang w:val="ru-RU"/>
        </w:rPr>
        <w:t>сравнить схожие по внешнему виду предметы: шуба – пальто, чай – кофе, туфли – босоножки (дидактическая игра «Не ошибись»);</w:t>
      </w:r>
    </w:p>
    <w:p w:rsidR="00D120A1" w:rsidRPr="006253DD" w:rsidRDefault="00D120A1" w:rsidP="00D120A1">
      <w:pPr>
        <w:pStyle w:val="a3"/>
        <w:numPr>
          <w:ilvl w:val="0"/>
          <w:numId w:val="3"/>
        </w:numPr>
        <w:spacing w:after="160" w:line="259" w:lineRule="auto"/>
        <w:rPr>
          <w:rFonts w:ascii="Times New Roman" w:hAnsi="Times New Roman"/>
          <w:sz w:val="28"/>
          <w:szCs w:val="28"/>
          <w:lang w:val="ru-RU"/>
        </w:rPr>
      </w:pPr>
      <w:r w:rsidRPr="006253DD">
        <w:rPr>
          <w:rFonts w:ascii="Times New Roman" w:hAnsi="Times New Roman"/>
          <w:sz w:val="28"/>
          <w:szCs w:val="28"/>
          <w:lang w:val="ru-RU"/>
        </w:rPr>
        <w:t>учить детей сопоставлять факты и выводы из рассуждений (Почему стоит автобус?);</w:t>
      </w:r>
    </w:p>
    <w:p w:rsidR="00D120A1" w:rsidRPr="006253DD" w:rsidRDefault="00D120A1" w:rsidP="00D120A1">
      <w:pPr>
        <w:pStyle w:val="a3"/>
        <w:numPr>
          <w:ilvl w:val="0"/>
          <w:numId w:val="3"/>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активно использовать опыт практической деятельности, игровой опыт (почему песок не рассыпается?);</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Основное содержание исследований, производимых детьми, предполагает формирование у них представлений:</w:t>
      </w:r>
    </w:p>
    <w:p w:rsidR="00D120A1" w:rsidRPr="006253DD" w:rsidRDefault="00D120A1" w:rsidP="00D120A1">
      <w:pPr>
        <w:pStyle w:val="a3"/>
        <w:numPr>
          <w:ilvl w:val="0"/>
          <w:numId w:val="4"/>
        </w:numPr>
        <w:spacing w:after="160" w:line="259" w:lineRule="auto"/>
        <w:rPr>
          <w:rFonts w:ascii="Times New Roman" w:hAnsi="Times New Roman"/>
          <w:sz w:val="28"/>
          <w:szCs w:val="28"/>
          <w:lang w:val="ru-RU"/>
        </w:rPr>
      </w:pPr>
      <w:r w:rsidRPr="006253DD">
        <w:rPr>
          <w:rFonts w:ascii="Times New Roman" w:hAnsi="Times New Roman"/>
          <w:sz w:val="28"/>
          <w:szCs w:val="28"/>
          <w:lang w:val="ru-RU"/>
        </w:rPr>
        <w:lastRenderedPageBreak/>
        <w:t>о материалах: песок, глина, бумага, дерево;</w:t>
      </w:r>
    </w:p>
    <w:p w:rsidR="00D120A1" w:rsidRPr="006253DD" w:rsidRDefault="00D120A1" w:rsidP="00D120A1">
      <w:pPr>
        <w:pStyle w:val="a3"/>
        <w:numPr>
          <w:ilvl w:val="0"/>
          <w:numId w:val="4"/>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природных явлениях: снегопад, ветер, солнце, вода; игры с ветром, со снегом; снег, как одно из агрегатных состояний воды; теплота, звук, вес, притяжение;</w:t>
      </w:r>
    </w:p>
    <w:p w:rsidR="00D120A1" w:rsidRPr="006253DD" w:rsidRDefault="00D120A1" w:rsidP="00D120A1">
      <w:pPr>
        <w:pStyle w:val="a3"/>
        <w:numPr>
          <w:ilvl w:val="0"/>
          <w:numId w:val="4"/>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мире растений: способы выращивания растений –гороха, бобов, семян цветов;</w:t>
      </w:r>
    </w:p>
    <w:p w:rsidR="00D120A1" w:rsidRPr="006253DD" w:rsidRDefault="00D120A1" w:rsidP="00D120A1">
      <w:pPr>
        <w:pStyle w:val="a3"/>
        <w:numPr>
          <w:ilvl w:val="0"/>
          <w:numId w:val="4"/>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способах исследования объекта: раздел «Кулинария для кукол» - как заваривать чай, как сделать салит, как сварить суп;</w:t>
      </w:r>
    </w:p>
    <w:p w:rsidR="00D120A1" w:rsidRPr="006253DD" w:rsidRDefault="00D120A1" w:rsidP="00D120A1">
      <w:pPr>
        <w:pStyle w:val="a3"/>
        <w:numPr>
          <w:ilvl w:val="0"/>
          <w:numId w:val="4"/>
        </w:numPr>
        <w:spacing w:after="160" w:line="259" w:lineRule="auto"/>
        <w:rPr>
          <w:rFonts w:ascii="Times New Roman" w:hAnsi="Times New Roman"/>
          <w:sz w:val="28"/>
          <w:szCs w:val="28"/>
        </w:rPr>
      </w:pPr>
      <w:proofErr w:type="spellStart"/>
      <w:r w:rsidRPr="006253DD">
        <w:rPr>
          <w:rFonts w:ascii="Times New Roman" w:hAnsi="Times New Roman"/>
          <w:sz w:val="28"/>
          <w:szCs w:val="28"/>
        </w:rPr>
        <w:t>об</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эталоне</w:t>
      </w:r>
      <w:proofErr w:type="spellEnd"/>
      <w:r w:rsidRPr="006253DD">
        <w:rPr>
          <w:rFonts w:ascii="Times New Roman" w:hAnsi="Times New Roman"/>
          <w:sz w:val="28"/>
          <w:szCs w:val="28"/>
        </w:rPr>
        <w:t xml:space="preserve"> – «1 </w:t>
      </w:r>
      <w:proofErr w:type="spellStart"/>
      <w:r w:rsidRPr="006253DD">
        <w:rPr>
          <w:rFonts w:ascii="Times New Roman" w:hAnsi="Times New Roman"/>
          <w:sz w:val="28"/>
          <w:szCs w:val="28"/>
        </w:rPr>
        <w:t>минута</w:t>
      </w:r>
      <w:proofErr w:type="spellEnd"/>
      <w:r w:rsidRPr="006253DD">
        <w:rPr>
          <w:rFonts w:ascii="Times New Roman" w:hAnsi="Times New Roman"/>
          <w:sz w:val="28"/>
          <w:szCs w:val="28"/>
        </w:rPr>
        <w:t>»;</w:t>
      </w:r>
    </w:p>
    <w:p w:rsidR="00D120A1" w:rsidRPr="006253DD" w:rsidRDefault="00D120A1" w:rsidP="00D120A1">
      <w:pPr>
        <w:pStyle w:val="a3"/>
        <w:numPr>
          <w:ilvl w:val="0"/>
          <w:numId w:val="4"/>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предметном мире: одежда, обувь, транспорт, игрушки, краски для рисования и прочее.</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мнется, ломается, высоко, низко, далеко, мягкий, твердый, теплый и прочее).</w:t>
      </w:r>
    </w:p>
    <w:p w:rsidR="00D120A1" w:rsidRPr="006253DD" w:rsidRDefault="00D120A1" w:rsidP="00D120A1">
      <w:pPr>
        <w:rPr>
          <w:rFonts w:ascii="Times New Roman" w:hAnsi="Times New Roman"/>
          <w:sz w:val="28"/>
          <w:szCs w:val="28"/>
          <w:u w:val="single"/>
          <w:lang w:val="ru-RU"/>
        </w:rPr>
      </w:pPr>
    </w:p>
    <w:p w:rsidR="00D120A1" w:rsidRPr="006253DD" w:rsidRDefault="00D120A1" w:rsidP="00D120A1">
      <w:pPr>
        <w:rPr>
          <w:rFonts w:ascii="Times New Roman" w:hAnsi="Times New Roman"/>
          <w:b/>
          <w:sz w:val="28"/>
          <w:szCs w:val="28"/>
          <w:u w:val="single"/>
          <w:lang w:val="ru-RU"/>
        </w:rPr>
      </w:pPr>
      <w:r w:rsidRPr="006253DD">
        <w:rPr>
          <w:rFonts w:ascii="Times New Roman" w:hAnsi="Times New Roman"/>
          <w:b/>
          <w:sz w:val="28"/>
          <w:szCs w:val="28"/>
          <w:u w:val="single"/>
          <w:lang w:val="ru-RU"/>
        </w:rPr>
        <w:t>Средний дошкольный возраст.</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 xml:space="preserve">Работа с детьми этой возрастной группы направлена на расширение представлений детей о явлениях и объектах окружающего мира. </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Основными задачами, решаемыми педагогами в процессе экспериментирования, являются:</w:t>
      </w:r>
    </w:p>
    <w:p w:rsidR="00D120A1" w:rsidRPr="006253DD" w:rsidRDefault="00D120A1" w:rsidP="00D120A1">
      <w:pPr>
        <w:pStyle w:val="a3"/>
        <w:numPr>
          <w:ilvl w:val="0"/>
          <w:numId w:val="5"/>
        </w:numPr>
        <w:spacing w:after="160" w:line="259" w:lineRule="auto"/>
        <w:rPr>
          <w:rFonts w:ascii="Times New Roman" w:hAnsi="Times New Roman"/>
          <w:sz w:val="28"/>
          <w:szCs w:val="28"/>
        </w:rPr>
      </w:pPr>
      <w:r w:rsidRPr="006253DD">
        <w:rPr>
          <w:rFonts w:ascii="Times New Roman" w:hAnsi="Times New Roman"/>
          <w:sz w:val="28"/>
          <w:szCs w:val="28"/>
          <w:lang w:val="ru-RU"/>
        </w:rPr>
        <w:t xml:space="preserve">активное использование опыта игровой и практической деятельности детей (Почему лужи ночью замерзают, а днем оттаивают? </w:t>
      </w:r>
      <w:proofErr w:type="spellStart"/>
      <w:r w:rsidRPr="006253DD">
        <w:rPr>
          <w:rFonts w:ascii="Times New Roman" w:hAnsi="Times New Roman"/>
          <w:sz w:val="28"/>
          <w:szCs w:val="28"/>
        </w:rPr>
        <w:t>Почему</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мячик</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катится</w:t>
      </w:r>
      <w:proofErr w:type="spellEnd"/>
      <w:r w:rsidRPr="006253DD">
        <w:rPr>
          <w:rFonts w:ascii="Times New Roman" w:hAnsi="Times New Roman"/>
          <w:sz w:val="28"/>
          <w:szCs w:val="28"/>
        </w:rPr>
        <w:t>?);</w:t>
      </w:r>
    </w:p>
    <w:p w:rsidR="00D120A1" w:rsidRPr="006253DD" w:rsidRDefault="00D120A1" w:rsidP="00D120A1">
      <w:pPr>
        <w:pStyle w:val="a3"/>
        <w:numPr>
          <w:ilvl w:val="0"/>
          <w:numId w:val="5"/>
        </w:numPr>
        <w:spacing w:after="160" w:line="259" w:lineRule="auto"/>
        <w:rPr>
          <w:rFonts w:ascii="Times New Roman" w:hAnsi="Times New Roman"/>
          <w:sz w:val="28"/>
          <w:szCs w:val="28"/>
        </w:rPr>
      </w:pPr>
      <w:r w:rsidRPr="006253DD">
        <w:rPr>
          <w:rFonts w:ascii="Times New Roman" w:hAnsi="Times New Roman"/>
          <w:sz w:val="28"/>
          <w:szCs w:val="28"/>
          <w:lang w:val="ru-RU"/>
        </w:rPr>
        <w:t xml:space="preserve">группировка объектов по функциональным признакам (Для чего необходима обувь, посуда? </w:t>
      </w:r>
      <w:r w:rsidRPr="006253DD">
        <w:rPr>
          <w:rFonts w:ascii="Times New Roman" w:hAnsi="Times New Roman"/>
          <w:sz w:val="28"/>
          <w:szCs w:val="28"/>
        </w:rPr>
        <w:t xml:space="preserve">С </w:t>
      </w:r>
      <w:proofErr w:type="spellStart"/>
      <w:r w:rsidRPr="006253DD">
        <w:rPr>
          <w:rFonts w:ascii="Times New Roman" w:hAnsi="Times New Roman"/>
          <w:sz w:val="28"/>
          <w:szCs w:val="28"/>
        </w:rPr>
        <w:t>какой</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целью</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она</w:t>
      </w:r>
      <w:proofErr w:type="spellEnd"/>
      <w:r w:rsidRPr="006253DD">
        <w:rPr>
          <w:rFonts w:ascii="Times New Roman" w:hAnsi="Times New Roman"/>
          <w:sz w:val="28"/>
          <w:szCs w:val="28"/>
        </w:rPr>
        <w:t xml:space="preserve"> </w:t>
      </w:r>
      <w:proofErr w:type="spellStart"/>
      <w:r w:rsidRPr="006253DD">
        <w:rPr>
          <w:rFonts w:ascii="Times New Roman" w:hAnsi="Times New Roman"/>
          <w:sz w:val="28"/>
          <w:szCs w:val="28"/>
        </w:rPr>
        <w:t>используется</w:t>
      </w:r>
      <w:proofErr w:type="spellEnd"/>
      <w:r w:rsidRPr="006253DD">
        <w:rPr>
          <w:rFonts w:ascii="Times New Roman" w:hAnsi="Times New Roman"/>
          <w:sz w:val="28"/>
          <w:szCs w:val="28"/>
        </w:rPr>
        <w:t>?);</w:t>
      </w:r>
    </w:p>
    <w:p w:rsidR="00D120A1" w:rsidRPr="006253DD" w:rsidRDefault="00D120A1" w:rsidP="00D120A1">
      <w:pPr>
        <w:pStyle w:val="a3"/>
        <w:numPr>
          <w:ilvl w:val="0"/>
          <w:numId w:val="5"/>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классификация объектов, предметов по видовым признакам (посуда чайная, столовая, кухонная).</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Основное содержание исследований, проводимых детьми, предполагает формирование у них представлений:</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материалах: глина, дерево, ткань, бумага, металл, стекло, резана, пластмасса;</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природных явлениях: времена года, явления погоды, объекты неживой природы – песок, глина, вода, лед; игры с цветными льдинками;</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мире животных – как звери живут зимой, летом; растений – условия, необходимые для их роста и развития (свет, влага, тепло);</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предметном мире: игрушки, посуда, обувь, транспорт, одежда и т.д.;</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геометрических эталонах: круг, прямоугольник, треугольник, призма;</w:t>
      </w:r>
    </w:p>
    <w:p w:rsidR="00D120A1" w:rsidRPr="006253DD" w:rsidRDefault="00D120A1" w:rsidP="00D120A1">
      <w:pPr>
        <w:pStyle w:val="a3"/>
        <w:numPr>
          <w:ilvl w:val="0"/>
          <w:numId w:val="6"/>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человеке: мои помощники – глаза, нос, рот, уши, руки, ноги и т.д.</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lastRenderedPageBreak/>
        <w:t>В процессе экспериментирования словарь детей пополняется за счет слов, обозначающих свойства объектов и явлений. Кроме этого, дети знакомятся с происхождением слов таких как сахарница, мыльница и т.д.</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w:t>
      </w:r>
    </w:p>
    <w:p w:rsidR="00D120A1" w:rsidRPr="006253DD" w:rsidRDefault="00D120A1" w:rsidP="00D120A1">
      <w:pPr>
        <w:rPr>
          <w:rFonts w:ascii="Times New Roman" w:hAnsi="Times New Roman"/>
          <w:sz w:val="28"/>
          <w:szCs w:val="28"/>
          <w:u w:val="single"/>
          <w:lang w:val="ru-RU"/>
        </w:rPr>
      </w:pPr>
    </w:p>
    <w:p w:rsidR="00D120A1" w:rsidRPr="006253DD" w:rsidRDefault="00D120A1" w:rsidP="00D120A1">
      <w:pPr>
        <w:rPr>
          <w:rFonts w:ascii="Times New Roman" w:hAnsi="Times New Roman"/>
          <w:b/>
          <w:sz w:val="28"/>
          <w:szCs w:val="28"/>
          <w:u w:val="single"/>
          <w:lang w:val="ru-RU"/>
        </w:rPr>
      </w:pPr>
      <w:r w:rsidRPr="006253DD">
        <w:rPr>
          <w:rFonts w:ascii="Times New Roman" w:hAnsi="Times New Roman"/>
          <w:b/>
          <w:sz w:val="28"/>
          <w:szCs w:val="28"/>
          <w:u w:val="single"/>
          <w:lang w:val="ru-RU"/>
        </w:rPr>
        <w:t>Старший дошкольный возраст.</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Работа с детьми направлена на уточнение всего спектра свойств признаков объектов и предметов, взаимосвязи и взаимозависимости объектов и явлений.</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Основными задачами, решаемыми педагогами в процессе экспериментирования, являются:</w:t>
      </w:r>
    </w:p>
    <w:p w:rsidR="00D120A1" w:rsidRPr="006253DD" w:rsidRDefault="00D120A1" w:rsidP="00D120A1">
      <w:pPr>
        <w:pStyle w:val="a3"/>
        <w:numPr>
          <w:ilvl w:val="0"/>
          <w:numId w:val="7"/>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активное использование результатов исследования в практической деятельности (как быстрее построить прочный дом для кукол?);</w:t>
      </w:r>
    </w:p>
    <w:p w:rsidR="00D120A1" w:rsidRPr="006253DD" w:rsidRDefault="00D120A1" w:rsidP="00D120A1">
      <w:pPr>
        <w:pStyle w:val="a3"/>
        <w:numPr>
          <w:ilvl w:val="0"/>
          <w:numId w:val="7"/>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классификация на основе сравнения: по длине (чулки - носки), форме (шарф – платок - косынка), цвету, орнаменту (одноцветные - разноцветные), материалу (платье шелковое, шерстяное), плотности, фактуре (игра «Кто назовет больше качеств и свойств»).</w:t>
      </w:r>
    </w:p>
    <w:p w:rsidR="00D120A1" w:rsidRPr="006253DD" w:rsidRDefault="00D120A1" w:rsidP="00D120A1">
      <w:pPr>
        <w:rPr>
          <w:rFonts w:ascii="Times New Roman" w:hAnsi="Times New Roman"/>
          <w:sz w:val="28"/>
          <w:szCs w:val="28"/>
          <w:u w:val="single"/>
          <w:lang w:val="ru-RU"/>
        </w:rPr>
      </w:pPr>
      <w:r w:rsidRPr="006253DD">
        <w:rPr>
          <w:rFonts w:ascii="Times New Roman" w:hAnsi="Times New Roman"/>
          <w:sz w:val="28"/>
          <w:szCs w:val="28"/>
          <w:u w:val="single"/>
          <w:lang w:val="ru-RU"/>
        </w:rPr>
        <w:t>Основное содержание исследований, проводимых детьми, предполагает формирование у них представлений:</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материалах: глина, дерево, ткань, бумага, металл, стекло, резана, пластмасса, стекло, фарфор, керамика, поролон;</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природных явлениях: явления погоды, круговорот воды в природе, движение солнца, времени – сутки, день-ночь, месяц, сезон, год;</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 xml:space="preserve">об агрегатных состояниях воды: как образуется град, снег, лед, туман, роса, радуга; </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предметном мире: родовые и видовые признаки – транспорт грузовой, пассажирский, морской, железнодорожный и пр.;</w:t>
      </w:r>
    </w:p>
    <w:p w:rsidR="00D120A1" w:rsidRPr="006253DD" w:rsidRDefault="00D120A1" w:rsidP="00D120A1">
      <w:pPr>
        <w:pStyle w:val="a3"/>
        <w:numPr>
          <w:ilvl w:val="0"/>
          <w:numId w:val="8"/>
        </w:numPr>
        <w:spacing w:after="160" w:line="259" w:lineRule="auto"/>
        <w:rPr>
          <w:rFonts w:ascii="Times New Roman" w:hAnsi="Times New Roman"/>
          <w:sz w:val="28"/>
          <w:szCs w:val="28"/>
          <w:lang w:val="ru-RU"/>
        </w:rPr>
      </w:pPr>
      <w:r w:rsidRPr="006253DD">
        <w:rPr>
          <w:rFonts w:ascii="Times New Roman" w:hAnsi="Times New Roman"/>
          <w:sz w:val="28"/>
          <w:szCs w:val="28"/>
          <w:lang w:val="ru-RU"/>
        </w:rPr>
        <w:t>о геометрических эталонах: овал, ромб, трапеция, призма, конус, шар.</w:t>
      </w:r>
    </w:p>
    <w:p w:rsidR="00D120A1" w:rsidRPr="006253DD" w:rsidRDefault="00D120A1" w:rsidP="00D120A1">
      <w:pPr>
        <w:rPr>
          <w:rFonts w:ascii="Times New Roman" w:hAnsi="Times New Roman"/>
          <w:sz w:val="28"/>
          <w:szCs w:val="28"/>
          <w:lang w:val="ru-RU"/>
        </w:rPr>
      </w:pPr>
      <w:r w:rsidRPr="006253DD">
        <w:rPr>
          <w:rFonts w:ascii="Times New Roman" w:hAnsi="Times New Roman"/>
          <w:sz w:val="28"/>
          <w:szCs w:val="28"/>
          <w:lang w:val="ru-RU"/>
        </w:rPr>
        <w:t>В процессе экспериментирования словарь детей пополняется за счет слов, обозначающих свойства объектов и явлений. Кроме этого, дети знакомятся с происхождением слов, с омонимами, с многозначностью слов (ключ), синонимами (красивый, прекрасный. чудесный), антонимами (легкий-тяжелый), а также фразеологизмами («лошадь в яблоках»).</w:t>
      </w:r>
    </w:p>
    <w:p w:rsidR="00D120A1" w:rsidRPr="0014541B" w:rsidRDefault="00D120A1" w:rsidP="00D120A1">
      <w:pPr>
        <w:rPr>
          <w:rFonts w:ascii="Times New Roman" w:hAnsi="Times New Roman"/>
          <w:lang w:val="ru-RU"/>
        </w:rPr>
      </w:pPr>
    </w:p>
    <w:p w:rsidR="00BE7DFD" w:rsidRPr="00D120A1" w:rsidRDefault="00BE7DFD">
      <w:pPr>
        <w:rPr>
          <w:lang w:val="ru-RU"/>
        </w:rPr>
      </w:pPr>
    </w:p>
    <w:sectPr w:rsidR="00BE7DFD" w:rsidRPr="00D12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F3C46"/>
    <w:multiLevelType w:val="hybridMultilevel"/>
    <w:tmpl w:val="AB74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7A0038"/>
    <w:multiLevelType w:val="hybridMultilevel"/>
    <w:tmpl w:val="03A87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E3FAB"/>
    <w:multiLevelType w:val="hybridMultilevel"/>
    <w:tmpl w:val="4E1E5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9E2C11"/>
    <w:multiLevelType w:val="hybridMultilevel"/>
    <w:tmpl w:val="8AE608A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6A6878AF"/>
    <w:multiLevelType w:val="hybridMultilevel"/>
    <w:tmpl w:val="63844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A103F7"/>
    <w:multiLevelType w:val="hybridMultilevel"/>
    <w:tmpl w:val="905A3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1280A"/>
    <w:multiLevelType w:val="hybridMultilevel"/>
    <w:tmpl w:val="6C348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819EF"/>
    <w:multiLevelType w:val="hybridMultilevel"/>
    <w:tmpl w:val="13F6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48"/>
    <w:rsid w:val="001B2348"/>
    <w:rsid w:val="00BE7DFD"/>
    <w:rsid w:val="00D1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A9C9A-8652-43A3-9B5B-A855240E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A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2017-11-08T07:12:00Z</dcterms:created>
  <dcterms:modified xsi:type="dcterms:W3CDTF">2017-11-08T07:14:00Z</dcterms:modified>
</cp:coreProperties>
</file>