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2" w:rsidRDefault="00600792">
      <w:r>
        <w:t xml:space="preserve">Отрывок из произведения А.Рыбакова «Тяжелый песок» исполняет Воробьева Анастасия, 16 лет </w:t>
      </w:r>
      <w:r w:rsidRPr="00600792">
        <w:t>https://www.youtube.com/watch?v=HwCjEoyeU2E</w:t>
      </w:r>
    </w:p>
    <w:sectPr w:rsidR="00904602" w:rsidSect="0090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92"/>
    <w:rsid w:val="00600792"/>
    <w:rsid w:val="0090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Grizli777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2017-10-12T17:19:00Z</dcterms:created>
  <dcterms:modified xsi:type="dcterms:W3CDTF">2017-10-12T17:21:00Z</dcterms:modified>
</cp:coreProperties>
</file>