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44F72" w14:textId="77777777" w:rsidR="0057655D" w:rsidRPr="000B0625" w:rsidRDefault="0057655D" w:rsidP="0057655D">
      <w:pPr>
        <w:spacing w:after="0" w:line="240" w:lineRule="auto"/>
        <w:ind w:left="0"/>
        <w:jc w:val="center"/>
        <w:outlineLvl w:val="0"/>
        <w:rPr>
          <w:rFonts w:ascii="Times New Roman" w:hAnsi="Times New Roman"/>
          <w:color w:val="auto"/>
          <w:sz w:val="24"/>
          <w:szCs w:val="24"/>
        </w:rPr>
      </w:pPr>
      <w:r w:rsidRPr="000B0625">
        <w:rPr>
          <w:rFonts w:ascii="Times New Roman" w:hAnsi="Times New Roman"/>
          <w:color w:val="auto"/>
          <w:sz w:val="24"/>
          <w:szCs w:val="24"/>
        </w:rPr>
        <w:t>МУНИЦИПАЛЬНОЕ ОБРАЗОВАНИЕ</w:t>
      </w:r>
    </w:p>
    <w:p w14:paraId="4AC8B582" w14:textId="77777777" w:rsidR="0057655D" w:rsidRPr="000B0625" w:rsidRDefault="0057655D" w:rsidP="0057655D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 w:rsidRPr="000B0625">
        <w:rPr>
          <w:rFonts w:ascii="Times New Roman" w:hAnsi="Times New Roman"/>
          <w:color w:val="auto"/>
          <w:sz w:val="24"/>
          <w:szCs w:val="24"/>
        </w:rPr>
        <w:t>СУРГУТСКИЙ РАЙОН</w:t>
      </w:r>
    </w:p>
    <w:p w14:paraId="10E8280D" w14:textId="77777777" w:rsidR="0057655D" w:rsidRPr="000B0625" w:rsidRDefault="0057655D" w:rsidP="0057655D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25">
        <w:rPr>
          <w:rFonts w:ascii="Times New Roman" w:hAnsi="Times New Roman"/>
          <w:b/>
          <w:color w:val="auto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14:paraId="35553CCF" w14:textId="77777777" w:rsidR="0057655D" w:rsidRPr="000B0625" w:rsidRDefault="0057655D" w:rsidP="0057655D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25">
        <w:rPr>
          <w:rFonts w:ascii="Times New Roman" w:hAnsi="Times New Roman"/>
          <w:b/>
          <w:color w:val="auto"/>
          <w:sz w:val="24"/>
          <w:szCs w:val="24"/>
        </w:rPr>
        <w:t>«ЛЯНТОРСКАЯ ДЕТСКАЯ ШКОЛА ИСКУССТВ № 1»</w:t>
      </w:r>
    </w:p>
    <w:p w14:paraId="220AB2FC" w14:textId="77777777" w:rsidR="0057655D" w:rsidRPr="000B0625" w:rsidRDefault="0057655D" w:rsidP="0057655D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25">
        <w:rPr>
          <w:rFonts w:ascii="Times New Roman" w:hAnsi="Times New Roman"/>
          <w:b/>
          <w:color w:val="auto"/>
          <w:sz w:val="24"/>
          <w:szCs w:val="24"/>
        </w:rPr>
        <w:t>(МБОУ ДО «ЛДШИ №1»)</w:t>
      </w:r>
    </w:p>
    <w:p w14:paraId="0CEBD202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0F812299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68191222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24D9984A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4AB424FA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7BFB5958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1A7D4BB6" w14:textId="77777777" w:rsidR="000D7376" w:rsidRPr="00673B2E" w:rsidRDefault="000D7376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ИНФОРМАЦИОННО - ИССЛЕДОВАТЕЛЬСКИЙ ПРОЕКТ</w:t>
      </w:r>
    </w:p>
    <w:p w14:paraId="718BB761" w14:textId="53737FD9" w:rsidR="001C6EAA" w:rsidRPr="00F164D5" w:rsidRDefault="67445F86" w:rsidP="0015509D">
      <w:pPr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44"/>
          <w:szCs w:val="44"/>
          <w:lang w:eastAsia="ru-RU"/>
        </w:rPr>
      </w:pPr>
      <w:r w:rsidRPr="00F164D5">
        <w:rPr>
          <w:rFonts w:ascii="Monotype Corsiva" w:hAnsi="Monotype Corsiva"/>
          <w:b/>
          <w:bCs/>
          <w:color w:val="auto"/>
          <w:sz w:val="44"/>
          <w:szCs w:val="44"/>
          <w:lang w:eastAsia="ru-RU"/>
        </w:rPr>
        <w:t>«</w:t>
      </w:r>
      <w:r w:rsidR="00C445B2">
        <w:rPr>
          <w:rFonts w:ascii="Monotype Corsiva" w:hAnsi="Monotype Corsiva"/>
          <w:b/>
          <w:bCs/>
          <w:color w:val="auto"/>
          <w:sz w:val="44"/>
          <w:szCs w:val="44"/>
          <w:lang w:eastAsia="ru-RU"/>
        </w:rPr>
        <w:t>Магия музыки и магия цифр</w:t>
      </w:r>
      <w:bookmarkStart w:id="0" w:name="_GoBack"/>
      <w:bookmarkEnd w:id="0"/>
      <w:r w:rsidRPr="00F164D5">
        <w:rPr>
          <w:rFonts w:ascii="Monotype Corsiva" w:hAnsi="Monotype Corsiva"/>
          <w:b/>
          <w:bCs/>
          <w:color w:val="auto"/>
          <w:sz w:val="44"/>
          <w:szCs w:val="44"/>
          <w:lang w:eastAsia="ru-RU"/>
        </w:rPr>
        <w:t>»</w:t>
      </w:r>
    </w:p>
    <w:p w14:paraId="5A39BBE3" w14:textId="77777777" w:rsidR="001C6EAA" w:rsidRPr="00F164D5" w:rsidRDefault="001C6EAA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44"/>
          <w:szCs w:val="44"/>
          <w:lang w:eastAsia="ru-RU"/>
        </w:rPr>
      </w:pPr>
    </w:p>
    <w:p w14:paraId="41C8F396" w14:textId="77777777" w:rsidR="001C6EAA" w:rsidRPr="00F164D5" w:rsidRDefault="001C6EAA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44"/>
          <w:szCs w:val="44"/>
          <w:lang w:eastAsia="ru-RU"/>
        </w:rPr>
      </w:pPr>
    </w:p>
    <w:p w14:paraId="0E27B00A" w14:textId="77777777" w:rsidR="001C6EAA" w:rsidRPr="00F164D5" w:rsidRDefault="001C6EAA" w:rsidP="00AB3561">
      <w:pPr>
        <w:spacing w:after="0" w:line="360" w:lineRule="auto"/>
        <w:ind w:left="0" w:right="141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</w:p>
    <w:p w14:paraId="00DB5286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>Автор:</w:t>
      </w:r>
    </w:p>
    <w:p w14:paraId="3EB6DC6D" w14:textId="2315E527" w:rsidR="001C6EAA" w:rsidRPr="00F164D5" w:rsidRDefault="0057655D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eastAsia="ru-RU"/>
        </w:rPr>
        <w:t>Маматов</w:t>
      </w:r>
      <w:proofErr w:type="spellEnd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Амир</w:t>
      </w:r>
      <w:r w:rsidR="67445F86" w:rsidRPr="00F164D5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</w:p>
    <w:p w14:paraId="2955875F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>МБОУ ДО «ЛДШИ № 1»</w:t>
      </w:r>
    </w:p>
    <w:p w14:paraId="60061E4C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</w:p>
    <w:p w14:paraId="0D3920E5" w14:textId="77777777" w:rsidR="001C6EAA" w:rsidRPr="00F164D5" w:rsidRDefault="00360EAD" w:rsidP="0015509D">
      <w:pPr>
        <w:spacing w:after="0" w:line="360" w:lineRule="auto"/>
        <w:ind w:left="0" w:right="141"/>
        <w:jc w:val="right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>Руководител</w:t>
      </w:r>
      <w:r w:rsidR="00E72C8A"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>ь</w:t>
      </w:r>
      <w:r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 проекта</w:t>
      </w:r>
      <w:r w:rsidR="001C6EAA"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: </w:t>
      </w:r>
    </w:p>
    <w:p w14:paraId="18844B20" w14:textId="21D59CEB" w:rsidR="001C6EAA" w:rsidRPr="00F164D5" w:rsidRDefault="67445F86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     </w:t>
      </w:r>
      <w:r w:rsidR="0057655D">
        <w:rPr>
          <w:rFonts w:ascii="Times New Roman" w:hAnsi="Times New Roman"/>
          <w:color w:val="auto"/>
          <w:sz w:val="28"/>
          <w:szCs w:val="28"/>
          <w:lang w:eastAsia="ru-RU"/>
        </w:rPr>
        <w:t>Халилова Нина Владимировна</w:t>
      </w: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</w:p>
    <w:p w14:paraId="392F24FA" w14:textId="77777777" w:rsidR="001C6EAA" w:rsidRPr="00F164D5" w:rsidRDefault="00F14A92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>п</w:t>
      </w:r>
      <w:r w:rsidR="001C6EAA"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реподаватель по классу фортепиано </w:t>
      </w:r>
    </w:p>
    <w:p w14:paraId="376BCAAD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  </w:t>
      </w:r>
      <w:r w:rsidR="00F14A92"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МБОУ ДО «ЛДШИ № 1»</w:t>
      </w:r>
    </w:p>
    <w:p w14:paraId="44EAFD9C" w14:textId="77777777" w:rsidR="009920F8" w:rsidRPr="00F164D5" w:rsidRDefault="009920F8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B94D5A5" w14:textId="77777777" w:rsidR="009920F8" w:rsidRDefault="009920F8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79DC12CB" w14:textId="77777777" w:rsidR="000D7376" w:rsidRPr="00F164D5" w:rsidRDefault="000D7376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2DE53AAF" w14:textId="096909EB" w:rsidR="001C6EAA" w:rsidRDefault="67445F86" w:rsidP="67445F86">
      <w:pPr>
        <w:shd w:val="clear" w:color="auto" w:fill="FFFFFF" w:themeFill="background1"/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spellStart"/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>Лянтор</w:t>
      </w:r>
      <w:proofErr w:type="spellEnd"/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– 202</w:t>
      </w:r>
      <w:r w:rsidR="0057655D">
        <w:rPr>
          <w:rFonts w:ascii="Times New Roman" w:hAnsi="Times New Roman"/>
          <w:color w:val="auto"/>
          <w:sz w:val="28"/>
          <w:szCs w:val="28"/>
          <w:lang w:eastAsia="ru-RU"/>
        </w:rPr>
        <w:t>6</w:t>
      </w:r>
    </w:p>
    <w:p w14:paraId="29DA9B70" w14:textId="77777777" w:rsidR="000D7376" w:rsidRDefault="000D7376" w:rsidP="67445F86">
      <w:pPr>
        <w:shd w:val="clear" w:color="auto" w:fill="FFFFFF" w:themeFill="background1"/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289DBA6" w14:textId="77777777" w:rsidR="000D7376" w:rsidRPr="00F164D5" w:rsidRDefault="000D7376" w:rsidP="67445F86">
      <w:pPr>
        <w:shd w:val="clear" w:color="auto" w:fill="FFFFFF" w:themeFill="background1"/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3E21F84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b/>
          <w:color w:val="auto"/>
          <w:sz w:val="28"/>
          <w:szCs w:val="28"/>
          <w:lang w:eastAsia="ru-RU"/>
        </w:rPr>
        <w:t>Оглавление</w:t>
      </w:r>
    </w:p>
    <w:p w14:paraId="2FB4F514" w14:textId="77777777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Введение……………………………………………………………………...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.3</w:t>
      </w:r>
    </w:p>
    <w:p w14:paraId="2670E741" w14:textId="038C3D04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Объект исследования….………………………………………………..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2A91DDD5" w14:textId="3E29F4DB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Предмет исслед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ования..……………………………………...………...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3A5595AD" w14:textId="16D0863A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Цель проекта………………………………………………..………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…..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20A35928" w14:textId="79C1A459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Задачи исследования……………………………………………….…..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7D7B37FA" w14:textId="1C7F4E67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Методы и</w:t>
      </w:r>
      <w:r w:rsidR="000D7376">
        <w:rPr>
          <w:rFonts w:ascii="Times New Roman" w:hAnsi="Times New Roman"/>
          <w:color w:val="auto"/>
          <w:sz w:val="28"/>
          <w:szCs w:val="28"/>
          <w:lang w:eastAsia="ru-RU"/>
        </w:rPr>
        <w:t>сследования………………………………………………….3</w:t>
      </w:r>
    </w:p>
    <w:p w14:paraId="2E380B84" w14:textId="77777777" w:rsidR="00E37852" w:rsidRPr="00E37852" w:rsidRDefault="67445F86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67445F86">
        <w:rPr>
          <w:rFonts w:ascii="Times New Roman" w:hAnsi="Times New Roman"/>
          <w:color w:val="auto"/>
          <w:sz w:val="28"/>
          <w:szCs w:val="28"/>
          <w:lang w:eastAsia="ru-RU"/>
        </w:rPr>
        <w:t>Обоснование значимости и важности проекта……………………….4</w:t>
      </w:r>
    </w:p>
    <w:p w14:paraId="46AEBDAA" w14:textId="38ED17E3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Определение понятия………………………………………………………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..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4</w:t>
      </w:r>
    </w:p>
    <w:p w14:paraId="2B56E85A" w14:textId="55D90FA3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Информационно-теоретическая часть…...………………………...…..…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….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4</w:t>
      </w:r>
    </w:p>
    <w:p w14:paraId="09EF7CE7" w14:textId="453AB2C3" w:rsidR="00E37852" w:rsidRPr="00E37852" w:rsidRDefault="00EB49F3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Практическая часть</w:t>
      </w:r>
      <w:r w:rsidR="00E37852" w:rsidRPr="00E37852">
        <w:rPr>
          <w:rFonts w:ascii="Times New Roman" w:hAnsi="Times New Roman"/>
          <w:color w:val="auto"/>
          <w:sz w:val="28"/>
          <w:szCs w:val="28"/>
          <w:lang w:eastAsia="ru-RU"/>
        </w:rPr>
        <w:t>……………………………………….………..…………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10</w:t>
      </w:r>
    </w:p>
    <w:p w14:paraId="1DD8F42A" w14:textId="32B26D72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Закл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ючение…………………………………..…………………….…...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…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...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12</w:t>
      </w:r>
    </w:p>
    <w:p w14:paraId="570CF06B" w14:textId="415FFE87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Литература…………………………………………………….…………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...…..1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3DEEC669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3656B9AB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5FB0818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049F31CB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53128261" w14:textId="77777777" w:rsidR="004848A6" w:rsidRDefault="004848A6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62486C05" w14:textId="77777777" w:rsid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101652C" w14:textId="77777777" w:rsid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B99056E" w14:textId="77777777" w:rsid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1299C43A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DDBEF00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3461D779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3CF2D8B6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0FB78278" w14:textId="77777777" w:rsidR="00E92B1D" w:rsidRPr="00123E5B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1FC39945" w14:textId="77777777" w:rsidR="00B560C0" w:rsidRPr="00123E5B" w:rsidRDefault="00B560C0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0562CB0E" w14:textId="77777777" w:rsidR="00C14C79" w:rsidRPr="00123E5B" w:rsidRDefault="00C14C79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540A0A4C" w14:textId="77777777" w:rsidR="00EB49F3" w:rsidRDefault="00EB49F3" w:rsidP="0015509D">
      <w:pPr>
        <w:spacing w:after="0" w:line="360" w:lineRule="auto"/>
        <w:ind w:left="0" w:right="141"/>
        <w:jc w:val="both"/>
        <w:rPr>
          <w:rFonts w:ascii="Times New Roman" w:hAnsi="Times New Roman"/>
          <w:b/>
          <w:i/>
          <w:color w:val="auto"/>
          <w:sz w:val="28"/>
          <w:szCs w:val="28"/>
          <w:lang w:eastAsia="ru-RU"/>
        </w:rPr>
      </w:pPr>
    </w:p>
    <w:p w14:paraId="64AAB056" w14:textId="77777777" w:rsidR="00102B65" w:rsidRPr="000D7376" w:rsidRDefault="00102B65" w:rsidP="000D7376">
      <w:pPr>
        <w:spacing w:after="0" w:line="360" w:lineRule="auto"/>
        <w:ind w:left="0" w:right="141"/>
        <w:jc w:val="center"/>
        <w:rPr>
          <w:rFonts w:ascii="Times New Roman" w:hAnsi="Times New Roman"/>
          <w:b/>
          <w:i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i/>
          <w:color w:val="auto"/>
          <w:sz w:val="28"/>
          <w:szCs w:val="28"/>
          <w:lang w:eastAsia="ru-RU"/>
        </w:rPr>
        <w:t>Введение</w:t>
      </w:r>
    </w:p>
    <w:p w14:paraId="70B499F8" w14:textId="542384AE" w:rsidR="00102B65" w:rsidRPr="000D7376" w:rsidRDefault="67445F86" w:rsidP="000D7376">
      <w:pPr>
        <w:suppressAutoHyphens/>
        <w:spacing w:after="0" w:line="360" w:lineRule="auto"/>
        <w:ind w:left="0" w:right="141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Я учусь в </w:t>
      </w:r>
      <w:r w:rsidR="0057655D">
        <w:rPr>
          <w:rFonts w:ascii="Times New Roman" w:hAnsi="Times New Roman"/>
          <w:color w:val="auto"/>
          <w:sz w:val="28"/>
          <w:szCs w:val="28"/>
        </w:rPr>
        <w:t>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классе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в Детской школе искусств №1.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Мне очень нравятся занятия: мне легко и </w:t>
      </w:r>
      <w:r w:rsidRPr="000D7376">
        <w:rPr>
          <w:rFonts w:ascii="Times New Roman" w:hAnsi="Times New Roman"/>
          <w:color w:val="auto"/>
          <w:sz w:val="28"/>
          <w:szCs w:val="28"/>
        </w:rPr>
        <w:t>интересно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учиться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но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иногда всё же бывает не совсем просто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 xml:space="preserve">Труднее всего мне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дается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сольфеджио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. В общеобразовательной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же </w:t>
      </w:r>
      <w:r w:rsidRPr="000D7376">
        <w:rPr>
          <w:rFonts w:ascii="Times New Roman" w:hAnsi="Times New Roman"/>
          <w:color w:val="auto"/>
          <w:sz w:val="28"/>
          <w:szCs w:val="28"/>
        </w:rPr>
        <w:t>школе мо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самы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любимы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предмет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0D7376">
        <w:rPr>
          <w:rFonts w:ascii="Times New Roman" w:hAnsi="Times New Roman"/>
          <w:color w:val="auto"/>
          <w:sz w:val="28"/>
          <w:szCs w:val="28"/>
        </w:rPr>
        <w:t>математика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– ца</w:t>
      </w:r>
      <w:r w:rsidRPr="000D7376">
        <w:rPr>
          <w:rFonts w:ascii="Times New Roman" w:hAnsi="Times New Roman"/>
          <w:color w:val="auto"/>
          <w:sz w:val="28"/>
          <w:szCs w:val="28"/>
        </w:rPr>
        <w:t>рица всех наук.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Однажды я заметил, что одна неверная нота может испортить всю мелодию. Так и в математике, например, одна арифметическая ошибка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 задача может быть решена неверно или не иметь решения.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В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круговых примерах, где результат предыдущего примера, является составляющей следующего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– одн</w:t>
      </w:r>
      <w:r w:rsidRPr="000D7376">
        <w:rPr>
          <w:rFonts w:ascii="Times New Roman" w:hAnsi="Times New Roman"/>
          <w:color w:val="auto"/>
          <w:sz w:val="28"/>
          <w:szCs w:val="28"/>
        </w:rPr>
        <w:t>о неверное решение и “круга” не получится. Таким образом,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у меня возникли вопросы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может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е</w:t>
      </w:r>
      <w:r w:rsidRPr="000D7376">
        <w:rPr>
          <w:rFonts w:ascii="Times New Roman" w:hAnsi="Times New Roman"/>
          <w:color w:val="auto"/>
          <w:sz w:val="28"/>
          <w:szCs w:val="28"/>
        </w:rPr>
        <w:t>сть связь между точной наукой математикой и стройной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арифметикой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музык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и</w:t>
      </w:r>
      <w:r w:rsidRPr="000D7376">
        <w:rPr>
          <w:rFonts w:ascii="Times New Roman" w:hAnsi="Times New Roman"/>
          <w:color w:val="auto"/>
          <w:sz w:val="28"/>
          <w:szCs w:val="28"/>
        </w:rPr>
        <w:t>? Присутствует ли математика в музыке?</w:t>
      </w:r>
    </w:p>
    <w:p w14:paraId="1CBE2B10" w14:textId="79D2090B" w:rsidR="00102B65" w:rsidRPr="000D7376" w:rsidRDefault="00F164D5" w:rsidP="000D7376">
      <w:pPr>
        <w:spacing w:after="0" w:line="360" w:lineRule="auto"/>
        <w:ind w:left="0" w:right="141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Оказалось, что </w:t>
      </w:r>
      <w:r w:rsidR="0057655D">
        <w:rPr>
          <w:rFonts w:ascii="Times New Roman" w:hAnsi="Times New Roman"/>
          <w:color w:val="auto"/>
          <w:sz w:val="28"/>
          <w:szCs w:val="28"/>
        </w:rPr>
        <w:t>не один</w:t>
      </w:r>
      <w:r w:rsidR="00173B28" w:rsidRPr="000D7376">
        <w:rPr>
          <w:rFonts w:ascii="Times New Roman" w:hAnsi="Times New Roman"/>
          <w:color w:val="auto"/>
          <w:sz w:val="28"/>
          <w:szCs w:val="28"/>
        </w:rPr>
        <w:t xml:space="preserve"> я задал</w:t>
      </w:r>
      <w:r w:rsidR="0057655D">
        <w:rPr>
          <w:rFonts w:ascii="Times New Roman" w:hAnsi="Times New Roman"/>
          <w:color w:val="auto"/>
          <w:sz w:val="28"/>
          <w:szCs w:val="28"/>
        </w:rPr>
        <w:t>ся</w:t>
      </w:r>
      <w:r w:rsidR="00173B28" w:rsidRPr="000D7376">
        <w:rPr>
          <w:rFonts w:ascii="Times New Roman" w:hAnsi="Times New Roman"/>
          <w:color w:val="auto"/>
          <w:sz w:val="28"/>
          <w:szCs w:val="28"/>
        </w:rPr>
        <w:t xml:space="preserve"> этим вопросом(!), и такие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>вопросы возник</w:t>
      </w:r>
      <w:r w:rsidR="00173B28" w:rsidRPr="000D7376">
        <w:rPr>
          <w:rFonts w:ascii="Times New Roman" w:hAnsi="Times New Roman"/>
          <w:color w:val="auto"/>
          <w:sz w:val="28"/>
          <w:szCs w:val="28"/>
        </w:rPr>
        <w:t>али у людей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давно. Исследованию музыки посвящали свои работы многие великие математики. Мне тоже стало интересно рассмотреть эту связь, найти общее между математикой и музыкой, изучить музыку с точки зрения математики. Поэтому я выбрал эту тему</w:t>
      </w:r>
      <w:r w:rsidR="0057655D">
        <w:rPr>
          <w:rFonts w:ascii="Times New Roman" w:hAnsi="Times New Roman"/>
          <w:color w:val="auto"/>
          <w:sz w:val="28"/>
          <w:szCs w:val="28"/>
        </w:rPr>
        <w:t xml:space="preserve"> для моего исследования и решил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заняться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ей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углубленно.</w:t>
      </w:r>
    </w:p>
    <w:p w14:paraId="62724D86" w14:textId="5438EDA5" w:rsidR="00102B65" w:rsidRPr="000D7376" w:rsidRDefault="67445F86" w:rsidP="000D7376">
      <w:pPr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b/>
          <w:bCs/>
          <w:color w:val="auto"/>
          <w:sz w:val="28"/>
          <w:szCs w:val="28"/>
        </w:rPr>
        <w:t>Объектом исследования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 xml:space="preserve"> являются математика и музыка.</w:t>
      </w:r>
    </w:p>
    <w:p w14:paraId="78C78FE3" w14:textId="1175C9B8" w:rsidR="00102B65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b/>
          <w:bCs/>
          <w:color w:val="auto"/>
          <w:sz w:val="28"/>
          <w:szCs w:val="28"/>
        </w:rPr>
        <w:t>Предмет исследования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 xml:space="preserve"> – математика в музыке.</w:t>
      </w:r>
    </w:p>
    <w:p w14:paraId="38737077" w14:textId="189D96B4" w:rsidR="005F49EF" w:rsidRPr="000D7376" w:rsidRDefault="67445F86" w:rsidP="000D7376">
      <w:pPr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Цель данной работы: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выявление общих черт между математикой и музыкой, подтверждение присутствия математики в музыке. </w:t>
      </w:r>
    </w:p>
    <w:p w14:paraId="6EDB4B9A" w14:textId="77777777" w:rsidR="00102B65" w:rsidRPr="000D7376" w:rsidRDefault="00102B65" w:rsidP="000D7376">
      <w:pPr>
        <w:tabs>
          <w:tab w:val="left" w:pos="-851"/>
          <w:tab w:val="left" w:pos="0"/>
        </w:tabs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Задачи исследования: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</w:t>
      </w:r>
    </w:p>
    <w:p w14:paraId="2E421B6D" w14:textId="77777777" w:rsidR="00D65FBC" w:rsidRPr="000D7376" w:rsidRDefault="67445F86" w:rsidP="000D7376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Изучить историю связи музыки и математики;</w:t>
      </w:r>
    </w:p>
    <w:p w14:paraId="29116FC8" w14:textId="39230328" w:rsidR="67445F86" w:rsidRPr="000D7376" w:rsidRDefault="67445F86" w:rsidP="000D7376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Найти общее в музыке и математике;</w:t>
      </w:r>
    </w:p>
    <w:p w14:paraId="428A096A" w14:textId="00F8BEE7" w:rsidR="00102B65" w:rsidRPr="000D7376" w:rsidRDefault="67445F86" w:rsidP="000D7376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Провести исследование связи цифр и музыки</w:t>
      </w:r>
    </w:p>
    <w:p w14:paraId="021A0BD1" w14:textId="31154BE8" w:rsidR="00102B65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eastAsia="Arial" w:hAnsi="Times New Roman"/>
          <w:b/>
          <w:bCs/>
          <w:color w:val="auto"/>
          <w:sz w:val="28"/>
          <w:szCs w:val="28"/>
        </w:rPr>
        <w:t>Методы исследования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 xml:space="preserve">: </w:t>
      </w:r>
    </w:p>
    <w:p w14:paraId="73D6A8D7" w14:textId="6CEE0E46" w:rsidR="00596942" w:rsidRPr="000D7376" w:rsidRDefault="67445F86" w:rsidP="000D7376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сбор информации;</w:t>
      </w:r>
    </w:p>
    <w:p w14:paraId="604A96AD" w14:textId="318302F5" w:rsidR="00102B65" w:rsidRPr="000D7376" w:rsidRDefault="67445F86" w:rsidP="000D7376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lastRenderedPageBreak/>
        <w:t>изучение литературы;</w:t>
      </w:r>
    </w:p>
    <w:p w14:paraId="6ECFFBEE" w14:textId="3D31E705" w:rsidR="005F49EF" w:rsidRPr="000D7376" w:rsidRDefault="67445F86" w:rsidP="000D737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подбор фактов и примеров, подтверждающих связь между математикой и музыкой;</w:t>
      </w:r>
    </w:p>
    <w:p w14:paraId="0B427274" w14:textId="6B6A8AA9" w:rsidR="005F49EF" w:rsidRPr="000D7376" w:rsidRDefault="67445F86" w:rsidP="000D737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проведение анкетирования;</w:t>
      </w:r>
    </w:p>
    <w:p w14:paraId="4D4D21E3" w14:textId="0F3CF837" w:rsidR="005F49EF" w:rsidRPr="000D7376" w:rsidRDefault="67445F86" w:rsidP="000D737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анализ,</w:t>
      </w:r>
      <w:r w:rsidR="00D65FBC" w:rsidRPr="000D7376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>сравнение и обобщение.</w:t>
      </w:r>
    </w:p>
    <w:p w14:paraId="43AFC8A7" w14:textId="495A8715" w:rsidR="005F49EF" w:rsidRPr="000D7376" w:rsidRDefault="00EB49F3" w:rsidP="000D7376">
      <w:pPr>
        <w:tabs>
          <w:tab w:val="left" w:pos="709"/>
        </w:tabs>
        <w:spacing w:after="0" w:line="360" w:lineRule="auto"/>
        <w:ind w:left="0" w:right="141"/>
        <w:jc w:val="both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67445F86"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Обоснование значимости   и важности проекта</w:t>
      </w:r>
    </w:p>
    <w:p w14:paraId="0633E956" w14:textId="33BB6ACA" w:rsidR="67445F86" w:rsidRPr="000D7376" w:rsidRDefault="67445F86" w:rsidP="000D7376">
      <w:pPr>
        <w:spacing w:after="0" w:line="360" w:lineRule="auto"/>
        <w:ind w:left="0" w:right="141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На сегодняшний день</w:t>
      </w:r>
      <w:r w:rsidR="00D65FBC" w:rsidRPr="000D7376">
        <w:rPr>
          <w:rFonts w:ascii="Times New Roman" w:hAnsi="Times New Roman"/>
          <w:color w:val="auto"/>
          <w:sz w:val="28"/>
          <w:szCs w:val="28"/>
        </w:rPr>
        <w:t>,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 как мне объяснила</w:t>
      </w:r>
      <w:r w:rsidR="00D65FBC" w:rsidRPr="000D7376">
        <w:rPr>
          <w:rFonts w:ascii="Times New Roman" w:hAnsi="Times New Roman"/>
          <w:color w:val="auto"/>
          <w:sz w:val="28"/>
          <w:szCs w:val="28"/>
        </w:rPr>
        <w:t xml:space="preserve"> мама,  музыка и математика – ро</w:t>
      </w:r>
      <w:r w:rsidRPr="000D7376">
        <w:rPr>
          <w:rFonts w:ascii="Times New Roman" w:hAnsi="Times New Roman"/>
          <w:color w:val="auto"/>
          <w:sz w:val="28"/>
          <w:szCs w:val="28"/>
        </w:rPr>
        <w:t>дные сестры, они созданы и помогают друг другу. Приучают к дисциплине, развивают эрудицию, творческие способности, внимание. Значимость и важность изучения данной темы несомненна,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так как результаты исследований могут найти практическое применение при изучении музыкальной грамоты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 и сольфеджио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при </w:t>
      </w:r>
      <w:r w:rsidRPr="000D7376">
        <w:rPr>
          <w:rFonts w:ascii="Times New Roman" w:hAnsi="Times New Roman"/>
          <w:color w:val="auto"/>
          <w:sz w:val="28"/>
          <w:szCs w:val="28"/>
        </w:rPr>
        <w:t>игр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>е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на фортепиано, на уроках музыки и ма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тематики в общеобразовательной </w:t>
      </w:r>
      <w:r w:rsidRPr="000D7376">
        <w:rPr>
          <w:rFonts w:ascii="Times New Roman" w:hAnsi="Times New Roman"/>
          <w:color w:val="auto"/>
          <w:sz w:val="28"/>
          <w:szCs w:val="28"/>
        </w:rPr>
        <w:t>школе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>.</w:t>
      </w:r>
    </w:p>
    <w:p w14:paraId="7C24DD28" w14:textId="30FD1209" w:rsidR="67445F86" w:rsidRPr="000D7376" w:rsidRDefault="00EB49F3" w:rsidP="000D7376">
      <w:pPr>
        <w:tabs>
          <w:tab w:val="left" w:pos="709"/>
        </w:tabs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b/>
          <w:bCs/>
          <w:i/>
          <w:iCs/>
          <w:color w:val="auto"/>
          <w:sz w:val="28"/>
          <w:szCs w:val="28"/>
        </w:rPr>
        <w:t xml:space="preserve">                                       </w:t>
      </w:r>
      <w:r w:rsidR="67445F86" w:rsidRPr="000D7376">
        <w:rPr>
          <w:rFonts w:ascii="Times New Roman" w:eastAsia="Arial" w:hAnsi="Times New Roman"/>
          <w:b/>
          <w:bCs/>
          <w:i/>
          <w:iCs/>
          <w:color w:val="auto"/>
          <w:sz w:val="28"/>
          <w:szCs w:val="28"/>
        </w:rPr>
        <w:t>Понятие о математике</w:t>
      </w:r>
    </w:p>
    <w:p w14:paraId="01F7442C" w14:textId="1A56DC44" w:rsidR="00102B65" w:rsidRPr="000D7376" w:rsidRDefault="0015509D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b/>
          <w:bCs/>
          <w:color w:val="auto"/>
          <w:sz w:val="28"/>
          <w:szCs w:val="28"/>
          <w:lang w:eastAsia="ru-RU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ab/>
      </w:r>
      <w:r w:rsidR="00A430B3" w:rsidRPr="000D7376">
        <w:rPr>
          <w:rFonts w:ascii="Times New Roman" w:eastAsia="Arial" w:hAnsi="Times New Roman"/>
          <w:color w:val="auto"/>
          <w:sz w:val="28"/>
          <w:szCs w:val="28"/>
        </w:rPr>
        <w:t>Слово “математика”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 xml:space="preserve"> древнегреческого происхождения означает </w:t>
      </w:r>
      <w:r w:rsidR="00A430B3" w:rsidRPr="000D7376">
        <w:rPr>
          <w:rFonts w:ascii="Times New Roman" w:eastAsia="Arial" w:hAnsi="Times New Roman"/>
          <w:color w:val="auto"/>
          <w:sz w:val="28"/>
          <w:szCs w:val="28"/>
        </w:rPr>
        <w:t>«</w:t>
      </w:r>
      <w:r w:rsidR="005722A5" w:rsidRPr="000D7376">
        <w:rPr>
          <w:rFonts w:ascii="Times New Roman" w:eastAsia="Arial" w:hAnsi="Times New Roman"/>
          <w:i/>
          <w:iCs/>
          <w:color w:val="auto"/>
          <w:sz w:val="28"/>
          <w:szCs w:val="28"/>
        </w:rPr>
        <w:t>изучение, знание, наука</w:t>
      </w:r>
      <w:r w:rsidR="00A430B3" w:rsidRPr="000D7376">
        <w:rPr>
          <w:rFonts w:ascii="Times New Roman" w:eastAsia="Arial" w:hAnsi="Times New Roman"/>
          <w:i/>
          <w:iCs/>
          <w:color w:val="auto"/>
          <w:sz w:val="28"/>
          <w:szCs w:val="28"/>
        </w:rPr>
        <w:t>»</w:t>
      </w:r>
      <w:r w:rsidR="005722A5" w:rsidRPr="000D7376">
        <w:rPr>
          <w:rFonts w:ascii="Times New Roman" w:eastAsia="Arial" w:hAnsi="Times New Roman"/>
          <w:i/>
          <w:iCs/>
          <w:color w:val="auto"/>
          <w:sz w:val="28"/>
          <w:szCs w:val="28"/>
        </w:rPr>
        <w:t xml:space="preserve">.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В словаре В.И.</w:t>
      </w:r>
      <w:r w:rsidR="00336338" w:rsidRPr="000D7376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Даля, под математикой понимается все, что можно выразить цифр</w:t>
      </w:r>
      <w:r w:rsidR="00336338" w:rsidRPr="000D7376">
        <w:rPr>
          <w:rFonts w:ascii="Times New Roman" w:eastAsia="Arial" w:hAnsi="Times New Roman"/>
          <w:color w:val="auto"/>
          <w:sz w:val="28"/>
          <w:szCs w:val="28"/>
        </w:rPr>
        <w:t xml:space="preserve">ами.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По мнению Декарта к области математики относят те науки, в которых рассматривается либо порядок, либо мера, и совершенно не существенно, будут ли это числа, фигуры, звуки или что-нибудь другое, в чем отыскивается эта мера.                                                                                                  Математика</w:t>
      </w:r>
      <w:r w:rsidR="00336338" w:rsidRPr="000D7376">
        <w:rPr>
          <w:rFonts w:ascii="Times New Roman" w:eastAsia="Arial" w:hAnsi="Times New Roman"/>
          <w:color w:val="auto"/>
          <w:sz w:val="28"/>
          <w:szCs w:val="28"/>
        </w:rPr>
        <w:t xml:space="preserve"> – это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наука о числах, величинах, их свойствах, законах их соединения, количественных отношениях и пространственных формах. Основу математики составляют величины, количественные отношения, формулы, которые в свою очередь состоят из чисел.                                                   Исторически математика появилась под воздействием необходимости вести расчеты</w:t>
      </w:r>
      <w:r w:rsidR="00CA56D1" w:rsidRPr="000D7376">
        <w:rPr>
          <w:rFonts w:ascii="Times New Roman" w:eastAsia="Arial" w:hAnsi="Times New Roman"/>
          <w:color w:val="auto"/>
          <w:sz w:val="28"/>
          <w:szCs w:val="28"/>
        </w:rPr>
        <w:t>: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 xml:space="preserve"> при измерении земель, скота, для решения задач в бытовой жизни, в торговле, в астрономии, в мореплавании, для строительства и решения многих других задач. Для решения поставленных задач люди начали широко пользоваться математикой. Ведь всюду, где надо что-то считать,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lastRenderedPageBreak/>
        <w:t>измерять, сравнивать, без математики не обойтись. Она нужна и важна всем. Ведь все, что можно измерить</w:t>
      </w:r>
      <w:r w:rsidR="00CA56D1" w:rsidRPr="000D7376">
        <w:rPr>
          <w:rFonts w:ascii="Times New Roman" w:eastAsia="Arial" w:hAnsi="Times New Roman"/>
          <w:color w:val="auto"/>
          <w:sz w:val="28"/>
          <w:szCs w:val="28"/>
        </w:rPr>
        <w:t xml:space="preserve">,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выразить числом, становится материалом для применения математики. Математика</w:t>
      </w:r>
      <w:r w:rsidR="00CA56D1" w:rsidRPr="000D7376">
        <w:rPr>
          <w:rFonts w:ascii="Times New Roman" w:eastAsia="Arial" w:hAnsi="Times New Roman"/>
          <w:color w:val="auto"/>
          <w:sz w:val="28"/>
          <w:szCs w:val="28"/>
        </w:rPr>
        <w:t xml:space="preserve"> – фун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даментальная наука, предоставляющая общие языковые средства другим наукам</w:t>
      </w:r>
    </w:p>
    <w:p w14:paraId="0F0274CA" w14:textId="77A9C233" w:rsidR="004848A6" w:rsidRPr="000D7376" w:rsidRDefault="00EB49F3" w:rsidP="000D7376">
      <w:pPr>
        <w:spacing w:after="0" w:line="360" w:lineRule="auto"/>
        <w:ind w:left="0" w:right="141"/>
        <w:contextualSpacing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                                       </w:t>
      </w:r>
      <w:r w:rsidR="67445F86"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Понятие о музыке</w:t>
      </w:r>
    </w:p>
    <w:p w14:paraId="394889E5" w14:textId="763C81F9" w:rsidR="00DA486B" w:rsidRPr="000D7376" w:rsidRDefault="0015509D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 w:rsidR="00173B28" w:rsidRPr="000D7376">
        <w:rPr>
          <w:rFonts w:ascii="Times New Roman" w:hAnsi="Times New Roman"/>
          <w:color w:val="auto"/>
          <w:sz w:val="28"/>
          <w:szCs w:val="28"/>
          <w:lang w:eastAsia="ru-RU"/>
        </w:rPr>
        <w:t>Слово “музыка” (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>греч.) обозначает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«</w:t>
      </w:r>
      <w:r w:rsidR="00E60AFD" w:rsidRPr="000D7376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>искусство муз</w:t>
      </w:r>
      <w:r w:rsidR="00CA56D1" w:rsidRPr="000D7376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>»</w:t>
      </w:r>
      <w:r w:rsidR="00E60AFD" w:rsidRPr="000D7376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 xml:space="preserve">. 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>В греческой мифологии музы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– это 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>покровительницы областей культуры. Считается, что именно в Древней Греции музыка достигла наивысшего расцвета в культуре Древнего мира. Музыка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как предмет образования и воспитания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имела огромное значение для греков и в целом для всей цивилизации.</w:t>
      </w:r>
    </w:p>
    <w:p w14:paraId="1CF91A8B" w14:textId="16DD2B09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Музыка - это вид искусства, художественным материалом которого является звук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это искусство организации звуков. Звуки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, в свою очередь,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необыкновенный, невидимый материал, из которого создается музыка.</w:t>
      </w:r>
    </w:p>
    <w:p w14:paraId="11F338D0" w14:textId="68E70635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В мире существует много видов искусств: живопись, музыка, архитектура, скульптура</w:t>
      </w:r>
      <w:proofErr w:type="gramStart"/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… Н</w:t>
      </w:r>
      <w:proofErr w:type="gramEnd"/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а мой взгляд,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музыка занимает основную позицию в этом ряду. Музыка - одно из главных проявлений культуры, охватывающее все страны и все эпохи. Она входит в жизнь человека и интересна многим. Музыка - искусство очень древнее, без нее не мо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г жить ни один народ на земле, о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на звучит с давних времен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 а м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узыкальные инструменты существовали еще в доисторические времена. Например, уже тогда были изобретены разнообразные ударные инструменты, бубны, трубы, флейты. Это доказывает, что первые мелодии были придуманы еще в древности.</w:t>
      </w:r>
    </w:p>
    <w:p w14:paraId="6AE8C572" w14:textId="02ECDC10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В музыке используются такие понятия как ритм, лад, мелодия, регистр, гармония, тембр.</w:t>
      </w:r>
      <w:r w:rsidR="00173B28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Из них складывается язык музыки.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Эти элементы присущи всем музыкальным произведениям: 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и простым, и самым сложным</w:t>
      </w:r>
      <w:r w:rsidR="00173B28" w:rsidRPr="000D7376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D6905AB" w14:textId="468C240D" w:rsidR="00DA486B" w:rsidRPr="000D7376" w:rsidRDefault="00EB49F3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i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i/>
          <w:color w:val="auto"/>
          <w:sz w:val="28"/>
          <w:szCs w:val="28"/>
          <w:lang w:eastAsia="ru-RU"/>
        </w:rPr>
        <w:t xml:space="preserve">                </w:t>
      </w:r>
      <w:r w:rsidR="67445F86" w:rsidRPr="000D7376">
        <w:rPr>
          <w:rFonts w:ascii="Times New Roman" w:hAnsi="Times New Roman"/>
          <w:b/>
          <w:bCs/>
          <w:i/>
          <w:color w:val="auto"/>
          <w:sz w:val="28"/>
          <w:szCs w:val="28"/>
          <w:lang w:eastAsia="ru-RU"/>
        </w:rPr>
        <w:t>История возникновения связи математики и музыки</w:t>
      </w:r>
    </w:p>
    <w:p w14:paraId="0FF7683E" w14:textId="41C68E01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     </w:t>
      </w:r>
      <w:r w:rsidR="00CA56D1"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ab/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Люди уже давно задумывались о связи между музыкой и математикой.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Исследованию музыки посвящали свои работы многие</w:t>
      </w:r>
      <w:r w:rsidR="00C62AF9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великие математики: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Рене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Дакарт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(“Трактат о музыке”),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Леонард Эйлер (“Диссертация о звуке”)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Готфрид Лейбниц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Даниил Бернулли и другие.</w:t>
      </w:r>
    </w:p>
    <w:p w14:paraId="32E9832E" w14:textId="09DF5A29" w:rsidR="00DA486B" w:rsidRPr="000D7376" w:rsidRDefault="67445F86" w:rsidP="000D7376">
      <w:pPr>
        <w:tabs>
          <w:tab w:val="left" w:pos="709"/>
        </w:tabs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Первым ученым-математиком, отличившимся в музыкальной сфере,  был Пифагор.</w:t>
      </w:r>
      <w:r w:rsidR="00EB49F3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Он жил в 6 веке до нашей эры в Греции. Музыка для Пифагора стала не только средством вдохновения (страсть к музыке он сохранил на всю жизнь), а предметом научных изысканий. Великий древнегреческий ученый был не только математиком, философом, но и творцом акустики и основоположником теории музыки.</w:t>
      </w:r>
      <w:r w:rsidR="00A96F6D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По легенде именно Пифагор открыл законы музыкальной гармонии и свойства гармонических отношений между звуками. Легенда гласит, что учитель однажды прогуливался и услышал звуки молотов из кузницы, которые ковали железо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прислушавшись к ним, он понял, что их стук создает гармонию. После этого он 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начал экспериментировать</w:t>
      </w:r>
      <w:r w:rsidRPr="000D7376">
        <w:rPr>
          <w:rFonts w:ascii="Times New Roman" w:hAnsi="Times New Roman"/>
          <w:color w:val="auto"/>
          <w:sz w:val="28"/>
          <w:szCs w:val="28"/>
        </w:rPr>
        <w:t>, пытаясь найти соотношения между высотой звука и числами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, открыв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числовые соотношения между отдельными звуками и гармонически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е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интервал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ы</w:t>
      </w:r>
      <w:r w:rsidRPr="000D7376">
        <w:rPr>
          <w:rFonts w:ascii="Times New Roman" w:hAnsi="Times New Roman"/>
          <w:color w:val="auto"/>
          <w:sz w:val="28"/>
          <w:szCs w:val="28"/>
        </w:rPr>
        <w:t>.</w:t>
      </w:r>
    </w:p>
    <w:p w14:paraId="0C0828C4" w14:textId="77777777" w:rsidR="00A96F6D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           Первым музыкальным инструментом Пифагора был однострунный монохорд, который явился предком фортепиано. Пифагор отметил определенное соответствие высоты звука и длины струны. При изменении длины струны изменялась звучащая нота: чем короче струна, тем выше нота, т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о есть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короткая струна издает высокий звук. И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наоборот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0D7376">
        <w:rPr>
          <w:rFonts w:ascii="Times New Roman" w:hAnsi="Times New Roman"/>
          <w:color w:val="auto"/>
          <w:sz w:val="28"/>
          <w:szCs w:val="28"/>
        </w:rPr>
        <w:t>чем длиннее струна, тем ниже звук.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На примере монохорда Пифагор выявил: для того, чтобы струны при игре звучали “согласно”, гармонично и приятно для уха, длины звучащих струн должны быть в определенном отношении. Пифагор установил и математически доказал эти соотношения. Он первым обнаружил приятные на слух созвучия-консонансы, которые получаются лишь в том случае, когда длины струн относятся друг к другу как определенные целые числа, т.е. находятся в правильном численном отношении друг к другу. Например, эти соотношения: 1:2, 2:3, 3:4, которые относятся к таким благозвучным интервалам, как октава, квинта, кварта.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Это явилось доказательством существования числовых закономерностей в природе. Пифагор первым пытался выразить красоту музыки с помощью чисел.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Он также пытался связать музыку с астрономией, развил учение о врачевании болезней при помощи музыки.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Позже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последователи Пифагора (пифагорейцы) и другие математики 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не раз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проявляли интерес к музыке. </w:t>
      </w:r>
    </w:p>
    <w:p w14:paraId="569ADAAD" w14:textId="03784204" w:rsidR="00EB49F3" w:rsidRPr="000D7376" w:rsidRDefault="00A96F6D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ab/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На протяжении столетий в развитии европейской культуры музыкальное образование было востребовано. Музыку изучали наряду с другими науками. Еще не была сформирована математическая наука, но в музыкальном ритме человеку открылись сущность пропорций и симметрии. Еще не было науки геометрии, но в мелодиях, которые пел человек, уже было представление о существовании “верха” и “низа”, о разных точках пространства, которые обозначали разные по высоте звуки. Со временем обнаружили и другие элементы математики, которые присутствуют в музыке.                    </w:t>
      </w:r>
    </w:p>
    <w:p w14:paraId="73079738" w14:textId="76C0DF55" w:rsidR="00DA486B" w:rsidRPr="000D7376" w:rsidRDefault="00EB49F3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0D7376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67445F86" w:rsidRPr="000D7376">
        <w:rPr>
          <w:rFonts w:ascii="Times New Roman" w:hAnsi="Times New Roman"/>
          <w:b/>
          <w:bCs/>
          <w:i/>
          <w:color w:val="auto"/>
          <w:sz w:val="28"/>
          <w:szCs w:val="28"/>
        </w:rPr>
        <w:t>Общие свойства математики и музыки</w:t>
      </w:r>
    </w:p>
    <w:p w14:paraId="6B737B48" w14:textId="09B1E38F" w:rsidR="00DA486B" w:rsidRPr="000D7376" w:rsidRDefault="67445F86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Из знаний, полученных на уроках по математике и занятий по музыке, я выявил следующие общие явления в музыке и математике:</w:t>
      </w:r>
    </w:p>
    <w:p w14:paraId="731D518D" w14:textId="13AA756E" w:rsidR="00DA486B" w:rsidRPr="000D7376" w:rsidRDefault="67445F86" w:rsidP="000D7376">
      <w:pPr>
        <w:suppressAutoHyphens/>
        <w:spacing w:after="0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Цифровые обозначения.</w:t>
      </w:r>
    </w:p>
    <w:p w14:paraId="53501612" w14:textId="24594E24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В музыке, как и в математике, встречаются цифры: </w:t>
      </w:r>
    </w:p>
    <w:p w14:paraId="5794F3D0" w14:textId="530238C9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звуковой ряд – 7 нот, </w:t>
      </w:r>
    </w:p>
    <w:p w14:paraId="63E1F90B" w14:textId="7D4AEF6F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нотный стан – 5 линеек. </w:t>
      </w:r>
    </w:p>
    <w:p w14:paraId="24D16F8A" w14:textId="2B7B5A50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Интервалы: </w:t>
      </w:r>
    </w:p>
    <w:p w14:paraId="38990977" w14:textId="21CC9C3A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прима – 1,</w:t>
      </w:r>
    </w:p>
    <w:p w14:paraId="746DCA2D" w14:textId="0432DEE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секунда – 2, </w:t>
      </w:r>
    </w:p>
    <w:p w14:paraId="0330C56E" w14:textId="6CF37A0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терция – 3, </w:t>
      </w:r>
    </w:p>
    <w:p w14:paraId="74B0BB7F" w14:textId="041EC50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кварта – 4, </w:t>
      </w:r>
    </w:p>
    <w:p w14:paraId="0748FB1A" w14:textId="59765C1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квинта – 5, </w:t>
      </w:r>
    </w:p>
    <w:p w14:paraId="0EAB7173" w14:textId="4A343210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секста – 6, </w:t>
      </w:r>
    </w:p>
    <w:p w14:paraId="2CB32AC1" w14:textId="092EDE2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септима – 7, </w:t>
      </w:r>
    </w:p>
    <w:p w14:paraId="7B111F85" w14:textId="5007F402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октава – 8.</w:t>
      </w:r>
    </w:p>
    <w:p w14:paraId="0B3B003F" w14:textId="066C0BDD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Размер произведени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записывается тоже при помощи цифр.</w:t>
      </w:r>
    </w:p>
    <w:p w14:paraId="4EF51C15" w14:textId="1B022AFB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Ритм.</w:t>
      </w:r>
    </w:p>
    <w:p w14:paraId="42EF6F7E" w14:textId="4FACD591" w:rsidR="00DA486B" w:rsidRPr="000D7376" w:rsidRDefault="00A96F6D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Ритм –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>важнейший элемент в музыке. У каждого музыкального произведения свой ритмический рисунок (чередование нот разной длительности). Числа, оказывается, тоже обладают ритмом.</w:t>
      </w:r>
    </w:p>
    <w:p w14:paraId="36A444F2" w14:textId="77777777" w:rsid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Например, числа кратные трём обладают следующим ритмом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: н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ачнем с 0 и, увеличивая каждый раз на 1, будем акцентировать все числа, кратные 3. Получается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0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1 2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3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4 5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6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7 8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…. и т.д. Получается красивый, правильный, равномерный ритм, звучащий как музыкальный размер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3/4</w:t>
      </w:r>
      <w:r w:rsidR="00A96F6D" w:rsidRPr="000D7376">
        <w:rPr>
          <w:rFonts w:ascii="Times New Roman" w:hAnsi="Times New Roman"/>
          <w:b/>
          <w:bCs/>
          <w:color w:val="auto"/>
          <w:sz w:val="28"/>
          <w:szCs w:val="28"/>
        </w:rPr>
        <w:t>.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Если посчитать числа, кратные двум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0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1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2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3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4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5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6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7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8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9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 т.д., то увидим, что мы пришли к ритму, звучащему, как музыкальный размер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2/4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Так мы смогли доказать, что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числа обладают ритмом.</w:t>
      </w:r>
    </w:p>
    <w:p w14:paraId="1BCDB598" w14:textId="56F5BD5F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Наличие в музыке и математике противоположностей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(Таблица 1).</w:t>
      </w:r>
    </w:p>
    <w:p w14:paraId="7E74C28F" w14:textId="038E56E0" w:rsidR="00DA486B" w:rsidRPr="000D7376" w:rsidRDefault="67445F86" w:rsidP="000D7376">
      <w:pPr>
        <w:suppressAutoHyphens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Таблица 1</w:t>
      </w:r>
    </w:p>
    <w:tbl>
      <w:tblPr>
        <w:tblStyle w:val="af5"/>
        <w:tblW w:w="0" w:type="auto"/>
        <w:tblLayout w:type="fixed"/>
        <w:tblLook w:val="06A0" w:firstRow="1" w:lastRow="0" w:firstColumn="1" w:lastColumn="0" w:noHBand="1" w:noVBand="1"/>
      </w:tblPr>
      <w:tblGrid>
        <w:gridCol w:w="5295"/>
        <w:gridCol w:w="4020"/>
      </w:tblGrid>
      <w:tr w:rsidR="000D7376" w:rsidRPr="000D7376" w14:paraId="41DFC389" w14:textId="77777777" w:rsidTr="67445F86">
        <w:tc>
          <w:tcPr>
            <w:tcW w:w="5295" w:type="dxa"/>
            <w:vAlign w:val="center"/>
          </w:tcPr>
          <w:p w14:paraId="6C792B8E" w14:textId="3B773DB6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4020" w:type="dxa"/>
            <w:vAlign w:val="center"/>
          </w:tcPr>
          <w:p w14:paraId="73B4F111" w14:textId="60560808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Математика</w:t>
            </w:r>
          </w:p>
        </w:tc>
      </w:tr>
      <w:tr w:rsidR="000D7376" w:rsidRPr="000D7376" w14:paraId="70AA3B66" w14:textId="77777777" w:rsidTr="67445F86">
        <w:tc>
          <w:tcPr>
            <w:tcW w:w="5295" w:type="dxa"/>
            <w:vAlign w:val="center"/>
          </w:tcPr>
          <w:p w14:paraId="3272BF02" w14:textId="494D3527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Мажор – минор</w:t>
            </w:r>
          </w:p>
        </w:tc>
        <w:tc>
          <w:tcPr>
            <w:tcW w:w="4020" w:type="dxa"/>
            <w:vAlign w:val="center"/>
          </w:tcPr>
          <w:p w14:paraId="7D52F6F2" w14:textId="21DA2E47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Плюс – минус</w:t>
            </w:r>
          </w:p>
        </w:tc>
      </w:tr>
      <w:tr w:rsidR="000D7376" w:rsidRPr="000D7376" w14:paraId="0C956F7C" w14:textId="77777777" w:rsidTr="67445F86">
        <w:tc>
          <w:tcPr>
            <w:tcW w:w="5295" w:type="dxa"/>
            <w:vAlign w:val="center"/>
          </w:tcPr>
          <w:p w14:paraId="7B233B9A" w14:textId="2A92041E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Быстро – медленно</w:t>
            </w:r>
          </w:p>
        </w:tc>
        <w:tc>
          <w:tcPr>
            <w:tcW w:w="4020" w:type="dxa"/>
            <w:vAlign w:val="center"/>
          </w:tcPr>
          <w:p w14:paraId="1F7ABB65" w14:textId="1E05C154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Больше – меньше</w:t>
            </w:r>
          </w:p>
        </w:tc>
      </w:tr>
      <w:tr w:rsidR="000D7376" w:rsidRPr="000D7376" w14:paraId="4318477E" w14:textId="77777777" w:rsidTr="67445F86">
        <w:tc>
          <w:tcPr>
            <w:tcW w:w="5295" w:type="dxa"/>
            <w:vAlign w:val="center"/>
          </w:tcPr>
          <w:p w14:paraId="0DD64B4F" w14:textId="3C2DCAAA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Тихо – громко</w:t>
            </w:r>
          </w:p>
        </w:tc>
        <w:tc>
          <w:tcPr>
            <w:tcW w:w="4020" w:type="dxa"/>
            <w:vAlign w:val="center"/>
          </w:tcPr>
          <w:p w14:paraId="3D77C807" w14:textId="04E35433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Сложение – вычитание</w:t>
            </w:r>
          </w:p>
        </w:tc>
      </w:tr>
      <w:tr w:rsidR="000D7376" w:rsidRPr="000D7376" w14:paraId="0ECA7183" w14:textId="77777777" w:rsidTr="67445F86">
        <w:tc>
          <w:tcPr>
            <w:tcW w:w="5295" w:type="dxa"/>
            <w:vAlign w:val="center"/>
          </w:tcPr>
          <w:p w14:paraId="13C4D0DC" w14:textId="4C174146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Низкий звук – высокий звук</w:t>
            </w:r>
          </w:p>
        </w:tc>
        <w:tc>
          <w:tcPr>
            <w:tcW w:w="4020" w:type="dxa"/>
            <w:vAlign w:val="center"/>
          </w:tcPr>
          <w:p w14:paraId="5CF21CE2" w14:textId="6FC9BDF2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Умножение – деление</w:t>
            </w:r>
          </w:p>
        </w:tc>
      </w:tr>
      <w:tr w:rsidR="67445F86" w:rsidRPr="000D7376" w14:paraId="0755E896" w14:textId="77777777" w:rsidTr="67445F86">
        <w:tc>
          <w:tcPr>
            <w:tcW w:w="5295" w:type="dxa"/>
            <w:vAlign w:val="center"/>
          </w:tcPr>
          <w:p w14:paraId="7C3550BB" w14:textId="5A7900F5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Бемоль (понижение) – диез (повышение)</w:t>
            </w:r>
          </w:p>
        </w:tc>
        <w:tc>
          <w:tcPr>
            <w:tcW w:w="4020" w:type="dxa"/>
            <w:vAlign w:val="center"/>
          </w:tcPr>
          <w:p w14:paraId="612D7B2D" w14:textId="23573B06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Четное число – нечетное число</w:t>
            </w:r>
          </w:p>
        </w:tc>
      </w:tr>
    </w:tbl>
    <w:p w14:paraId="40B644DA" w14:textId="77777777" w:rsidR="000D7376" w:rsidRDefault="000D737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D575B80" w14:textId="2E745A3B" w:rsidR="00DA486B" w:rsidRPr="000D7376" w:rsidRDefault="67445F86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В следующем году мы будем изучать по математике тему «Дроби». А на сольфеджио мы изучаем 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 xml:space="preserve">длительности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нот. И я знаю, что в целой ноте – две половинных, четыре четвертных, восемь восьмых, 16 шестнадцатых. </w:t>
      </w: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Оказывается, что длительности получаются так же, как и дроби: они возникают при делении целой части на равные доли. Поэтому длительность можно подсчитывать так же как дробные числа: 1/2, 1/4, 1/8, 1/16. Следовательно, названия длительностей служат одновременно и названиями чисел.</w:t>
      </w:r>
    </w:p>
    <w:p w14:paraId="1A30405B" w14:textId="2BD0DC25" w:rsidR="00DA486B" w:rsidRPr="000D7376" w:rsidRDefault="67445F86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В музыке, как и в математике, есть понятие параллельности. Это – паралл</w:t>
      </w:r>
      <w:r w:rsidR="000D7376">
        <w:rPr>
          <w:rFonts w:ascii="Times New Roman" w:hAnsi="Times New Roman"/>
          <w:color w:val="auto"/>
          <w:sz w:val="28"/>
          <w:szCs w:val="28"/>
        </w:rPr>
        <w:t xml:space="preserve">ельные тональности (например, </w:t>
      </w:r>
      <w:proofErr w:type="gramStart"/>
      <w:r w:rsidR="000D7376">
        <w:rPr>
          <w:rFonts w:ascii="Times New Roman" w:hAnsi="Times New Roman"/>
          <w:color w:val="auto"/>
          <w:sz w:val="28"/>
          <w:szCs w:val="28"/>
        </w:rPr>
        <w:t>До</w:t>
      </w:r>
      <w:proofErr w:type="gramEnd"/>
      <w:r w:rsidR="000D737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мажор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– ля минор), а ещё линии нотного стана всегда параллельны, то есть, никогда не пересекаются.</w:t>
      </w:r>
    </w:p>
    <w:p w14:paraId="2F811AEB" w14:textId="0873A278" w:rsidR="00EB49F3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Таким образом, можно сказать, что я выявил пять совпадений музыки с математикой, из чего можно сделать вывод, что математика «живёт» в музыке. И занимаясь музыкой, человек развивает и тренирует свои математические способности.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</w:t>
      </w:r>
    </w:p>
    <w:p w14:paraId="2F776D0F" w14:textId="7955AD65" w:rsidR="00EB49F3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B49F3"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Практическая работа</w:t>
      </w:r>
    </w:p>
    <w:p w14:paraId="59C75242" w14:textId="139F9538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b/>
          <w:bCs/>
          <w:i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b/>
          <w:bCs/>
          <w:i/>
          <w:color w:val="auto"/>
          <w:sz w:val="28"/>
          <w:szCs w:val="28"/>
        </w:rPr>
        <w:t>Цифры, музыка и способности</w:t>
      </w:r>
    </w:p>
    <w:p w14:paraId="26F2D455" w14:textId="2D29D50B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При изучении данной темы, я наш</w:t>
      </w:r>
      <w:r w:rsidR="0057655D">
        <w:rPr>
          <w:rFonts w:ascii="Times New Roman" w:hAnsi="Times New Roman"/>
          <w:color w:val="auto"/>
          <w:sz w:val="28"/>
          <w:szCs w:val="28"/>
        </w:rPr>
        <w:t>ёл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интересное исследование </w:t>
      </w: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«Звучание даты рождения»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и решил провести его в своём классе. Наша дата рождения – это ряд чисел. Я со своим педагогом, </w:t>
      </w:r>
      <w:proofErr w:type="spellStart"/>
      <w:r w:rsidR="0057655D">
        <w:rPr>
          <w:rFonts w:ascii="Times New Roman" w:hAnsi="Times New Roman"/>
          <w:color w:val="auto"/>
          <w:sz w:val="28"/>
          <w:szCs w:val="28"/>
        </w:rPr>
        <w:t>Халиловой</w:t>
      </w:r>
      <w:proofErr w:type="spellEnd"/>
      <w:r w:rsidR="0057655D">
        <w:rPr>
          <w:rFonts w:ascii="Times New Roman" w:hAnsi="Times New Roman"/>
          <w:color w:val="auto"/>
          <w:sz w:val="28"/>
          <w:szCs w:val="28"/>
        </w:rPr>
        <w:t xml:space="preserve"> Ниной Владимировной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попробовал «послушать» как звучат даты рождения моих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одноклассников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и установить связь между характером звучания и способностями ребят.</w:t>
      </w:r>
    </w:p>
    <w:p w14:paraId="4133EEA0" w14:textId="18BD329F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Для этого мы исследовали даты рождения учащихся </w:t>
      </w:r>
      <w:r w:rsidR="0057655D">
        <w:rPr>
          <w:rFonts w:ascii="Times New Roman" w:hAnsi="Times New Roman"/>
          <w:color w:val="auto"/>
          <w:sz w:val="28"/>
          <w:szCs w:val="28"/>
        </w:rPr>
        <w:t>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«А» класса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Лянторской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СОШ № </w:t>
      </w:r>
      <w:r w:rsidR="0057655D">
        <w:rPr>
          <w:rFonts w:ascii="Times New Roman" w:hAnsi="Times New Roman"/>
          <w:color w:val="auto"/>
          <w:sz w:val="28"/>
          <w:szCs w:val="28"/>
        </w:rPr>
        <w:t>5</w:t>
      </w:r>
      <w:r w:rsidRPr="000D7376">
        <w:rPr>
          <w:rFonts w:ascii="Times New Roman" w:hAnsi="Times New Roman"/>
          <w:color w:val="auto"/>
          <w:sz w:val="28"/>
          <w:szCs w:val="28"/>
        </w:rPr>
        <w:t>.</w:t>
      </w:r>
      <w:r w:rsidR="00C62AF9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Предположив, что дата – набор цифр, мы переложили даты на ноты, условившись, что цифра 0– до, 1– ре, 2 – ми, 3 – фа, 4– соль, 5 – ля, 6 – си, 7–до, 8 – ре, 9 –ми.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А так же выяснили, чем увлекаются ребята. Мы разработали анкету (Приложение 1) и провели анкетирование в моём классе. Было опрошено 18 учеников. У каждого участника получился мотив, который соответствует дате рождения. Если сыграть эти ноты одновременно, получаются аккорды. У нас получилось две группы.</w:t>
      </w:r>
    </w:p>
    <w:p w14:paraId="100BE9BF" w14:textId="24F53C6C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0D7376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группе получилось 10 учеников.</w:t>
      </w:r>
    </w:p>
    <w:p w14:paraId="5EF3757D" w14:textId="03BBBFD7" w:rsidR="67445F86" w:rsidRPr="000D7376" w:rsidRDefault="00293770" w:rsidP="000D7376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Яхьяева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Сафия</w:t>
      </w:r>
      <w:proofErr w:type="spellEnd"/>
    </w:p>
    <w:p w14:paraId="78D319C1" w14:textId="313296C2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Кравец София</w:t>
      </w:r>
    </w:p>
    <w:p w14:paraId="7ED5583E" w14:textId="14A9646C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Арефьев Ярослав</w:t>
      </w:r>
    </w:p>
    <w:p w14:paraId="589DF87A" w14:textId="2256322C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Саблин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Дарислав</w:t>
      </w:r>
      <w:proofErr w:type="spellEnd"/>
    </w:p>
    <w:p w14:paraId="6E739291" w14:textId="34BD42D5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Олейникова</w:t>
      </w:r>
      <w:proofErr w:type="spellEnd"/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 Ульяна</w:t>
      </w:r>
    </w:p>
    <w:p w14:paraId="1EB3DB4C" w14:textId="004594E2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Крупинина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Ангелина</w:t>
      </w:r>
    </w:p>
    <w:p w14:paraId="5603ED9A" w14:textId="279CF7D0" w:rsidR="00293770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Гиллер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Эмилия</w:t>
      </w:r>
    </w:p>
    <w:p w14:paraId="4E928328" w14:textId="4C537DC0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Сибигатуллина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Сафина</w:t>
      </w:r>
    </w:p>
    <w:p w14:paraId="01F09DC5" w14:textId="7C5607A4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Сырова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Ксения</w:t>
      </w:r>
    </w:p>
    <w:p w14:paraId="4BAB84D5" w14:textId="0B702A79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Путимцева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Мария</w:t>
      </w:r>
    </w:p>
    <w:p w14:paraId="20EEBAE8" w14:textId="3B18D7B3" w:rsidR="67445F86" w:rsidRPr="000D7376" w:rsidRDefault="67445F86" w:rsidP="000D7376">
      <w:pPr>
        <w:spacing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Здесь мелодии звучали благозвучно, а большинство детей в этой группе занимаются танцами, рисованием, музыкой. То есть данная группа детей обладает творческими способностями, которые косвенно или напрямую связаны с музыкой. Саблин Д., Арефьев Я.,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Крупинина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А.,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Гиллер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Э. – занимаются танцами,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Олейникова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У.,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Путимцева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М.. – занимаются в 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детской школе искусств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Яхьяева С., Кравец С.,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Сырова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К., – занимаются вокалом,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Сибагатуллина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С. – занимается в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ИЗО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студии.</w:t>
      </w:r>
    </w:p>
    <w:p w14:paraId="3F1A8591" w14:textId="37183061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Во </w:t>
      </w:r>
      <w:r w:rsidRPr="000D7376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группе оказалось 8 человек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:</w:t>
      </w:r>
    </w:p>
    <w:p w14:paraId="076F9D42" w14:textId="3604D387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Кузьмин Иван</w:t>
      </w:r>
    </w:p>
    <w:p w14:paraId="229CF440" w14:textId="7233B729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Чепчугов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Егор</w:t>
      </w:r>
    </w:p>
    <w:p w14:paraId="0AD81D9E" w14:textId="450686EC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Сафронов Андрей</w:t>
      </w:r>
    </w:p>
    <w:p w14:paraId="03BCC8DB" w14:textId="2672DC49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Крупинин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Вениамин</w:t>
      </w:r>
    </w:p>
    <w:p w14:paraId="1A1A0321" w14:textId="171A09DA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Матвеева Вероника</w:t>
      </w:r>
    </w:p>
    <w:p w14:paraId="1FC019BF" w14:textId="4C778EF4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Кирилюк Артем</w:t>
      </w:r>
    </w:p>
    <w:p w14:paraId="19AAC013" w14:textId="21B409B3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Гайворонская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Ксения</w:t>
      </w:r>
    </w:p>
    <w:p w14:paraId="26648C0D" w14:textId="6F1D9CFF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Артемов Александр</w:t>
      </w:r>
    </w:p>
    <w:p w14:paraId="2FFF2BA4" w14:textId="4DFD05CE" w:rsidR="67445F86" w:rsidRPr="000D7376" w:rsidRDefault="67445F86" w:rsidP="000D7376">
      <w:pPr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В этой группе мелодии звучат не благозвучно, не стройно. Учащиеся этой группы занимаются спортом, любят играть в компьютерные игры.</w:t>
      </w:r>
    </w:p>
    <w:p w14:paraId="61AD89AA" w14:textId="052C6878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Результаты отображены в таблице 2.</w:t>
      </w:r>
    </w:p>
    <w:p w14:paraId="7B5A5638" w14:textId="37892895" w:rsidR="67445F86" w:rsidRPr="000D7376" w:rsidRDefault="67445F86" w:rsidP="000D7376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Таблица 2.</w:t>
      </w:r>
    </w:p>
    <w:tbl>
      <w:tblPr>
        <w:tblStyle w:val="af5"/>
        <w:tblW w:w="0" w:type="auto"/>
        <w:tblLayout w:type="fixed"/>
        <w:tblLook w:val="06A0" w:firstRow="1" w:lastRow="0" w:firstColumn="1" w:lastColumn="0" w:noHBand="1" w:noVBand="1"/>
      </w:tblPr>
      <w:tblGrid>
        <w:gridCol w:w="2895"/>
        <w:gridCol w:w="2910"/>
        <w:gridCol w:w="2895"/>
      </w:tblGrid>
      <w:tr w:rsidR="000D7376" w:rsidRPr="000D7376" w14:paraId="1CB176B3" w14:textId="77777777" w:rsidTr="67445F86">
        <w:tc>
          <w:tcPr>
            <w:tcW w:w="2895" w:type="dxa"/>
            <w:vAlign w:val="center"/>
          </w:tcPr>
          <w:p w14:paraId="67EFDCA9" w14:textId="4C92C966" w:rsidR="67445F86" w:rsidRPr="000D7376" w:rsidRDefault="67445F86" w:rsidP="000D7376">
            <w:pPr>
              <w:spacing w:after="0" w:line="360" w:lineRule="auto"/>
              <w:ind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Всего учащихся</w:t>
            </w:r>
          </w:p>
        </w:tc>
        <w:tc>
          <w:tcPr>
            <w:tcW w:w="2910" w:type="dxa"/>
            <w:vAlign w:val="center"/>
          </w:tcPr>
          <w:p w14:paraId="15A071AD" w14:textId="0BF6D3B2" w:rsidR="67445F86" w:rsidRPr="000D7376" w:rsidRDefault="67445F86" w:rsidP="000D7376">
            <w:pPr>
              <w:spacing w:after="0" w:line="360" w:lineRule="auto"/>
              <w:ind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Творческие</w:t>
            </w:r>
          </w:p>
        </w:tc>
        <w:tc>
          <w:tcPr>
            <w:tcW w:w="2895" w:type="dxa"/>
            <w:vAlign w:val="center"/>
          </w:tcPr>
          <w:p w14:paraId="5F025CA6" w14:textId="09615F8D" w:rsidR="67445F86" w:rsidRPr="000D7376" w:rsidRDefault="67445F86" w:rsidP="000D7376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Не творческие</w:t>
            </w:r>
          </w:p>
        </w:tc>
      </w:tr>
      <w:tr w:rsidR="67445F86" w:rsidRPr="000D7376" w14:paraId="32315032" w14:textId="77777777" w:rsidTr="67445F86">
        <w:tc>
          <w:tcPr>
            <w:tcW w:w="2895" w:type="dxa"/>
            <w:vAlign w:val="center"/>
          </w:tcPr>
          <w:p w14:paraId="1C199352" w14:textId="7DDFDDB9" w:rsidR="67445F86" w:rsidRPr="000D7376" w:rsidRDefault="67445F86" w:rsidP="000D7376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2910" w:type="dxa"/>
            <w:vAlign w:val="center"/>
          </w:tcPr>
          <w:p w14:paraId="43D2BBE6" w14:textId="37714EDA" w:rsidR="67445F86" w:rsidRPr="000D7376" w:rsidRDefault="67445F86" w:rsidP="000D7376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895" w:type="dxa"/>
            <w:vAlign w:val="center"/>
          </w:tcPr>
          <w:p w14:paraId="5A730742" w14:textId="6611C7E1" w:rsidR="67445F86" w:rsidRPr="000D7376" w:rsidRDefault="67445F86" w:rsidP="000D7376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</w:tbl>
    <w:p w14:paraId="63093299" w14:textId="4DE0AB8E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Чуть больше половины учащихся </w:t>
      </w:r>
      <w:r w:rsidR="0057655D">
        <w:rPr>
          <w:rFonts w:ascii="Times New Roman" w:hAnsi="Times New Roman"/>
          <w:color w:val="auto"/>
          <w:sz w:val="28"/>
          <w:szCs w:val="28"/>
        </w:rPr>
        <w:t>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«А» класса имеют творческие способности, остальные имеют логический склад мышления и хорошие спортивные данные. Наверное, поэтому наш класс не только успешно участвует в творческих конкурсах, но и одерживает победы в школьных спортивных соревнованиях.</w:t>
      </w:r>
    </w:p>
    <w:p w14:paraId="4974FD94" w14:textId="663615FC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Выводы моего исследования заинтересовали нашего классного руководителя. Она воспользуется ими для формирования команд для участия в спортивных соревнованиях и творческих конкурсах. А так же при планировании своей работы с классом и с каждыми учеником индивидуально.</w:t>
      </w:r>
    </w:p>
    <w:p w14:paraId="0685B2E7" w14:textId="77E8B75B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Таким образом, мы установили, что даты рождения можно переложить на ноты и установить их связь со способностями личности. </w:t>
      </w:r>
    </w:p>
    <w:p w14:paraId="7A642A9E" w14:textId="49720FFD" w:rsidR="67445F86" w:rsidRPr="000D7376" w:rsidRDefault="67445F86" w:rsidP="000D7376">
      <w:pPr>
        <w:spacing w:after="0" w:line="360" w:lineRule="auto"/>
        <w:ind w:left="0" w:right="141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Заключение</w:t>
      </w:r>
    </w:p>
    <w:p w14:paraId="5A8918A4" w14:textId="5C78BB9B" w:rsidR="67445F86" w:rsidRPr="000D7376" w:rsidRDefault="00E765C9" w:rsidP="000D7376">
      <w:pPr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 изученной информации я узнал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о пифагорейском учении, что мир звуков и пространство чисел из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давна соседствуют друг с другом и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>наш</w:t>
      </w:r>
      <w:r>
        <w:rPr>
          <w:rFonts w:ascii="Times New Roman" w:hAnsi="Times New Roman"/>
          <w:color w:val="auto"/>
          <w:sz w:val="28"/>
          <w:szCs w:val="28"/>
        </w:rPr>
        <w:t>ёл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соответствия между математическими и музыкальными понятиями. В ходе проведения исследования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 также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выявил общие точки соприкосновения точной науки математики и искусства музыки.</w:t>
      </w:r>
    </w:p>
    <w:p w14:paraId="6ABA53DB" w14:textId="1EC20A91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 В подтверждении теории Пифагора, что числа правят музыкой, с пом</w:t>
      </w:r>
      <w:r w:rsidR="00E765C9">
        <w:rPr>
          <w:rFonts w:ascii="Times New Roman" w:hAnsi="Times New Roman"/>
          <w:color w:val="auto"/>
          <w:sz w:val="28"/>
          <w:szCs w:val="28"/>
        </w:rPr>
        <w:t>ощью своего педагога, установил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связь между цифрами и музыкой, и их влиянием </w:t>
      </w: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на творческие способности людей. Переложив даты рождения моих одноклассников на музыку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выявил взаимосвязь между консонансным (б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лагозвучным) и диссонансным (не </w:t>
      </w:r>
      <w:r w:rsidRPr="000D7376">
        <w:rPr>
          <w:rFonts w:ascii="Times New Roman" w:hAnsi="Times New Roman"/>
          <w:color w:val="auto"/>
          <w:sz w:val="28"/>
          <w:szCs w:val="28"/>
        </w:rPr>
        <w:t>благозвучным) звучанием и способностями личности, что подтвердилось в ходе опроса.</w:t>
      </w:r>
    </w:p>
    <w:p w14:paraId="51B03008" w14:textId="7DE4D3AE" w:rsidR="67445F86" w:rsidRPr="000D7376" w:rsidRDefault="67445F86" w:rsidP="000D7376">
      <w:pPr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Таким образом, данное исследование доказывает, что такие разные науки имеют много общего и взаимосвязаны друг с другом. Без многих математических знаний нельзя записать музыку на бумаге, а с другой стороны, математика не смогла бы развиваться без наблюдений и изучения музыки. Моя гипотеза подтвердилась.</w:t>
      </w:r>
    </w:p>
    <w:p w14:paraId="292E6610" w14:textId="73BD9888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</w:t>
      </w: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Литература</w:t>
      </w:r>
    </w:p>
    <w:p w14:paraId="1BB1119F" w14:textId="07986ED5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1.Депман И. Мир чисел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.-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>Л.: Детская литература,1982.</w:t>
      </w:r>
    </w:p>
    <w:p w14:paraId="032F4D26" w14:textId="50B5FED3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2. Жмудь Л. Я. Пифагор и его школа М.: Наука, 1990.</w:t>
      </w:r>
    </w:p>
    <w:p w14:paraId="573F3C1C" w14:textId="5DD04A67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3.Булучевский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Ю.,Фомин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В. Краткий музыкальный словарь для учащихся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.-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>Л.:Музыка,1968.</w:t>
      </w:r>
    </w:p>
    <w:p w14:paraId="5E1371EC" w14:textId="7A4766F8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4. Энциклопедия для детей. Т. 7. Искусство. Ч. 1. – Э 68-е изд.,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испр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./Глав. Ред. М.Д. Аксенова. – М..6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Аванта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+, 2006.</w:t>
      </w:r>
    </w:p>
    <w:p w14:paraId="56FDD958" w14:textId="7781421F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5. Я познаю мир: Детская энциклопедия: Музыка /авт. А.С. Кленов. Под общей ред. О.Г.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Хинн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>. – М.: ООО Фирма «Издательство АСТ», 2010.</w:t>
      </w:r>
    </w:p>
    <w:p w14:paraId="4ECD9564" w14:textId="17FD89A6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6.Интернет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-</w:t>
      </w:r>
      <w:r w:rsidRPr="000D7376">
        <w:rPr>
          <w:rFonts w:ascii="Times New Roman" w:hAnsi="Times New Roman"/>
          <w:color w:val="auto"/>
          <w:sz w:val="28"/>
          <w:szCs w:val="28"/>
        </w:rPr>
        <w:t>ресурсы:</w:t>
      </w:r>
    </w:p>
    <w:p w14:paraId="0AEE039B" w14:textId="1A5DBDF8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1. </w:t>
      </w:r>
      <w:hyperlink r:id="rId9">
        <w:r w:rsidRPr="000D7376">
          <w:rPr>
            <w:rStyle w:val="af7"/>
            <w:rFonts w:ascii="Times New Roman" w:hAnsi="Times New Roman"/>
            <w:sz w:val="28"/>
            <w:szCs w:val="28"/>
          </w:rPr>
          <w:t>http://www.stonot.ru/</w:t>
        </w:r>
      </w:hyperlink>
    </w:p>
    <w:p w14:paraId="258A0DC3" w14:textId="739F7EA5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2. </w:t>
      </w:r>
      <w:hyperlink r:id="rId10">
        <w:r w:rsidRPr="000D7376">
          <w:rPr>
            <w:rStyle w:val="af7"/>
            <w:rFonts w:ascii="Times New Roman" w:hAnsi="Times New Roman"/>
            <w:sz w:val="28"/>
            <w:szCs w:val="28"/>
          </w:rPr>
          <w:t>http://www.krugosvet.ru/</w:t>
        </w:r>
      </w:hyperlink>
    </w:p>
    <w:p w14:paraId="2E2D66A7" w14:textId="4BBB17A3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3. </w:t>
      </w:r>
      <w:hyperlink r:id="rId11">
        <w:r w:rsidRPr="000D7376">
          <w:rPr>
            <w:rStyle w:val="af7"/>
            <w:rFonts w:ascii="Times New Roman" w:hAnsi="Times New Roman"/>
            <w:sz w:val="28"/>
            <w:szCs w:val="28"/>
          </w:rPr>
          <w:t>http://www.wikipedia.org/</w:t>
        </w:r>
      </w:hyperlink>
    </w:p>
    <w:p w14:paraId="64CAEE29" w14:textId="370CD4EB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4. </w:t>
      </w:r>
      <w:hyperlink r:id="rId12">
        <w:r w:rsidRPr="000D7376">
          <w:rPr>
            <w:rStyle w:val="af7"/>
            <w:rFonts w:ascii="Times New Roman" w:hAnsi="Times New Roman"/>
            <w:sz w:val="28"/>
            <w:szCs w:val="28"/>
          </w:rPr>
          <w:t>http://www.piano­notes.net/</w:t>
        </w:r>
      </w:hyperlink>
    </w:p>
    <w:p w14:paraId="09849B91" w14:textId="4BC45050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BE67660" w14:textId="690B1644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</w:p>
    <w:sectPr w:rsidR="67445F86" w:rsidRPr="000D7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99ED8" w14:textId="77777777" w:rsidR="00D00377" w:rsidRDefault="00D00377" w:rsidP="00831454">
      <w:pPr>
        <w:spacing w:after="0" w:line="240" w:lineRule="auto"/>
      </w:pPr>
      <w:r>
        <w:separator/>
      </w:r>
    </w:p>
  </w:endnote>
  <w:endnote w:type="continuationSeparator" w:id="0">
    <w:p w14:paraId="2897F482" w14:textId="77777777" w:rsidR="00D00377" w:rsidRDefault="00D00377" w:rsidP="0083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E253" w14:textId="77777777" w:rsidR="00831454" w:rsidRDefault="0083145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132A8" w14:textId="77777777" w:rsidR="00831454" w:rsidRDefault="00831454">
    <w:pPr>
      <w:pStyle w:val="afa"/>
      <w:jc w:val="right"/>
    </w:pPr>
    <w:r>
      <w:fldChar w:fldCharType="begin"/>
    </w:r>
    <w:r>
      <w:instrText>PAGE   \* MERGEFORMAT</w:instrText>
    </w:r>
    <w:r>
      <w:fldChar w:fldCharType="separate"/>
    </w:r>
    <w:r w:rsidR="00C445B2">
      <w:rPr>
        <w:noProof/>
      </w:rPr>
      <w:t>2</w:t>
    </w:r>
    <w:r>
      <w:fldChar w:fldCharType="end"/>
    </w:r>
  </w:p>
  <w:p w14:paraId="1F72F646" w14:textId="77777777" w:rsidR="00831454" w:rsidRDefault="00831454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523C" w14:textId="77777777" w:rsidR="00831454" w:rsidRDefault="0083145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188FA" w14:textId="77777777" w:rsidR="00D00377" w:rsidRDefault="00D00377" w:rsidP="00831454">
      <w:pPr>
        <w:spacing w:after="0" w:line="240" w:lineRule="auto"/>
      </w:pPr>
      <w:r>
        <w:separator/>
      </w:r>
    </w:p>
  </w:footnote>
  <w:footnote w:type="continuationSeparator" w:id="0">
    <w:p w14:paraId="65CFBBB7" w14:textId="77777777" w:rsidR="00D00377" w:rsidRDefault="00D00377" w:rsidP="0083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9F23F" w14:textId="77777777" w:rsidR="00831454" w:rsidRDefault="0083145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1CF91" w14:textId="77777777" w:rsidR="00831454" w:rsidRDefault="00770C14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E36FF6" wp14:editId="07777777">
              <wp:simplePos x="0" y="0"/>
              <wp:positionH relativeFrom="page">
                <wp:posOffset>7128510</wp:posOffset>
              </wp:positionH>
              <wp:positionV relativeFrom="page">
                <wp:posOffset>5035550</wp:posOffset>
              </wp:positionV>
              <wp:extent cx="431800" cy="329565"/>
              <wp:effectExtent l="0" t="0" r="0" b="0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546F9" w14:textId="77777777" w:rsidR="00831454" w:rsidRDefault="0083145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445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561.3pt;margin-top:396.5pt;width:3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" o:allowincell="f" stroked="f">
              <v:textbox>
                <w:txbxContent>
                  <w:p w14:paraId="0EB546F9" w14:textId="77777777" w:rsidR="00831454" w:rsidRDefault="0083145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445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7CC1D" w14:textId="77777777" w:rsidR="00831454" w:rsidRDefault="0083145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584C"/>
    <w:multiLevelType w:val="multilevel"/>
    <w:tmpl w:val="673E1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">
    <w:nsid w:val="20F87560"/>
    <w:multiLevelType w:val="multilevel"/>
    <w:tmpl w:val="4B2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501F1"/>
    <w:multiLevelType w:val="hybridMultilevel"/>
    <w:tmpl w:val="7FA2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1056"/>
    <w:multiLevelType w:val="hybridMultilevel"/>
    <w:tmpl w:val="FBCA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73B5A"/>
    <w:multiLevelType w:val="hybridMultilevel"/>
    <w:tmpl w:val="E0D29E12"/>
    <w:lvl w:ilvl="0" w:tplc="C916DFF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42840"/>
    <w:multiLevelType w:val="hybridMultilevel"/>
    <w:tmpl w:val="990C0010"/>
    <w:lvl w:ilvl="0" w:tplc="240E92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016F80C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A2DEC94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AE4A43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51AE748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D48607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6888E9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3A0A184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C95A12B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3A"/>
    <w:rsid w:val="0000331B"/>
    <w:rsid w:val="00005A2F"/>
    <w:rsid w:val="000133E1"/>
    <w:rsid w:val="00022DB6"/>
    <w:rsid w:val="00030EAB"/>
    <w:rsid w:val="000311A7"/>
    <w:rsid w:val="000359E3"/>
    <w:rsid w:val="000411D8"/>
    <w:rsid w:val="000421A9"/>
    <w:rsid w:val="0007139A"/>
    <w:rsid w:val="00072367"/>
    <w:rsid w:val="00074C48"/>
    <w:rsid w:val="0007779C"/>
    <w:rsid w:val="00085CA4"/>
    <w:rsid w:val="000878FB"/>
    <w:rsid w:val="000A7E2E"/>
    <w:rsid w:val="000B48F2"/>
    <w:rsid w:val="000D7376"/>
    <w:rsid w:val="000F1B0A"/>
    <w:rsid w:val="00102B65"/>
    <w:rsid w:val="00115DED"/>
    <w:rsid w:val="00123DCD"/>
    <w:rsid w:val="00123E5B"/>
    <w:rsid w:val="0012760E"/>
    <w:rsid w:val="00150305"/>
    <w:rsid w:val="0015509D"/>
    <w:rsid w:val="00173B28"/>
    <w:rsid w:val="00186E45"/>
    <w:rsid w:val="001A3803"/>
    <w:rsid w:val="001B0C16"/>
    <w:rsid w:val="001C01D6"/>
    <w:rsid w:val="001C2D43"/>
    <w:rsid w:val="001C6EAA"/>
    <w:rsid w:val="001D4A7D"/>
    <w:rsid w:val="001E4BAE"/>
    <w:rsid w:val="00221E1A"/>
    <w:rsid w:val="0022256D"/>
    <w:rsid w:val="00224BD7"/>
    <w:rsid w:val="00231208"/>
    <w:rsid w:val="0023550B"/>
    <w:rsid w:val="0024303A"/>
    <w:rsid w:val="00244987"/>
    <w:rsid w:val="00252D9F"/>
    <w:rsid w:val="00255F4B"/>
    <w:rsid w:val="002750E8"/>
    <w:rsid w:val="00277C3C"/>
    <w:rsid w:val="0028345C"/>
    <w:rsid w:val="00291ED6"/>
    <w:rsid w:val="00293770"/>
    <w:rsid w:val="002C0C92"/>
    <w:rsid w:val="00304B7C"/>
    <w:rsid w:val="0031678C"/>
    <w:rsid w:val="00317BBB"/>
    <w:rsid w:val="00336338"/>
    <w:rsid w:val="00337D02"/>
    <w:rsid w:val="00355F23"/>
    <w:rsid w:val="00360EAD"/>
    <w:rsid w:val="00370960"/>
    <w:rsid w:val="00381E89"/>
    <w:rsid w:val="00392F00"/>
    <w:rsid w:val="003A1F23"/>
    <w:rsid w:val="003A4703"/>
    <w:rsid w:val="003A4B8B"/>
    <w:rsid w:val="003C66ED"/>
    <w:rsid w:val="003E1E44"/>
    <w:rsid w:val="00400DF5"/>
    <w:rsid w:val="0042279F"/>
    <w:rsid w:val="00425FCF"/>
    <w:rsid w:val="0042750A"/>
    <w:rsid w:val="0043089B"/>
    <w:rsid w:val="00433CCA"/>
    <w:rsid w:val="00453069"/>
    <w:rsid w:val="00464420"/>
    <w:rsid w:val="0047317F"/>
    <w:rsid w:val="004848A6"/>
    <w:rsid w:val="00491C38"/>
    <w:rsid w:val="004A128F"/>
    <w:rsid w:val="004A3D1D"/>
    <w:rsid w:val="004D2074"/>
    <w:rsid w:val="004D55EE"/>
    <w:rsid w:val="004D7197"/>
    <w:rsid w:val="004E23AD"/>
    <w:rsid w:val="004E3582"/>
    <w:rsid w:val="00502833"/>
    <w:rsid w:val="00520C50"/>
    <w:rsid w:val="00536083"/>
    <w:rsid w:val="00543093"/>
    <w:rsid w:val="005722A5"/>
    <w:rsid w:val="00573925"/>
    <w:rsid w:val="0057655D"/>
    <w:rsid w:val="0058403D"/>
    <w:rsid w:val="00587193"/>
    <w:rsid w:val="00594F79"/>
    <w:rsid w:val="00596942"/>
    <w:rsid w:val="005A7D74"/>
    <w:rsid w:val="005B75FF"/>
    <w:rsid w:val="005D09A3"/>
    <w:rsid w:val="005D665A"/>
    <w:rsid w:val="005E5E7F"/>
    <w:rsid w:val="005F397B"/>
    <w:rsid w:val="005F49EF"/>
    <w:rsid w:val="005F7174"/>
    <w:rsid w:val="00620B36"/>
    <w:rsid w:val="00627CA7"/>
    <w:rsid w:val="00647052"/>
    <w:rsid w:val="00655215"/>
    <w:rsid w:val="00665172"/>
    <w:rsid w:val="0066795A"/>
    <w:rsid w:val="00673B2E"/>
    <w:rsid w:val="0067665C"/>
    <w:rsid w:val="00692A00"/>
    <w:rsid w:val="006A4BE8"/>
    <w:rsid w:val="006C1647"/>
    <w:rsid w:val="006C79EB"/>
    <w:rsid w:val="006D1DA7"/>
    <w:rsid w:val="006E0AB3"/>
    <w:rsid w:val="00721B40"/>
    <w:rsid w:val="00721FE1"/>
    <w:rsid w:val="00770C14"/>
    <w:rsid w:val="0078175E"/>
    <w:rsid w:val="00795580"/>
    <w:rsid w:val="007C3EEF"/>
    <w:rsid w:val="007C53A1"/>
    <w:rsid w:val="007F6528"/>
    <w:rsid w:val="00831454"/>
    <w:rsid w:val="00840DDF"/>
    <w:rsid w:val="0084302A"/>
    <w:rsid w:val="00852ADF"/>
    <w:rsid w:val="00853380"/>
    <w:rsid w:val="008611FA"/>
    <w:rsid w:val="00862548"/>
    <w:rsid w:val="008722AE"/>
    <w:rsid w:val="008A669D"/>
    <w:rsid w:val="008B77BA"/>
    <w:rsid w:val="008C3623"/>
    <w:rsid w:val="008C39C9"/>
    <w:rsid w:val="008D6268"/>
    <w:rsid w:val="008E5CB3"/>
    <w:rsid w:val="008E763F"/>
    <w:rsid w:val="008F71B2"/>
    <w:rsid w:val="0090177B"/>
    <w:rsid w:val="00901D9F"/>
    <w:rsid w:val="00916117"/>
    <w:rsid w:val="00967616"/>
    <w:rsid w:val="00985EE3"/>
    <w:rsid w:val="009920F8"/>
    <w:rsid w:val="009A6A37"/>
    <w:rsid w:val="009E255D"/>
    <w:rsid w:val="00A009B4"/>
    <w:rsid w:val="00A2334C"/>
    <w:rsid w:val="00A33C11"/>
    <w:rsid w:val="00A430B3"/>
    <w:rsid w:val="00A451FC"/>
    <w:rsid w:val="00A4570C"/>
    <w:rsid w:val="00A514B4"/>
    <w:rsid w:val="00A534E6"/>
    <w:rsid w:val="00A613AA"/>
    <w:rsid w:val="00A633C4"/>
    <w:rsid w:val="00A9175C"/>
    <w:rsid w:val="00A96D7D"/>
    <w:rsid w:val="00A96F6D"/>
    <w:rsid w:val="00AA0B62"/>
    <w:rsid w:val="00AB3561"/>
    <w:rsid w:val="00AB38DA"/>
    <w:rsid w:val="00AC1DF8"/>
    <w:rsid w:val="00AC1EAB"/>
    <w:rsid w:val="00AE1AF1"/>
    <w:rsid w:val="00AE7D00"/>
    <w:rsid w:val="00AF3594"/>
    <w:rsid w:val="00B13E80"/>
    <w:rsid w:val="00B22380"/>
    <w:rsid w:val="00B323CD"/>
    <w:rsid w:val="00B337FD"/>
    <w:rsid w:val="00B349AE"/>
    <w:rsid w:val="00B560C0"/>
    <w:rsid w:val="00B7495C"/>
    <w:rsid w:val="00B83718"/>
    <w:rsid w:val="00BA77A7"/>
    <w:rsid w:val="00BB2ABC"/>
    <w:rsid w:val="00BB57F3"/>
    <w:rsid w:val="00BD0D81"/>
    <w:rsid w:val="00BD60F7"/>
    <w:rsid w:val="00BE5D29"/>
    <w:rsid w:val="00BE61E9"/>
    <w:rsid w:val="00C037D7"/>
    <w:rsid w:val="00C05715"/>
    <w:rsid w:val="00C14C79"/>
    <w:rsid w:val="00C20538"/>
    <w:rsid w:val="00C250C3"/>
    <w:rsid w:val="00C33F1D"/>
    <w:rsid w:val="00C4116E"/>
    <w:rsid w:val="00C445B2"/>
    <w:rsid w:val="00C57B5D"/>
    <w:rsid w:val="00C62081"/>
    <w:rsid w:val="00C62AF9"/>
    <w:rsid w:val="00C63128"/>
    <w:rsid w:val="00C67337"/>
    <w:rsid w:val="00C728F4"/>
    <w:rsid w:val="00C76955"/>
    <w:rsid w:val="00C92453"/>
    <w:rsid w:val="00C95FBC"/>
    <w:rsid w:val="00C97CD4"/>
    <w:rsid w:val="00C97D85"/>
    <w:rsid w:val="00CA56D1"/>
    <w:rsid w:val="00CB0F4A"/>
    <w:rsid w:val="00CB6563"/>
    <w:rsid w:val="00CE3545"/>
    <w:rsid w:val="00CE3977"/>
    <w:rsid w:val="00CF5E71"/>
    <w:rsid w:val="00D00377"/>
    <w:rsid w:val="00D03B4F"/>
    <w:rsid w:val="00D625F2"/>
    <w:rsid w:val="00D6386F"/>
    <w:rsid w:val="00D65FBC"/>
    <w:rsid w:val="00D875D6"/>
    <w:rsid w:val="00D92025"/>
    <w:rsid w:val="00DA486B"/>
    <w:rsid w:val="00DB049F"/>
    <w:rsid w:val="00DB52E1"/>
    <w:rsid w:val="00DC41F3"/>
    <w:rsid w:val="00DC5AE8"/>
    <w:rsid w:val="00DC5C14"/>
    <w:rsid w:val="00DC6BA4"/>
    <w:rsid w:val="00DD05F8"/>
    <w:rsid w:val="00DE6BB5"/>
    <w:rsid w:val="00E0415A"/>
    <w:rsid w:val="00E04BC9"/>
    <w:rsid w:val="00E11A68"/>
    <w:rsid w:val="00E15EE6"/>
    <w:rsid w:val="00E37852"/>
    <w:rsid w:val="00E470C1"/>
    <w:rsid w:val="00E50951"/>
    <w:rsid w:val="00E52748"/>
    <w:rsid w:val="00E60AFD"/>
    <w:rsid w:val="00E6274B"/>
    <w:rsid w:val="00E72C8A"/>
    <w:rsid w:val="00E765C9"/>
    <w:rsid w:val="00E92B1D"/>
    <w:rsid w:val="00EA12B0"/>
    <w:rsid w:val="00EA3D83"/>
    <w:rsid w:val="00EA7F7C"/>
    <w:rsid w:val="00EB4220"/>
    <w:rsid w:val="00EB49F3"/>
    <w:rsid w:val="00EC4313"/>
    <w:rsid w:val="00EC4794"/>
    <w:rsid w:val="00EC4BCE"/>
    <w:rsid w:val="00ED0394"/>
    <w:rsid w:val="00ED7354"/>
    <w:rsid w:val="00F0117E"/>
    <w:rsid w:val="00F04843"/>
    <w:rsid w:val="00F049FF"/>
    <w:rsid w:val="00F04BBF"/>
    <w:rsid w:val="00F14A92"/>
    <w:rsid w:val="00F14E76"/>
    <w:rsid w:val="00F164D5"/>
    <w:rsid w:val="00F35B9A"/>
    <w:rsid w:val="00F4550B"/>
    <w:rsid w:val="00F62E73"/>
    <w:rsid w:val="00F75565"/>
    <w:rsid w:val="00FD0194"/>
    <w:rsid w:val="00FE0455"/>
    <w:rsid w:val="00FF07DB"/>
    <w:rsid w:val="00FF70B2"/>
    <w:rsid w:val="674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22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16"/>
    <w:pPr>
      <w:spacing w:after="160" w:line="288" w:lineRule="auto"/>
      <w:ind w:left="2160"/>
    </w:pPr>
    <w:rPr>
      <w:color w:val="5A5A5A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0C16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16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16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16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16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16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16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0C16"/>
    <w:rPr>
      <w:rFonts w:ascii="Cambria" w:hAnsi="Cambria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B0C16"/>
    <w:rPr>
      <w:rFonts w:ascii="Cambria" w:hAnsi="Cambria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B0C16"/>
    <w:rPr>
      <w:rFonts w:ascii="Cambria" w:hAnsi="Cambria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1B0C16"/>
    <w:rPr>
      <w:rFonts w:ascii="Cambria" w:hAnsi="Cambria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1B0C16"/>
    <w:rPr>
      <w:rFonts w:ascii="Cambria" w:hAnsi="Cambria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1B0C16"/>
    <w:rPr>
      <w:rFonts w:ascii="Cambria" w:hAnsi="Cambria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1B0C16"/>
    <w:rPr>
      <w:rFonts w:ascii="Cambria" w:hAnsi="Cambria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1B0C16"/>
    <w:rPr>
      <w:rFonts w:ascii="Cambria" w:hAnsi="Cambria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1B0C16"/>
    <w:rPr>
      <w:rFonts w:ascii="Cambria" w:hAnsi="Cambria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B0C16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B0C16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1B0C16"/>
    <w:rPr>
      <w:rFonts w:ascii="Cambria" w:hAnsi="Cambria"/>
      <w:smallCaps/>
      <w:color w:val="17365D"/>
      <w:spacing w:val="5"/>
      <w:sz w:val="72"/>
      <w:szCs w:val="72"/>
      <w:lang w:bidi="ar-SA"/>
    </w:rPr>
  </w:style>
  <w:style w:type="paragraph" w:styleId="a6">
    <w:name w:val="Subtitle"/>
    <w:next w:val="a"/>
    <w:link w:val="a7"/>
    <w:uiPriority w:val="11"/>
    <w:qFormat/>
    <w:rsid w:val="001B0C16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1B0C16"/>
    <w:rPr>
      <w:smallCaps/>
      <w:color w:val="938953"/>
      <w:spacing w:val="5"/>
      <w:sz w:val="28"/>
      <w:szCs w:val="28"/>
      <w:lang w:bidi="ar-SA"/>
    </w:rPr>
  </w:style>
  <w:style w:type="character" w:styleId="a8">
    <w:name w:val="Strong"/>
    <w:uiPriority w:val="22"/>
    <w:qFormat/>
    <w:rsid w:val="001B0C16"/>
    <w:rPr>
      <w:b/>
      <w:bCs/>
      <w:spacing w:val="0"/>
    </w:rPr>
  </w:style>
  <w:style w:type="character" w:styleId="a9">
    <w:name w:val="Emphasis"/>
    <w:uiPriority w:val="20"/>
    <w:qFormat/>
    <w:rsid w:val="001B0C1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B0C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C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C16"/>
    <w:rPr>
      <w:i/>
      <w:iCs/>
      <w:lang w:val="x-none" w:eastAsia="x-none"/>
    </w:rPr>
  </w:style>
  <w:style w:type="character" w:customStyle="1" w:styleId="22">
    <w:name w:val="Цитата 2 Знак"/>
    <w:link w:val="21"/>
    <w:uiPriority w:val="29"/>
    <w:rsid w:val="001B0C16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1B0C1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1B0C16"/>
    <w:rPr>
      <w:rFonts w:ascii="Cambria" w:hAnsi="Cambria"/>
      <w:smallCaps/>
      <w:color w:val="365F91"/>
    </w:rPr>
  </w:style>
  <w:style w:type="character" w:styleId="ae">
    <w:name w:val="Subtle Emphasis"/>
    <w:uiPriority w:val="19"/>
    <w:qFormat/>
    <w:rsid w:val="001B0C16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1B0C16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1B0C1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1B0C1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1B0C1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0C16"/>
    <w:pPr>
      <w:outlineLvl w:val="9"/>
    </w:pPr>
    <w:rPr>
      <w:lang w:bidi="en-US"/>
    </w:rPr>
  </w:style>
  <w:style w:type="paragraph" w:styleId="af4">
    <w:name w:val="Normal (Web)"/>
    <w:basedOn w:val="a"/>
    <w:rsid w:val="0024303A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eastAsia="ru-RU"/>
    </w:rPr>
  </w:style>
  <w:style w:type="table" w:styleId="af5">
    <w:name w:val="Table Grid"/>
    <w:basedOn w:val="a1"/>
    <w:uiPriority w:val="59"/>
    <w:rsid w:val="00EC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Базовый"/>
    <w:rsid w:val="004A12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ru-RU"/>
    </w:rPr>
  </w:style>
  <w:style w:type="character" w:customStyle="1" w:styleId="citation">
    <w:name w:val="citation"/>
    <w:rsid w:val="004D2074"/>
  </w:style>
  <w:style w:type="character" w:styleId="af7">
    <w:name w:val="Hyperlink"/>
    <w:uiPriority w:val="99"/>
    <w:unhideWhenUsed/>
    <w:rsid w:val="004D2074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link w:val="af8"/>
    <w:uiPriority w:val="99"/>
    <w:rsid w:val="00831454"/>
    <w:rPr>
      <w:color w:val="5A5A5A"/>
      <w:lang w:eastAsia="en-US"/>
    </w:rPr>
  </w:style>
  <w:style w:type="paragraph" w:styleId="afa">
    <w:name w:val="footer"/>
    <w:basedOn w:val="a"/>
    <w:link w:val="afb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link w:val="afa"/>
    <w:uiPriority w:val="99"/>
    <w:rsid w:val="00831454"/>
    <w:rPr>
      <w:color w:val="5A5A5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16"/>
    <w:pPr>
      <w:spacing w:after="160" w:line="288" w:lineRule="auto"/>
      <w:ind w:left="2160"/>
    </w:pPr>
    <w:rPr>
      <w:color w:val="5A5A5A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0C16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16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16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16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16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16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16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0C16"/>
    <w:rPr>
      <w:rFonts w:ascii="Cambria" w:hAnsi="Cambria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B0C16"/>
    <w:rPr>
      <w:rFonts w:ascii="Cambria" w:hAnsi="Cambria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B0C16"/>
    <w:rPr>
      <w:rFonts w:ascii="Cambria" w:hAnsi="Cambria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1B0C16"/>
    <w:rPr>
      <w:rFonts w:ascii="Cambria" w:hAnsi="Cambria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1B0C16"/>
    <w:rPr>
      <w:rFonts w:ascii="Cambria" w:hAnsi="Cambria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1B0C16"/>
    <w:rPr>
      <w:rFonts w:ascii="Cambria" w:hAnsi="Cambria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1B0C16"/>
    <w:rPr>
      <w:rFonts w:ascii="Cambria" w:hAnsi="Cambria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1B0C16"/>
    <w:rPr>
      <w:rFonts w:ascii="Cambria" w:hAnsi="Cambria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1B0C16"/>
    <w:rPr>
      <w:rFonts w:ascii="Cambria" w:hAnsi="Cambria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B0C16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B0C16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1B0C16"/>
    <w:rPr>
      <w:rFonts w:ascii="Cambria" w:hAnsi="Cambria"/>
      <w:smallCaps/>
      <w:color w:val="17365D"/>
      <w:spacing w:val="5"/>
      <w:sz w:val="72"/>
      <w:szCs w:val="72"/>
      <w:lang w:bidi="ar-SA"/>
    </w:rPr>
  </w:style>
  <w:style w:type="paragraph" w:styleId="a6">
    <w:name w:val="Subtitle"/>
    <w:next w:val="a"/>
    <w:link w:val="a7"/>
    <w:uiPriority w:val="11"/>
    <w:qFormat/>
    <w:rsid w:val="001B0C16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1B0C16"/>
    <w:rPr>
      <w:smallCaps/>
      <w:color w:val="938953"/>
      <w:spacing w:val="5"/>
      <w:sz w:val="28"/>
      <w:szCs w:val="28"/>
      <w:lang w:bidi="ar-SA"/>
    </w:rPr>
  </w:style>
  <w:style w:type="character" w:styleId="a8">
    <w:name w:val="Strong"/>
    <w:uiPriority w:val="22"/>
    <w:qFormat/>
    <w:rsid w:val="001B0C16"/>
    <w:rPr>
      <w:b/>
      <w:bCs/>
      <w:spacing w:val="0"/>
    </w:rPr>
  </w:style>
  <w:style w:type="character" w:styleId="a9">
    <w:name w:val="Emphasis"/>
    <w:uiPriority w:val="20"/>
    <w:qFormat/>
    <w:rsid w:val="001B0C1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B0C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C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C16"/>
    <w:rPr>
      <w:i/>
      <w:iCs/>
      <w:lang w:val="x-none" w:eastAsia="x-none"/>
    </w:rPr>
  </w:style>
  <w:style w:type="character" w:customStyle="1" w:styleId="22">
    <w:name w:val="Цитата 2 Знак"/>
    <w:link w:val="21"/>
    <w:uiPriority w:val="29"/>
    <w:rsid w:val="001B0C16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1B0C1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1B0C16"/>
    <w:rPr>
      <w:rFonts w:ascii="Cambria" w:hAnsi="Cambria"/>
      <w:smallCaps/>
      <w:color w:val="365F91"/>
    </w:rPr>
  </w:style>
  <w:style w:type="character" w:styleId="ae">
    <w:name w:val="Subtle Emphasis"/>
    <w:uiPriority w:val="19"/>
    <w:qFormat/>
    <w:rsid w:val="001B0C16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1B0C16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1B0C1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1B0C1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1B0C1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0C16"/>
    <w:pPr>
      <w:outlineLvl w:val="9"/>
    </w:pPr>
    <w:rPr>
      <w:lang w:bidi="en-US"/>
    </w:rPr>
  </w:style>
  <w:style w:type="paragraph" w:styleId="af4">
    <w:name w:val="Normal (Web)"/>
    <w:basedOn w:val="a"/>
    <w:rsid w:val="0024303A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eastAsia="ru-RU"/>
    </w:rPr>
  </w:style>
  <w:style w:type="table" w:styleId="af5">
    <w:name w:val="Table Grid"/>
    <w:basedOn w:val="a1"/>
    <w:uiPriority w:val="59"/>
    <w:rsid w:val="00EC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Базовый"/>
    <w:rsid w:val="004A12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ru-RU"/>
    </w:rPr>
  </w:style>
  <w:style w:type="character" w:customStyle="1" w:styleId="citation">
    <w:name w:val="citation"/>
    <w:rsid w:val="004D2074"/>
  </w:style>
  <w:style w:type="character" w:styleId="af7">
    <w:name w:val="Hyperlink"/>
    <w:uiPriority w:val="99"/>
    <w:unhideWhenUsed/>
    <w:rsid w:val="004D2074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link w:val="af8"/>
    <w:uiPriority w:val="99"/>
    <w:rsid w:val="00831454"/>
    <w:rPr>
      <w:color w:val="5A5A5A"/>
      <w:lang w:eastAsia="en-US"/>
    </w:rPr>
  </w:style>
  <w:style w:type="paragraph" w:styleId="afa">
    <w:name w:val="footer"/>
    <w:basedOn w:val="a"/>
    <w:link w:val="afb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link w:val="afa"/>
    <w:uiPriority w:val="99"/>
    <w:rsid w:val="00831454"/>
    <w:rPr>
      <w:color w:val="5A5A5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iano&#173;notes.ne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kipedia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ugosve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ono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27AB-F7D5-4268-9E6F-C50C5DD6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78</cp:revision>
  <dcterms:created xsi:type="dcterms:W3CDTF">2021-02-06T09:43:00Z</dcterms:created>
  <dcterms:modified xsi:type="dcterms:W3CDTF">2026-04-06T16:31:00Z</dcterms:modified>
</cp:coreProperties>
</file>