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AA" w:rsidRPr="00E5728B" w:rsidRDefault="00D456AA" w:rsidP="00E5728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728B">
        <w:rPr>
          <w:rFonts w:ascii="Times New Roman" w:hAnsi="Times New Roman" w:cs="Times New Roman"/>
          <w:i/>
          <w:sz w:val="28"/>
          <w:szCs w:val="28"/>
        </w:rPr>
        <w:t>Лаврикова Н.И., Ларионов И.А.</w:t>
      </w:r>
    </w:p>
    <w:p w:rsidR="00D456AA" w:rsidRPr="00E5728B" w:rsidRDefault="00D456AA" w:rsidP="00E5728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728B">
        <w:rPr>
          <w:rFonts w:ascii="Times New Roman" w:hAnsi="Times New Roman" w:cs="Times New Roman"/>
          <w:i/>
          <w:sz w:val="28"/>
          <w:szCs w:val="28"/>
        </w:rPr>
        <w:t>Академия ФСО России</w:t>
      </w:r>
    </w:p>
    <w:p w:rsidR="00E5728B" w:rsidRDefault="00E5728B" w:rsidP="00E572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456AA" w:rsidRPr="00E5728B" w:rsidRDefault="00D456AA" w:rsidP="00E572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5728B">
        <w:rPr>
          <w:rFonts w:ascii="Times New Roman" w:hAnsi="Times New Roman" w:cs="Times New Roman"/>
          <w:b/>
          <w:caps/>
          <w:sz w:val="28"/>
          <w:szCs w:val="28"/>
        </w:rPr>
        <w:t>Атрибутивность диалектической логики и ее значение для теории познания</w:t>
      </w:r>
    </w:p>
    <w:p w:rsidR="00D456AA" w:rsidRPr="00E5728B" w:rsidRDefault="00D456A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28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Проблема логики и теории познания получила широкое распространение в</w:t>
      </w:r>
      <w:r w:rsidRPr="00E5728B">
        <w:rPr>
          <w:rFonts w:ascii="Times New Roman" w:hAnsi="Times New Roman" w:cs="Times New Roman"/>
          <w:sz w:val="28"/>
          <w:szCs w:val="28"/>
        </w:rPr>
        <w:t xml:space="preserve"> философской мысли. Теория познания (гносеология) исследует природу, источники и границы человеческого знания, тогда как логика изучает законы и принципы правильного мышления. Эти две дисциплины тесно связаны, поскольку логика служит инструментом для орган</w:t>
      </w:r>
      <w:r w:rsidRPr="00E5728B">
        <w:rPr>
          <w:rFonts w:ascii="Times New Roman" w:hAnsi="Times New Roman" w:cs="Times New Roman"/>
          <w:sz w:val="28"/>
          <w:szCs w:val="28"/>
        </w:rPr>
        <w:t>изации и проверки знаний, полученных в процессе познания. Однако их взаимодействие порождает ряд сложных философских вопросов: является ли логика универсальным средством познания? Как соотносятся формальная логика и диалектика? Каковы пределы логического а</w:t>
      </w:r>
      <w:r w:rsidRPr="00E5728B">
        <w:rPr>
          <w:rFonts w:ascii="Times New Roman" w:hAnsi="Times New Roman" w:cs="Times New Roman"/>
          <w:sz w:val="28"/>
          <w:szCs w:val="28"/>
        </w:rPr>
        <w:t>нализа в условиях неопределенности и сложности реального мира?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Цель данной статьи — проанализировать основные аспекты проблемы логики и теории познания, выделить ключевые идеи классической и современной философии, а также рассмотреть перспективы развития э</w:t>
      </w:r>
      <w:r w:rsidRPr="00E5728B">
        <w:rPr>
          <w:rFonts w:ascii="Times New Roman" w:hAnsi="Times New Roman" w:cs="Times New Roman"/>
          <w:sz w:val="28"/>
          <w:szCs w:val="28"/>
        </w:rPr>
        <w:t>тих дисциплин в контексте современных вызовов.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28B">
        <w:rPr>
          <w:rFonts w:ascii="Times New Roman" w:hAnsi="Times New Roman" w:cs="Times New Roman"/>
          <w:b/>
          <w:bCs/>
          <w:sz w:val="28"/>
          <w:szCs w:val="28"/>
        </w:rPr>
        <w:t>Логика как основа теории познания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Классическая логика.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Классическая логика, основанная на работах Аристотеля, рассматривает законы мышления как универсальные принципы, применимые ко всем областям знания. Закон</w:t>
      </w:r>
      <w:r w:rsidRPr="00E5728B">
        <w:rPr>
          <w:rFonts w:ascii="Times New Roman" w:hAnsi="Times New Roman" w:cs="Times New Roman"/>
          <w:sz w:val="28"/>
          <w:szCs w:val="28"/>
        </w:rPr>
        <w:t xml:space="preserve">ы тождества, противоречия, исключённого </w:t>
      </w:r>
      <w:proofErr w:type="gramStart"/>
      <w:r w:rsidRPr="00E5728B">
        <w:rPr>
          <w:rFonts w:ascii="Times New Roman" w:hAnsi="Times New Roman" w:cs="Times New Roman"/>
          <w:sz w:val="28"/>
          <w:szCs w:val="28"/>
        </w:rPr>
        <w:t>третьего и достаточного основания</w:t>
      </w:r>
      <w:proofErr w:type="gramEnd"/>
      <w:r w:rsidRPr="00E5728B">
        <w:rPr>
          <w:rFonts w:ascii="Times New Roman" w:hAnsi="Times New Roman" w:cs="Times New Roman"/>
          <w:sz w:val="28"/>
          <w:szCs w:val="28"/>
        </w:rPr>
        <w:t xml:space="preserve"> служат основой для построения корректных рассуждений и выводов. В рамках гносеологии классическая логика играет роль инструмента, обеспечивающего достоверность и непротиворечивость з</w:t>
      </w:r>
      <w:r w:rsidRPr="00E5728B">
        <w:rPr>
          <w:rFonts w:ascii="Times New Roman" w:hAnsi="Times New Roman" w:cs="Times New Roman"/>
          <w:sz w:val="28"/>
          <w:szCs w:val="28"/>
        </w:rPr>
        <w:t>нания.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Классическая логика играет важную роль в процессе познания, обеспечивая разные функции. Структурирование знаний - логика помогает организовать информацию в виде четко определенных понятий, суждений и умозаключений. Это позволяет систематизировать зн</w:t>
      </w:r>
      <w:r w:rsidRPr="00E5728B">
        <w:rPr>
          <w:rFonts w:ascii="Times New Roman" w:hAnsi="Times New Roman" w:cs="Times New Roman"/>
          <w:sz w:val="28"/>
          <w:szCs w:val="28"/>
        </w:rPr>
        <w:t>ания и выявлять связи между различными явлениями. Например, в научных теориях логические структуры используются для формулирования гипотез и выводов. Проверка истинности - логика предоставляет методы проверки истинности высказываний через анализ их внутрен</w:t>
      </w:r>
      <w:r w:rsidRPr="00E5728B">
        <w:rPr>
          <w:rFonts w:ascii="Times New Roman" w:hAnsi="Times New Roman" w:cs="Times New Roman"/>
          <w:sz w:val="28"/>
          <w:szCs w:val="28"/>
        </w:rPr>
        <w:t>ней непротиворечивости и соответствия фактам. Например, дедуктивный метод, основанный на логических правилах, используется для вывода частных случаев из общих положений. Обнаружение ошибок - логика помогает выявлять ошибки в рассуждениях, такие как подмена</w:t>
      </w:r>
      <w:r w:rsidRPr="00E5728B">
        <w:rPr>
          <w:rFonts w:ascii="Times New Roman" w:hAnsi="Times New Roman" w:cs="Times New Roman"/>
          <w:sz w:val="28"/>
          <w:szCs w:val="28"/>
        </w:rPr>
        <w:t xml:space="preserve"> понятий, логические парадоксы или неверные выводы. Это особенно важно в научной практике, где ошибки могут привести к ложным теориям. Формирование аргументации - в философии и науке логика </w:t>
      </w:r>
      <w:r w:rsidRPr="00E5728B">
        <w:rPr>
          <w:rFonts w:ascii="Times New Roman" w:hAnsi="Times New Roman" w:cs="Times New Roman"/>
          <w:sz w:val="28"/>
          <w:szCs w:val="28"/>
        </w:rPr>
        <w:lastRenderedPageBreak/>
        <w:t>используется для построения убедительных аргументов. Например, диа</w:t>
      </w:r>
      <w:r w:rsidRPr="00E5728B">
        <w:rPr>
          <w:rFonts w:ascii="Times New Roman" w:hAnsi="Times New Roman" w:cs="Times New Roman"/>
          <w:sz w:val="28"/>
          <w:szCs w:val="28"/>
        </w:rPr>
        <w:t>логи Платона демонстрируют, как логическое мышление помогает участникам дискуссии приходить к истине через последовательные вопросы и ответы.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Несмотря на её универсальность, классическая логика имеет ряд ограничений, которые становятся очевидными при попыт</w:t>
      </w:r>
      <w:r w:rsidRPr="00E5728B">
        <w:rPr>
          <w:rFonts w:ascii="Times New Roman" w:hAnsi="Times New Roman" w:cs="Times New Roman"/>
          <w:sz w:val="28"/>
          <w:szCs w:val="28"/>
        </w:rPr>
        <w:t>ке применить её к сложным и неопределённым ситуациям:</w:t>
      </w:r>
    </w:p>
    <w:p w:rsidR="003677F5" w:rsidRPr="00E5728B" w:rsidRDefault="009A450A" w:rsidP="00E5728B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Идеализация реальности</w:t>
      </w:r>
      <w:r w:rsidR="00E5728B">
        <w:rPr>
          <w:rFonts w:ascii="Times New Roman" w:hAnsi="Times New Roman" w:cs="Times New Roman"/>
          <w:sz w:val="28"/>
          <w:szCs w:val="28"/>
        </w:rPr>
        <w:t xml:space="preserve">. </w:t>
      </w:r>
      <w:r w:rsidRPr="00E5728B">
        <w:rPr>
          <w:rFonts w:ascii="Times New Roman" w:hAnsi="Times New Roman" w:cs="Times New Roman"/>
          <w:sz w:val="28"/>
          <w:szCs w:val="28"/>
        </w:rPr>
        <w:t>Классическая логика оперирует чёткими категориями "истина" и "ложь", что не всегда соответствует реальности. Например, высказывание "Эта комната теплая" может быть истинным для од</w:t>
      </w:r>
      <w:r w:rsidRPr="00E5728B">
        <w:rPr>
          <w:rFonts w:ascii="Times New Roman" w:hAnsi="Times New Roman" w:cs="Times New Roman"/>
          <w:sz w:val="28"/>
          <w:szCs w:val="28"/>
        </w:rPr>
        <w:t>ного человека и ложным для другого, в зависимости от субъективного восприятия.</w:t>
      </w:r>
    </w:p>
    <w:p w:rsidR="003677F5" w:rsidRPr="00E5728B" w:rsidRDefault="009A450A" w:rsidP="00E5728B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Проблема неопределённости</w:t>
      </w:r>
      <w:r w:rsidR="00E5728B">
        <w:rPr>
          <w:rFonts w:ascii="Times New Roman" w:hAnsi="Times New Roman" w:cs="Times New Roman"/>
          <w:sz w:val="28"/>
          <w:szCs w:val="28"/>
        </w:rPr>
        <w:t xml:space="preserve">. </w:t>
      </w:r>
      <w:r w:rsidRPr="00E5728B">
        <w:rPr>
          <w:rFonts w:ascii="Times New Roman" w:hAnsi="Times New Roman" w:cs="Times New Roman"/>
          <w:sz w:val="28"/>
          <w:szCs w:val="28"/>
        </w:rPr>
        <w:t>В условиях неопределённости или неполноты информации классическая логика оказывается недостаточной. Например, в квантовой механике частица может находи</w:t>
      </w:r>
      <w:r w:rsidRPr="00E5728B">
        <w:rPr>
          <w:rFonts w:ascii="Times New Roman" w:hAnsi="Times New Roman" w:cs="Times New Roman"/>
          <w:sz w:val="28"/>
          <w:szCs w:val="28"/>
        </w:rPr>
        <w:t>ться в состоянии суперпозиции, что противоречит закону исключённого третьего.</w:t>
      </w:r>
    </w:p>
    <w:p w:rsidR="003677F5" w:rsidRPr="00E5728B" w:rsidRDefault="009A450A" w:rsidP="00E5728B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Пренебрежение контекстом</w:t>
      </w:r>
      <w:r w:rsidRPr="00E5728B">
        <w:rPr>
          <w:rFonts w:ascii="Times New Roman" w:hAnsi="Times New Roman" w:cs="Times New Roman"/>
          <w:sz w:val="28"/>
          <w:szCs w:val="28"/>
        </w:rPr>
        <w:br/>
        <w:t>Классическая логика часто игнорирует контекст и временные рамки, что может привести к ошибкам. Например, высказывание "Все птицы летают" становится ложны</w:t>
      </w:r>
      <w:r w:rsidRPr="00E5728B">
        <w:rPr>
          <w:rFonts w:ascii="Times New Roman" w:hAnsi="Times New Roman" w:cs="Times New Roman"/>
          <w:sz w:val="28"/>
          <w:szCs w:val="28"/>
        </w:rPr>
        <w:t>м, если учитывать пингвинов или страусов.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Уже в античной философии возникают вопросы о применимости формальной логики к сложным явлениям реальности. Например, стоики и скептики подвергали сомнению возможность достижения абсолютной истины с помощью логическ</w:t>
      </w:r>
      <w:r w:rsidRPr="00E5728B">
        <w:rPr>
          <w:rFonts w:ascii="Times New Roman" w:hAnsi="Times New Roman" w:cs="Times New Roman"/>
          <w:sz w:val="28"/>
          <w:szCs w:val="28"/>
        </w:rPr>
        <w:t>их методов.</w:t>
      </w:r>
    </w:p>
    <w:p w:rsidR="003677F5" w:rsidRPr="00E5728B" w:rsidRDefault="003677F5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28B">
        <w:rPr>
          <w:rFonts w:ascii="Times New Roman" w:hAnsi="Times New Roman" w:cs="Times New Roman"/>
          <w:b/>
          <w:bCs/>
          <w:sz w:val="28"/>
          <w:szCs w:val="28"/>
        </w:rPr>
        <w:t>Диалектическая логика и её значение.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 xml:space="preserve">Диалектическая логика, развитая Гегелем и Марксом, предлагает альтернативный подход к анализу реальности. Она учитывает изменчивость, противоречивость и взаимосвязь явлений, что делает её особенно полезной </w:t>
      </w:r>
      <w:r w:rsidRPr="00E5728B">
        <w:rPr>
          <w:rFonts w:ascii="Times New Roman" w:hAnsi="Times New Roman" w:cs="Times New Roman"/>
          <w:sz w:val="28"/>
          <w:szCs w:val="28"/>
        </w:rPr>
        <w:t>для изучения сложных систем и процессов. В отличие от формальной логики, которая стремится к статическому и однозначному описанию, диалектическая логика акцентирует внимание на развитии и преодолении противоречий.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Диалектическая логика играет важную роль в</w:t>
      </w:r>
      <w:r w:rsidRPr="00E5728B">
        <w:rPr>
          <w:rFonts w:ascii="Times New Roman" w:hAnsi="Times New Roman" w:cs="Times New Roman"/>
          <w:sz w:val="28"/>
          <w:szCs w:val="28"/>
        </w:rPr>
        <w:t xml:space="preserve"> процессе познания, особенно в условиях сложности и неопределённости современного мира. Её значение можно выделить в нескольких аспектах: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Понимание изменений и развития</w:t>
      </w:r>
      <w:r w:rsidR="00E5728B">
        <w:rPr>
          <w:rFonts w:ascii="Times New Roman" w:hAnsi="Times New Roman" w:cs="Times New Roman"/>
          <w:sz w:val="28"/>
          <w:szCs w:val="28"/>
        </w:rPr>
        <w:t xml:space="preserve">. </w:t>
      </w:r>
      <w:r w:rsidRPr="00E5728B">
        <w:rPr>
          <w:rFonts w:ascii="Times New Roman" w:hAnsi="Times New Roman" w:cs="Times New Roman"/>
          <w:sz w:val="28"/>
          <w:szCs w:val="28"/>
        </w:rPr>
        <w:t>Диалектическая логика позволяет анализировать процессы, связанные с изменением и развит</w:t>
      </w:r>
      <w:r w:rsidRPr="00E5728B">
        <w:rPr>
          <w:rFonts w:ascii="Times New Roman" w:hAnsi="Times New Roman" w:cs="Times New Roman"/>
          <w:sz w:val="28"/>
          <w:szCs w:val="28"/>
        </w:rPr>
        <w:t>ием. Например, она помогает понять, как простые формы жизни эволюционируют в более сложные, или как технологические инновации приводят к радикальным изменениям в обществе.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Объяснение противоречий</w:t>
      </w:r>
      <w:r w:rsidR="00E5728B">
        <w:rPr>
          <w:rFonts w:ascii="Times New Roman" w:hAnsi="Times New Roman" w:cs="Times New Roman"/>
          <w:sz w:val="28"/>
          <w:szCs w:val="28"/>
        </w:rPr>
        <w:t xml:space="preserve">. </w:t>
      </w:r>
      <w:r w:rsidRPr="00E5728B">
        <w:rPr>
          <w:rFonts w:ascii="Times New Roman" w:hAnsi="Times New Roman" w:cs="Times New Roman"/>
          <w:sz w:val="28"/>
          <w:szCs w:val="28"/>
        </w:rPr>
        <w:t>Многие явления в природе и обществе характеризуются противор</w:t>
      </w:r>
      <w:r w:rsidRPr="00E5728B">
        <w:rPr>
          <w:rFonts w:ascii="Times New Roman" w:hAnsi="Times New Roman" w:cs="Times New Roman"/>
          <w:sz w:val="28"/>
          <w:szCs w:val="28"/>
        </w:rPr>
        <w:t xml:space="preserve">ечиями, которые нельзя игнорировать. Например, в экономике одновременно существуют тенденции к концентрации капитала и его </w:t>
      </w:r>
      <w:r w:rsidRPr="00E5728B">
        <w:rPr>
          <w:rFonts w:ascii="Times New Roman" w:hAnsi="Times New Roman" w:cs="Times New Roman"/>
          <w:sz w:val="28"/>
          <w:szCs w:val="28"/>
        </w:rPr>
        <w:lastRenderedPageBreak/>
        <w:t>распределению. Диалектическая логика помогает осмыслить эти противоречия и предсказать их последствия.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Интеграция различных точек зре</w:t>
      </w:r>
      <w:r w:rsidRPr="00E5728B">
        <w:rPr>
          <w:rFonts w:ascii="Times New Roman" w:hAnsi="Times New Roman" w:cs="Times New Roman"/>
          <w:sz w:val="28"/>
          <w:szCs w:val="28"/>
        </w:rPr>
        <w:t>ния</w:t>
      </w:r>
      <w:r w:rsidR="00E5728B">
        <w:rPr>
          <w:rFonts w:ascii="Times New Roman" w:hAnsi="Times New Roman" w:cs="Times New Roman"/>
          <w:sz w:val="28"/>
          <w:szCs w:val="28"/>
        </w:rPr>
        <w:t xml:space="preserve">. </w:t>
      </w:r>
      <w:r w:rsidRPr="00E5728B">
        <w:rPr>
          <w:rFonts w:ascii="Times New Roman" w:hAnsi="Times New Roman" w:cs="Times New Roman"/>
          <w:sz w:val="28"/>
          <w:szCs w:val="28"/>
        </w:rPr>
        <w:t>Диалектическая логика способствует синтезу противоположных взглядов. Например, в философии Гегеля диалектический процесс ведёт к созданию нового знания через столкновение тезиса и антитезиса, что приводит к синтезу.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Применение в науке и практике</w:t>
      </w:r>
      <w:r w:rsidR="00E5728B">
        <w:rPr>
          <w:rFonts w:ascii="Times New Roman" w:hAnsi="Times New Roman" w:cs="Times New Roman"/>
          <w:sz w:val="28"/>
          <w:szCs w:val="28"/>
        </w:rPr>
        <w:t xml:space="preserve">. </w:t>
      </w:r>
      <w:r w:rsidRPr="00E5728B">
        <w:rPr>
          <w:rFonts w:ascii="Times New Roman" w:hAnsi="Times New Roman" w:cs="Times New Roman"/>
          <w:sz w:val="28"/>
          <w:szCs w:val="28"/>
        </w:rPr>
        <w:t>Диалек</w:t>
      </w:r>
      <w:r w:rsidRPr="00E5728B">
        <w:rPr>
          <w:rFonts w:ascii="Times New Roman" w:hAnsi="Times New Roman" w:cs="Times New Roman"/>
          <w:sz w:val="28"/>
          <w:szCs w:val="28"/>
        </w:rPr>
        <w:t>тическая логика широко используется в таких областях, как социология, политология, биология и физика. Например, теория эволюции Дарвина основана на диалектическом понимании природы: виды развиваются через взаимодействие наследственности и изменчивости.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Так</w:t>
      </w:r>
      <w:r w:rsidRPr="00E5728B">
        <w:rPr>
          <w:rFonts w:ascii="Times New Roman" w:hAnsi="Times New Roman" w:cs="Times New Roman"/>
          <w:sz w:val="28"/>
          <w:szCs w:val="28"/>
        </w:rPr>
        <w:t>им образом, диалектическая логика дополняет формальную, предлагая более гибкий и динамичный подход к познанию. Это особенно важно в условиях современного мира, где сложность и неопределённость становятся нормой.</w:t>
      </w:r>
    </w:p>
    <w:p w:rsidR="003677F5" w:rsidRPr="00E5728B" w:rsidRDefault="003677F5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28B">
        <w:rPr>
          <w:rFonts w:ascii="Times New Roman" w:hAnsi="Times New Roman" w:cs="Times New Roman"/>
          <w:b/>
          <w:bCs/>
          <w:sz w:val="28"/>
          <w:szCs w:val="28"/>
        </w:rPr>
        <w:t>Теория познания и её методологические основ</w:t>
      </w:r>
      <w:r w:rsidRPr="00E5728B">
        <w:rPr>
          <w:rFonts w:ascii="Times New Roman" w:hAnsi="Times New Roman" w:cs="Times New Roman"/>
          <w:b/>
          <w:bCs/>
          <w:sz w:val="28"/>
          <w:szCs w:val="28"/>
        </w:rPr>
        <w:t>ы.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28B">
        <w:rPr>
          <w:rFonts w:ascii="Times New Roman" w:hAnsi="Times New Roman" w:cs="Times New Roman"/>
          <w:b/>
          <w:bCs/>
          <w:sz w:val="28"/>
          <w:szCs w:val="28"/>
        </w:rPr>
        <w:t>Эмпиризм и рационализм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В истории философии существуют два основных подхода к теории познания: эмпиризм и рационализм. Эмпиризм (Ф. Бэкон, Дж. Локк, Д. Юм) утверждает, что источником знания является опыт, а логика служит инструментом для обработки и анал</w:t>
      </w:r>
      <w:r w:rsidRPr="00E5728B">
        <w:rPr>
          <w:rFonts w:ascii="Times New Roman" w:hAnsi="Times New Roman" w:cs="Times New Roman"/>
          <w:sz w:val="28"/>
          <w:szCs w:val="28"/>
        </w:rPr>
        <w:t>иза эмпирических данных. Рационализм (Р. Декарт, Б. Спиноза, Г. Лейбниц) акцентирует внимание на разуме как главном источнике истинного знания, считая логику основой рационального мышления.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28B">
        <w:rPr>
          <w:rFonts w:ascii="Times New Roman" w:hAnsi="Times New Roman" w:cs="Times New Roman"/>
          <w:b/>
          <w:bCs/>
          <w:sz w:val="28"/>
          <w:szCs w:val="28"/>
        </w:rPr>
        <w:t>Основные положения эмпиризма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Эмпиризм утверждает, что источником в</w:t>
      </w:r>
      <w:r w:rsidRPr="00E5728B">
        <w:rPr>
          <w:rFonts w:ascii="Times New Roman" w:hAnsi="Times New Roman" w:cs="Times New Roman"/>
          <w:sz w:val="28"/>
          <w:szCs w:val="28"/>
        </w:rPr>
        <w:t>сех знаний является опыт, то есть чувственное восприятие мира. Представители этого направления считают, что разум изначально "пуст", а знания формируются через наблюдение, эксперимент и практику.  Эмпирики полагают, что всё знание начинается с ощущений, во</w:t>
      </w:r>
      <w:r w:rsidRPr="00E5728B">
        <w:rPr>
          <w:rFonts w:ascii="Times New Roman" w:hAnsi="Times New Roman" w:cs="Times New Roman"/>
          <w:sz w:val="28"/>
          <w:szCs w:val="28"/>
        </w:rPr>
        <w:t xml:space="preserve">сприятий и наблюдений. Например, Фрэнсис Бэкон подчёркивал важность индуктивного метода, который строится на обобщении данных, полученных из опыта. Джон Локк, один из основоположников эмпиризма, утверждал, что у человека нет врождённых идей или принципов. </w:t>
      </w:r>
      <w:r w:rsidRPr="00E5728B">
        <w:rPr>
          <w:rFonts w:ascii="Times New Roman" w:hAnsi="Times New Roman" w:cs="Times New Roman"/>
          <w:sz w:val="28"/>
          <w:szCs w:val="28"/>
        </w:rPr>
        <w:t>Разум подобен "чистой доске" (</w:t>
      </w:r>
      <w:r w:rsidRPr="00E5728B">
        <w:rPr>
          <w:rFonts w:ascii="Times New Roman" w:hAnsi="Times New Roman" w:cs="Times New Roman"/>
          <w:i/>
          <w:iCs/>
          <w:sz w:val="28"/>
          <w:szCs w:val="28"/>
        </w:rPr>
        <w:t>tabula rasa</w:t>
      </w:r>
      <w:r w:rsidRPr="00E5728B">
        <w:rPr>
          <w:rFonts w:ascii="Times New Roman" w:hAnsi="Times New Roman" w:cs="Times New Roman"/>
          <w:sz w:val="28"/>
          <w:szCs w:val="28"/>
        </w:rPr>
        <w:t>), на которую наносятся знания через опыт. Эмпиризм делает акцент на практической проверке гипотез. Например, Исаак Ньютон, хотя и не был чистым эмпириком, активно использовал экспериментальные методы для подтвержде</w:t>
      </w:r>
      <w:r w:rsidRPr="00E5728B">
        <w:rPr>
          <w:rFonts w:ascii="Times New Roman" w:hAnsi="Times New Roman" w:cs="Times New Roman"/>
          <w:sz w:val="28"/>
          <w:szCs w:val="28"/>
        </w:rPr>
        <w:t>ния своих законов механики.</w:t>
      </w:r>
      <w:r w:rsidRPr="00E5728B">
        <w:rPr>
          <w:rFonts w:ascii="Times New Roman" w:hAnsi="Times New Roman" w:cs="Times New Roman"/>
          <w:sz w:val="28"/>
          <w:szCs w:val="28"/>
        </w:rPr>
        <w:br/>
        <w:t>Многие эмпирики, такие как Дэвид Юм, скептически относились к метафизическим рассуждениям, которые не могут быть подтверждены опытом. Юм, например, ставил под сомнение возможность познания причинности, считая её лишь привычкой у</w:t>
      </w:r>
      <w:r w:rsidRPr="00E5728B">
        <w:rPr>
          <w:rFonts w:ascii="Times New Roman" w:hAnsi="Times New Roman" w:cs="Times New Roman"/>
          <w:sz w:val="28"/>
          <w:szCs w:val="28"/>
        </w:rPr>
        <w:t>ма, основанной на повторяющихся наблюдениях.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28B">
        <w:rPr>
          <w:rFonts w:ascii="Times New Roman" w:hAnsi="Times New Roman" w:cs="Times New Roman"/>
          <w:b/>
          <w:bCs/>
          <w:sz w:val="28"/>
          <w:szCs w:val="28"/>
        </w:rPr>
        <w:t>Основные положения рационализма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lastRenderedPageBreak/>
        <w:t xml:space="preserve">Рационализм, напротив, утверждает, что истинное знание происходит из разума, а не из опыта. Рационалисты считают, что человеческий разум обладает врождёнными идеями и принципами, </w:t>
      </w:r>
      <w:r w:rsidRPr="00E5728B">
        <w:rPr>
          <w:rFonts w:ascii="Times New Roman" w:hAnsi="Times New Roman" w:cs="Times New Roman"/>
          <w:sz w:val="28"/>
          <w:szCs w:val="28"/>
        </w:rPr>
        <w:t>которые позволяют постигать истину через логическое мышление и интуицию. Основные идеи рационализма включают: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Разум как источник знания</w:t>
      </w:r>
      <w:r w:rsidR="00E5728B">
        <w:rPr>
          <w:rFonts w:ascii="Times New Roman" w:hAnsi="Times New Roman" w:cs="Times New Roman"/>
          <w:sz w:val="28"/>
          <w:szCs w:val="28"/>
        </w:rPr>
        <w:t xml:space="preserve">. </w:t>
      </w:r>
      <w:r w:rsidRPr="00E5728B">
        <w:rPr>
          <w:rFonts w:ascii="Times New Roman" w:hAnsi="Times New Roman" w:cs="Times New Roman"/>
          <w:sz w:val="28"/>
          <w:szCs w:val="28"/>
        </w:rPr>
        <w:t>Рационалисты полагают, что разум способен достигать истинного знания независимо от чувственного опыта. Например, Рене Де</w:t>
      </w:r>
      <w:r w:rsidRPr="00E5728B">
        <w:rPr>
          <w:rFonts w:ascii="Times New Roman" w:hAnsi="Times New Roman" w:cs="Times New Roman"/>
          <w:sz w:val="28"/>
          <w:szCs w:val="28"/>
        </w:rPr>
        <w:t>карт утверждал, что единственной достоверной основой знания является акт мышления (</w:t>
      </w:r>
      <w:r w:rsidRPr="00E5728B">
        <w:rPr>
          <w:rFonts w:ascii="Times New Roman" w:hAnsi="Times New Roman" w:cs="Times New Roman"/>
          <w:i/>
          <w:iCs/>
          <w:sz w:val="28"/>
          <w:szCs w:val="28"/>
        </w:rPr>
        <w:t xml:space="preserve">cogito ergo sum </w:t>
      </w:r>
      <w:r w:rsidRPr="00E5728B">
        <w:rPr>
          <w:rFonts w:ascii="Times New Roman" w:hAnsi="Times New Roman" w:cs="Times New Roman"/>
          <w:sz w:val="28"/>
          <w:szCs w:val="28"/>
        </w:rPr>
        <w:t>— "мыслю, следовательно, существую").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Врождённые идеи</w:t>
      </w:r>
      <w:r w:rsidR="00E5728B">
        <w:rPr>
          <w:rFonts w:ascii="Times New Roman" w:hAnsi="Times New Roman" w:cs="Times New Roman"/>
          <w:sz w:val="28"/>
          <w:szCs w:val="28"/>
        </w:rPr>
        <w:t xml:space="preserve">. </w:t>
      </w:r>
      <w:r w:rsidRPr="00E5728B">
        <w:rPr>
          <w:rFonts w:ascii="Times New Roman" w:hAnsi="Times New Roman" w:cs="Times New Roman"/>
          <w:sz w:val="28"/>
          <w:szCs w:val="28"/>
        </w:rPr>
        <w:t>Рационалисты, такие как Декарт и Лейбниц, верили, что некоторые концепции (например, математические зак</w:t>
      </w:r>
      <w:r w:rsidRPr="00E5728B">
        <w:rPr>
          <w:rFonts w:ascii="Times New Roman" w:hAnsi="Times New Roman" w:cs="Times New Roman"/>
          <w:sz w:val="28"/>
          <w:szCs w:val="28"/>
        </w:rPr>
        <w:t>оны или идея Бога) являются врождёнными и не зависят от опыта.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Дедукция как метод познания</w:t>
      </w:r>
      <w:r w:rsidR="00E5728B">
        <w:rPr>
          <w:rFonts w:ascii="Times New Roman" w:hAnsi="Times New Roman" w:cs="Times New Roman"/>
          <w:sz w:val="28"/>
          <w:szCs w:val="28"/>
        </w:rPr>
        <w:t xml:space="preserve">. </w:t>
      </w:r>
      <w:r w:rsidRPr="00E5728B">
        <w:rPr>
          <w:rFonts w:ascii="Times New Roman" w:hAnsi="Times New Roman" w:cs="Times New Roman"/>
          <w:sz w:val="28"/>
          <w:szCs w:val="28"/>
        </w:rPr>
        <w:t>Рационализм делает акцент на дедуктивном методе, который строится на выводе частных случаев из общих принципов. Например, Барух Спиноза использовал геометрический ме</w:t>
      </w:r>
      <w:r w:rsidRPr="00E5728B">
        <w:rPr>
          <w:rFonts w:ascii="Times New Roman" w:hAnsi="Times New Roman" w:cs="Times New Roman"/>
          <w:sz w:val="28"/>
          <w:szCs w:val="28"/>
        </w:rPr>
        <w:t>тод для построения своей этической системы.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Критика чувственного восприятия</w:t>
      </w:r>
      <w:r w:rsidR="00E5728B">
        <w:rPr>
          <w:rFonts w:ascii="Times New Roman" w:hAnsi="Times New Roman" w:cs="Times New Roman"/>
          <w:sz w:val="28"/>
          <w:szCs w:val="28"/>
        </w:rPr>
        <w:t xml:space="preserve">. </w:t>
      </w:r>
      <w:r w:rsidRPr="00E5728B">
        <w:rPr>
          <w:rFonts w:ascii="Times New Roman" w:hAnsi="Times New Roman" w:cs="Times New Roman"/>
          <w:sz w:val="28"/>
          <w:szCs w:val="28"/>
        </w:rPr>
        <w:t>Рационалисты часто подвергают сомнению надёжность чувственного опыта, считая его обманчивым. Например, Декарт указывал, что ощущения могут вводить нас в заблуждение, тогда как разу</w:t>
      </w:r>
      <w:r w:rsidRPr="00E5728B">
        <w:rPr>
          <w:rFonts w:ascii="Times New Roman" w:hAnsi="Times New Roman" w:cs="Times New Roman"/>
          <w:sz w:val="28"/>
          <w:szCs w:val="28"/>
        </w:rPr>
        <w:t>м способен достичь абсолютной истины.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28B">
        <w:rPr>
          <w:rFonts w:ascii="Times New Roman" w:hAnsi="Times New Roman" w:cs="Times New Roman"/>
          <w:b/>
          <w:bCs/>
          <w:sz w:val="28"/>
          <w:szCs w:val="28"/>
        </w:rPr>
        <w:t>Синтез эмпиризма и рационализма: взгляд Иммануила Канта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 xml:space="preserve">Важным шагом в развитии теории познания стал синтез эмпиризма и рационализма, предложенный Иммануилом Кантом. В своей работе </w:t>
      </w:r>
      <w:r w:rsidRPr="00E5728B">
        <w:rPr>
          <w:rFonts w:ascii="Times New Roman" w:hAnsi="Times New Roman" w:cs="Times New Roman"/>
          <w:i/>
          <w:iCs/>
          <w:sz w:val="28"/>
          <w:szCs w:val="28"/>
        </w:rPr>
        <w:t xml:space="preserve">"Критика чистого разума" </w:t>
      </w:r>
      <w:r w:rsidRPr="00E5728B">
        <w:rPr>
          <w:rFonts w:ascii="Times New Roman" w:hAnsi="Times New Roman" w:cs="Times New Roman"/>
          <w:sz w:val="28"/>
          <w:szCs w:val="28"/>
        </w:rPr>
        <w:t>Кант утвержд</w:t>
      </w:r>
      <w:r w:rsidRPr="00E5728B">
        <w:rPr>
          <w:rFonts w:ascii="Times New Roman" w:hAnsi="Times New Roman" w:cs="Times New Roman"/>
          <w:sz w:val="28"/>
          <w:szCs w:val="28"/>
        </w:rPr>
        <w:t>ал, что познание возможно только через взаимодействие чувственного опыта и априорных категорий разума. Основные положения его подхода включают: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Чувственность и рассудок</w:t>
      </w:r>
      <w:r w:rsidR="00E5728B">
        <w:rPr>
          <w:rFonts w:ascii="Times New Roman" w:hAnsi="Times New Roman" w:cs="Times New Roman"/>
          <w:sz w:val="28"/>
          <w:szCs w:val="28"/>
        </w:rPr>
        <w:t xml:space="preserve">. </w:t>
      </w:r>
      <w:r w:rsidRPr="00E5728B">
        <w:rPr>
          <w:rFonts w:ascii="Times New Roman" w:hAnsi="Times New Roman" w:cs="Times New Roman"/>
          <w:sz w:val="28"/>
          <w:szCs w:val="28"/>
        </w:rPr>
        <w:t>Кант различал две стороны познания: чувственность (восприятие через органы чувств) и ра</w:t>
      </w:r>
      <w:r w:rsidRPr="00E5728B">
        <w:rPr>
          <w:rFonts w:ascii="Times New Roman" w:hAnsi="Times New Roman" w:cs="Times New Roman"/>
          <w:sz w:val="28"/>
          <w:szCs w:val="28"/>
        </w:rPr>
        <w:t>ссудок (мышление через категории). Без чувственного опыта разум "слеп", а без категорий разума опыт "хаотичен".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Априорные формы познания</w:t>
      </w:r>
      <w:r w:rsidR="00E5728B">
        <w:rPr>
          <w:rFonts w:ascii="Times New Roman" w:hAnsi="Times New Roman" w:cs="Times New Roman"/>
          <w:sz w:val="28"/>
          <w:szCs w:val="28"/>
        </w:rPr>
        <w:t xml:space="preserve">. </w:t>
      </w:r>
      <w:r w:rsidRPr="00E5728B">
        <w:rPr>
          <w:rFonts w:ascii="Times New Roman" w:hAnsi="Times New Roman" w:cs="Times New Roman"/>
          <w:sz w:val="28"/>
          <w:szCs w:val="28"/>
        </w:rPr>
        <w:t>Кант выделил априорные формы пространства и времени, а также категории рассудка (причинность, единство, множественность</w:t>
      </w:r>
      <w:r w:rsidRPr="00E5728B">
        <w:rPr>
          <w:rFonts w:ascii="Times New Roman" w:hAnsi="Times New Roman" w:cs="Times New Roman"/>
          <w:sz w:val="28"/>
          <w:szCs w:val="28"/>
        </w:rPr>
        <w:t xml:space="preserve"> и т.д.), которые являются необходимыми условиями для организации опыта.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Трансцендентальная философия</w:t>
      </w:r>
      <w:r w:rsidR="00E5728B">
        <w:rPr>
          <w:rFonts w:ascii="Times New Roman" w:hAnsi="Times New Roman" w:cs="Times New Roman"/>
          <w:sz w:val="28"/>
          <w:szCs w:val="28"/>
        </w:rPr>
        <w:t xml:space="preserve">. </w:t>
      </w:r>
      <w:r w:rsidRPr="00E5728B">
        <w:rPr>
          <w:rFonts w:ascii="Times New Roman" w:hAnsi="Times New Roman" w:cs="Times New Roman"/>
          <w:sz w:val="28"/>
          <w:szCs w:val="28"/>
        </w:rPr>
        <w:t>Кант предложил трансцендентальный подход, который исследует условия возможности познания. Он показал, что наше знание ограничено явлениями (то, что доступ</w:t>
      </w:r>
      <w:r w:rsidRPr="00E5728B">
        <w:rPr>
          <w:rFonts w:ascii="Times New Roman" w:hAnsi="Times New Roman" w:cs="Times New Roman"/>
          <w:sz w:val="28"/>
          <w:szCs w:val="28"/>
        </w:rPr>
        <w:t>но нашему опыту), тогда как вещи-в-себе (недоступная реальность) остаются за пределами познания.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28B">
        <w:rPr>
          <w:rFonts w:ascii="Times New Roman" w:hAnsi="Times New Roman" w:cs="Times New Roman"/>
          <w:b/>
          <w:bCs/>
          <w:sz w:val="28"/>
          <w:szCs w:val="28"/>
        </w:rPr>
        <w:t>Проблема критерия истины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 xml:space="preserve">Одним из ключевых вопросов теории познания является проблема критерия истины. Логика предлагает формальные методы проверки истинности </w:t>
      </w:r>
      <w:r w:rsidRPr="00E5728B">
        <w:rPr>
          <w:rFonts w:ascii="Times New Roman" w:hAnsi="Times New Roman" w:cs="Times New Roman"/>
          <w:sz w:val="28"/>
          <w:szCs w:val="28"/>
        </w:rPr>
        <w:t xml:space="preserve">высказываний, такие как дедукция, индукция и аналогия. Однако в реальности далеко не всегда возможно свести истинность знания к формально-логическим </w:t>
      </w:r>
      <w:r w:rsidRPr="00E5728B">
        <w:rPr>
          <w:rFonts w:ascii="Times New Roman" w:hAnsi="Times New Roman" w:cs="Times New Roman"/>
          <w:sz w:val="28"/>
          <w:szCs w:val="28"/>
        </w:rPr>
        <w:lastRenderedPageBreak/>
        <w:t>процедурам. Например, в науке экспериментальный метод играет решающую роль в установлении истины, тогда как</w:t>
      </w:r>
      <w:r w:rsidRPr="00E5728B">
        <w:rPr>
          <w:rFonts w:ascii="Times New Roman" w:hAnsi="Times New Roman" w:cs="Times New Roman"/>
          <w:sz w:val="28"/>
          <w:szCs w:val="28"/>
        </w:rPr>
        <w:t xml:space="preserve"> в философии и искусстве критерии могут быть более субъективными. Несмотря на многообразие подходов, проблема критерия истины остаётся нерешённой. Это связано с рядом трудностей, первой из которых является неопределённость опыта. Чувственный опыт может быт</w:t>
      </w:r>
      <w:r w:rsidRPr="00E5728B">
        <w:rPr>
          <w:rFonts w:ascii="Times New Roman" w:hAnsi="Times New Roman" w:cs="Times New Roman"/>
          <w:sz w:val="28"/>
          <w:szCs w:val="28"/>
        </w:rPr>
        <w:t>ь обманчивым. Например, оптические иллюзии или ошибки восприятия показывают, что опыт не всегда надёжный критерий. Далее следует говорить об ограниченность разума. Логическое мышление также имеет свои границы. Например, парадоксы в логике и математике демо</w:t>
      </w:r>
      <w:r w:rsidRPr="00E5728B">
        <w:rPr>
          <w:rFonts w:ascii="Times New Roman" w:hAnsi="Times New Roman" w:cs="Times New Roman"/>
          <w:sz w:val="28"/>
          <w:szCs w:val="28"/>
        </w:rPr>
        <w:t>нстрируют, что даже строгие рассуждения могут приводить к противоречиям. Проблема недоступности абсолютной истины - полное соответствие знания реальности часто невозможно проверить. Например, в физике квантовые явления наблюдаются только косвенно, что затр</w:t>
      </w:r>
      <w:r w:rsidRPr="00E5728B">
        <w:rPr>
          <w:rFonts w:ascii="Times New Roman" w:hAnsi="Times New Roman" w:cs="Times New Roman"/>
          <w:sz w:val="28"/>
          <w:szCs w:val="28"/>
        </w:rPr>
        <w:t>удняет их полное понимание.</w:t>
      </w:r>
    </w:p>
    <w:p w:rsidR="003677F5" w:rsidRPr="00E5728B" w:rsidRDefault="003677F5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28B">
        <w:rPr>
          <w:rFonts w:ascii="Times New Roman" w:hAnsi="Times New Roman" w:cs="Times New Roman"/>
          <w:b/>
          <w:bCs/>
          <w:sz w:val="28"/>
          <w:szCs w:val="28"/>
        </w:rPr>
        <w:t>Современные подходы к проблеме логики и познания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Современная философия и наука предлагают новые подходы к пониманию взаимосвязи логики и теории познания. Эти подходы учитывают достижения в области когнитивных наук, искусственно</w:t>
      </w:r>
      <w:r w:rsidRPr="00E5728B">
        <w:rPr>
          <w:rFonts w:ascii="Times New Roman" w:hAnsi="Times New Roman" w:cs="Times New Roman"/>
          <w:sz w:val="28"/>
          <w:szCs w:val="28"/>
        </w:rPr>
        <w:t>го интеллекта, нечёткой логики и междисциплинарных исследований. В условиях глобализации и цифровой трансформации традиционные представления о логике и познании пересматриваются, чтобы адаптироваться к сложности и неопределённости современного мира.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b/>
          <w:bCs/>
          <w:sz w:val="28"/>
          <w:szCs w:val="28"/>
        </w:rPr>
        <w:t>Неклас</w:t>
      </w:r>
      <w:r w:rsidRPr="00E5728B">
        <w:rPr>
          <w:rFonts w:ascii="Times New Roman" w:hAnsi="Times New Roman" w:cs="Times New Roman"/>
          <w:b/>
          <w:bCs/>
          <w:sz w:val="28"/>
          <w:szCs w:val="28"/>
        </w:rPr>
        <w:t>сические логики: расширение границ традиционной логики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 xml:space="preserve">Классическая формальная логика, основанная на принципах истинности и ложности, оказывается недостаточной для анализа сложных явлений, таких как неопределённость, вероятность или контекстуальность. Для </w:t>
      </w:r>
      <w:r w:rsidRPr="00E5728B">
        <w:rPr>
          <w:rFonts w:ascii="Times New Roman" w:hAnsi="Times New Roman" w:cs="Times New Roman"/>
          <w:sz w:val="28"/>
          <w:szCs w:val="28"/>
        </w:rPr>
        <w:t>решения этих задач разработаны неклассические логики, которые дополняют или заменяют традиционные подходы:</w:t>
      </w:r>
    </w:p>
    <w:p w:rsidR="003677F5" w:rsidRPr="00E5728B" w:rsidRDefault="009A450A" w:rsidP="00D456A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Многозначная логика</w:t>
      </w:r>
      <w:r w:rsidR="00E5728B">
        <w:rPr>
          <w:rFonts w:ascii="Times New Roman" w:hAnsi="Times New Roman" w:cs="Times New Roman"/>
          <w:sz w:val="28"/>
          <w:szCs w:val="28"/>
        </w:rPr>
        <w:t xml:space="preserve">. </w:t>
      </w:r>
      <w:r w:rsidRPr="00E5728B">
        <w:rPr>
          <w:rFonts w:ascii="Times New Roman" w:hAnsi="Times New Roman" w:cs="Times New Roman"/>
          <w:sz w:val="28"/>
          <w:szCs w:val="28"/>
        </w:rPr>
        <w:t>Многозначная логика допускает более двух значений истинности (например, "истина", "ложь" и "неопределённо"). Это особенно полезно</w:t>
      </w:r>
      <w:r w:rsidRPr="00E5728B">
        <w:rPr>
          <w:rFonts w:ascii="Times New Roman" w:hAnsi="Times New Roman" w:cs="Times New Roman"/>
          <w:sz w:val="28"/>
          <w:szCs w:val="28"/>
        </w:rPr>
        <w:t xml:space="preserve"> для моделирования ситуаций, где знания неполны или противоречивы. Например, в медицине диагноз может быть не только "подтверждён" или "опровергнут", но и "требует дополнительных исследований".</w:t>
      </w:r>
    </w:p>
    <w:p w:rsidR="003677F5" w:rsidRPr="00E5728B" w:rsidRDefault="009A450A" w:rsidP="00D456A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Нечёткая логика</w:t>
      </w:r>
      <w:r w:rsidR="00E5728B">
        <w:rPr>
          <w:rFonts w:ascii="Times New Roman" w:hAnsi="Times New Roman" w:cs="Times New Roman"/>
          <w:sz w:val="28"/>
          <w:szCs w:val="28"/>
        </w:rPr>
        <w:t xml:space="preserve">. </w:t>
      </w:r>
      <w:r w:rsidRPr="00E5728B">
        <w:rPr>
          <w:rFonts w:ascii="Times New Roman" w:hAnsi="Times New Roman" w:cs="Times New Roman"/>
          <w:sz w:val="28"/>
          <w:szCs w:val="28"/>
        </w:rPr>
        <w:t>Нечёткая логика используется для работы с кате</w:t>
      </w:r>
      <w:r w:rsidRPr="00E5728B">
        <w:rPr>
          <w:rFonts w:ascii="Times New Roman" w:hAnsi="Times New Roman" w:cs="Times New Roman"/>
          <w:sz w:val="28"/>
          <w:szCs w:val="28"/>
        </w:rPr>
        <w:t xml:space="preserve">гориями, которые не имеют чётких границ. Например, высказывание "Эта комната теплая" можно </w:t>
      </w:r>
      <w:proofErr w:type="gramStart"/>
      <w:r w:rsidRPr="00E5728B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Pr="00E5728B">
        <w:rPr>
          <w:rFonts w:ascii="Times New Roman" w:hAnsi="Times New Roman" w:cs="Times New Roman"/>
          <w:sz w:val="28"/>
          <w:szCs w:val="28"/>
        </w:rPr>
        <w:t xml:space="preserve"> как частично истинное, если температура находится между комфортной и холодной. Этот подход широко применяется в системах управления, искусственном интеллекте</w:t>
      </w:r>
      <w:r w:rsidRPr="00E5728B">
        <w:rPr>
          <w:rFonts w:ascii="Times New Roman" w:hAnsi="Times New Roman" w:cs="Times New Roman"/>
          <w:sz w:val="28"/>
          <w:szCs w:val="28"/>
        </w:rPr>
        <w:t xml:space="preserve"> и робототехнике.</w:t>
      </w:r>
    </w:p>
    <w:p w:rsidR="003677F5" w:rsidRPr="00E5728B" w:rsidRDefault="009A450A" w:rsidP="00D456A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Модальная логика</w:t>
      </w:r>
      <w:r w:rsidR="00E5728B">
        <w:rPr>
          <w:rFonts w:ascii="Times New Roman" w:hAnsi="Times New Roman" w:cs="Times New Roman"/>
          <w:sz w:val="28"/>
          <w:szCs w:val="28"/>
        </w:rPr>
        <w:t xml:space="preserve">. </w:t>
      </w:r>
      <w:r w:rsidRPr="00E5728B">
        <w:rPr>
          <w:rFonts w:ascii="Times New Roman" w:hAnsi="Times New Roman" w:cs="Times New Roman"/>
          <w:sz w:val="28"/>
          <w:szCs w:val="28"/>
        </w:rPr>
        <w:t xml:space="preserve">Модальная логика учитывает такие категории, как возможность, необходимость и случайность. Она позволяет </w:t>
      </w:r>
      <w:r w:rsidRPr="00E5728B">
        <w:rPr>
          <w:rFonts w:ascii="Times New Roman" w:hAnsi="Times New Roman" w:cs="Times New Roman"/>
          <w:sz w:val="28"/>
          <w:szCs w:val="28"/>
        </w:rPr>
        <w:lastRenderedPageBreak/>
        <w:t>анализировать утверждения типа "Возможно, завтра будет дождь" или "Необходимо соблюдать законы". Модальная логика акт</w:t>
      </w:r>
      <w:r w:rsidRPr="00E5728B">
        <w:rPr>
          <w:rFonts w:ascii="Times New Roman" w:hAnsi="Times New Roman" w:cs="Times New Roman"/>
          <w:sz w:val="28"/>
          <w:szCs w:val="28"/>
        </w:rPr>
        <w:t>ивно используется в философии языка, этике и компьютерных науках.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28B">
        <w:rPr>
          <w:rFonts w:ascii="Times New Roman" w:hAnsi="Times New Roman" w:cs="Times New Roman"/>
          <w:b/>
          <w:bCs/>
          <w:sz w:val="28"/>
          <w:szCs w:val="28"/>
        </w:rPr>
        <w:t>Логика и когнитивные науки: понимание человеческого мышления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Развитие когнитивных наук привело к новому пониманию того, как люди мыслят и принимают решения. Исследования показывают, что чело</w:t>
      </w:r>
      <w:r w:rsidRPr="00E5728B">
        <w:rPr>
          <w:rFonts w:ascii="Times New Roman" w:hAnsi="Times New Roman" w:cs="Times New Roman"/>
          <w:sz w:val="28"/>
          <w:szCs w:val="28"/>
        </w:rPr>
        <w:t>веческое мышление часто не соответствует строгим законам классической логики, а основывается на эвристиках, интуиции и контексте. Эвристическое мышление - люди часто используют упрощённые правила (эвристики) для быстрого принятия решений. Например, правило</w:t>
      </w:r>
      <w:r w:rsidRPr="00E5728B">
        <w:rPr>
          <w:rFonts w:ascii="Times New Roman" w:hAnsi="Times New Roman" w:cs="Times New Roman"/>
          <w:sz w:val="28"/>
          <w:szCs w:val="28"/>
        </w:rPr>
        <w:t xml:space="preserve"> "доверяй авторитетам" помогает экономить время, но может привести к ошибкам, если авторитет не является надёжным.</w:t>
      </w:r>
      <w:r w:rsidRPr="00E5728B">
        <w:rPr>
          <w:rFonts w:ascii="Times New Roman" w:hAnsi="Times New Roman" w:cs="Times New Roman"/>
          <w:sz w:val="28"/>
          <w:szCs w:val="28"/>
        </w:rPr>
        <w:br/>
        <w:t>Когнитивные искажения (bias) показывают, что человеческое мышление подвержено ошибкам, таким как подтверждение предвзятых мнений или игнориро</w:t>
      </w:r>
      <w:r w:rsidRPr="00E5728B">
        <w:rPr>
          <w:rFonts w:ascii="Times New Roman" w:hAnsi="Times New Roman" w:cs="Times New Roman"/>
          <w:sz w:val="28"/>
          <w:szCs w:val="28"/>
        </w:rPr>
        <w:t>вание статистических данных. Это требует корректировки логических моделей для учёта реального поведения людей.</w:t>
      </w:r>
      <w:r w:rsidR="00E5728B">
        <w:rPr>
          <w:rFonts w:ascii="Times New Roman" w:hAnsi="Times New Roman" w:cs="Times New Roman"/>
          <w:sz w:val="28"/>
          <w:szCs w:val="28"/>
        </w:rPr>
        <w:t xml:space="preserve"> </w:t>
      </w:r>
      <w:r w:rsidRPr="00E5728B">
        <w:rPr>
          <w:rFonts w:ascii="Times New Roman" w:hAnsi="Times New Roman" w:cs="Times New Roman"/>
          <w:sz w:val="28"/>
          <w:szCs w:val="28"/>
        </w:rPr>
        <w:t>Современные исследования демонстрируют, что эмоции играют важную роль в процессе познания. Например, решения, связанные с моралью или риском, час</w:t>
      </w:r>
      <w:r w:rsidRPr="00E5728B">
        <w:rPr>
          <w:rFonts w:ascii="Times New Roman" w:hAnsi="Times New Roman" w:cs="Times New Roman"/>
          <w:sz w:val="28"/>
          <w:szCs w:val="28"/>
        </w:rPr>
        <w:t>то принимаются на основе эмоционального восприятия, а не только логического анализа.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b/>
          <w:bCs/>
          <w:sz w:val="28"/>
          <w:szCs w:val="28"/>
        </w:rPr>
        <w:t>Искусственный интеллект и автоматизация познания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Искусственный интеллект (ИИ) становится ключевым инструментом для анализа данных и генерации знаний. Однако его применение</w:t>
      </w:r>
      <w:r w:rsidRPr="00E5728B">
        <w:rPr>
          <w:rFonts w:ascii="Times New Roman" w:hAnsi="Times New Roman" w:cs="Times New Roman"/>
          <w:sz w:val="28"/>
          <w:szCs w:val="28"/>
        </w:rPr>
        <w:t xml:space="preserve"> ставит новые вопросы о роли логики в познании.</w:t>
      </w:r>
      <w:r w:rsidR="00E5728B">
        <w:rPr>
          <w:rFonts w:ascii="Times New Roman" w:hAnsi="Times New Roman" w:cs="Times New Roman"/>
          <w:sz w:val="28"/>
          <w:szCs w:val="28"/>
        </w:rPr>
        <w:t xml:space="preserve"> </w:t>
      </w:r>
      <w:r w:rsidRPr="00E5728B">
        <w:rPr>
          <w:rFonts w:ascii="Times New Roman" w:hAnsi="Times New Roman" w:cs="Times New Roman"/>
          <w:sz w:val="28"/>
          <w:szCs w:val="28"/>
        </w:rPr>
        <w:t>Алгоритмы ИИ, такие как нейронные сети, способны обрабатывать огромные массивы данных и делать прогнозы, которые трудно объяснить с точки зрения классической логики. Например, система может успешно предсказат</w:t>
      </w:r>
      <w:r w:rsidRPr="00E5728B">
        <w:rPr>
          <w:rFonts w:ascii="Times New Roman" w:hAnsi="Times New Roman" w:cs="Times New Roman"/>
          <w:sz w:val="28"/>
          <w:szCs w:val="28"/>
        </w:rPr>
        <w:t xml:space="preserve">ь заболевание, но её выводы могут быть </w:t>
      </w:r>
      <w:proofErr w:type="spellStart"/>
      <w:r w:rsidRPr="00E5728B">
        <w:rPr>
          <w:rFonts w:ascii="Times New Roman" w:hAnsi="Times New Roman" w:cs="Times New Roman"/>
          <w:sz w:val="28"/>
          <w:szCs w:val="28"/>
        </w:rPr>
        <w:t>неинтерпретируемыми</w:t>
      </w:r>
      <w:proofErr w:type="spellEnd"/>
      <w:r w:rsidRPr="00E5728B">
        <w:rPr>
          <w:rFonts w:ascii="Times New Roman" w:hAnsi="Times New Roman" w:cs="Times New Roman"/>
          <w:sz w:val="28"/>
          <w:szCs w:val="28"/>
        </w:rPr>
        <w:t xml:space="preserve"> для человека.</w:t>
      </w:r>
      <w:r w:rsidR="00E5728B">
        <w:rPr>
          <w:rFonts w:ascii="Times New Roman" w:hAnsi="Times New Roman" w:cs="Times New Roman"/>
          <w:sz w:val="28"/>
          <w:szCs w:val="28"/>
        </w:rPr>
        <w:t xml:space="preserve"> </w:t>
      </w:r>
      <w:r w:rsidRPr="00E5728B">
        <w:rPr>
          <w:rFonts w:ascii="Times New Roman" w:hAnsi="Times New Roman" w:cs="Times New Roman"/>
          <w:sz w:val="28"/>
          <w:szCs w:val="28"/>
        </w:rPr>
        <w:t>Использование ИИ в познании поднимает этические вопросы. Например, кто несёт ответственность за ошибки алгоритмов? Как обеспечить непредвзятость данных, на которых обучается ИИ?</w:t>
      </w:r>
      <w:r w:rsidR="00E5728B">
        <w:rPr>
          <w:rFonts w:ascii="Times New Roman" w:hAnsi="Times New Roman" w:cs="Times New Roman"/>
          <w:sz w:val="28"/>
          <w:szCs w:val="28"/>
        </w:rPr>
        <w:t xml:space="preserve"> </w:t>
      </w:r>
      <w:r w:rsidRPr="00E5728B">
        <w:rPr>
          <w:rFonts w:ascii="Times New Roman" w:hAnsi="Times New Roman" w:cs="Times New Roman"/>
          <w:sz w:val="28"/>
          <w:szCs w:val="28"/>
        </w:rPr>
        <w:t>Совре</w:t>
      </w:r>
      <w:r w:rsidRPr="00E5728B">
        <w:rPr>
          <w:rFonts w:ascii="Times New Roman" w:hAnsi="Times New Roman" w:cs="Times New Roman"/>
          <w:sz w:val="28"/>
          <w:szCs w:val="28"/>
        </w:rPr>
        <w:t>менные системы ИИ часто сочетают формальную логику с эвристическими методами. Например, экспертные системы используют базы знаний, построенные на логических правилах, но также учитывают вероятностные модели.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b/>
          <w:bCs/>
          <w:sz w:val="28"/>
          <w:szCs w:val="28"/>
        </w:rPr>
        <w:t>Прагматический подход: знание как инструмент дей</w:t>
      </w:r>
      <w:r w:rsidRPr="00E5728B">
        <w:rPr>
          <w:rFonts w:ascii="Times New Roman" w:hAnsi="Times New Roman" w:cs="Times New Roman"/>
          <w:b/>
          <w:bCs/>
          <w:sz w:val="28"/>
          <w:szCs w:val="28"/>
        </w:rPr>
        <w:t>ствия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Прагматизм предлагает рассматривать истинность знания через его практическую применимость. Этот подход особенно актуален в условиях сложности и неопределённости. Согласно этому подходу, знание считается истинным, если оно работает на практике. Наприм</w:t>
      </w:r>
      <w:r w:rsidRPr="00E5728B">
        <w:rPr>
          <w:rFonts w:ascii="Times New Roman" w:hAnsi="Times New Roman" w:cs="Times New Roman"/>
          <w:sz w:val="28"/>
          <w:szCs w:val="28"/>
        </w:rPr>
        <w:t>ер, научные теории принимаются, если они позволяют создавать технологии или решать задачи.</w:t>
      </w:r>
      <w:r w:rsidRPr="00E5728B">
        <w:rPr>
          <w:rFonts w:ascii="Times New Roman" w:hAnsi="Times New Roman" w:cs="Times New Roman"/>
          <w:sz w:val="28"/>
          <w:szCs w:val="28"/>
        </w:rPr>
        <w:br/>
        <w:t xml:space="preserve">Прагматизм делает акцент на зависимости знаний от контекста. Например, в разных культурах могут существовать разные способы объяснения одних и тех же явлений, и все </w:t>
      </w:r>
      <w:r w:rsidRPr="00E5728B">
        <w:rPr>
          <w:rFonts w:ascii="Times New Roman" w:hAnsi="Times New Roman" w:cs="Times New Roman"/>
          <w:sz w:val="28"/>
          <w:szCs w:val="28"/>
        </w:rPr>
        <w:t>они могут быть "истинными" в своём контексте.</w:t>
      </w:r>
      <w:r w:rsidR="00E5728B">
        <w:rPr>
          <w:rFonts w:ascii="Times New Roman" w:hAnsi="Times New Roman" w:cs="Times New Roman"/>
          <w:sz w:val="28"/>
          <w:szCs w:val="28"/>
        </w:rPr>
        <w:t xml:space="preserve"> </w:t>
      </w:r>
      <w:r w:rsidRPr="00E5728B">
        <w:rPr>
          <w:rFonts w:ascii="Times New Roman" w:hAnsi="Times New Roman" w:cs="Times New Roman"/>
          <w:sz w:val="28"/>
          <w:szCs w:val="28"/>
        </w:rPr>
        <w:t xml:space="preserve">Современные технологии, такие как социальные сети и открытые платформы, позволяют коллективно </w:t>
      </w:r>
      <w:r w:rsidRPr="00E5728B">
        <w:rPr>
          <w:rFonts w:ascii="Times New Roman" w:hAnsi="Times New Roman" w:cs="Times New Roman"/>
          <w:sz w:val="28"/>
          <w:szCs w:val="28"/>
        </w:rPr>
        <w:lastRenderedPageBreak/>
        <w:t>создавать и проверять знания. Например, проекты вроде Wikipedia демонстрируют, как общественность может совместно фо</w:t>
      </w:r>
      <w:r w:rsidRPr="00E5728B">
        <w:rPr>
          <w:rFonts w:ascii="Times New Roman" w:hAnsi="Times New Roman" w:cs="Times New Roman"/>
          <w:sz w:val="28"/>
          <w:szCs w:val="28"/>
        </w:rPr>
        <w:t>рмировать достоверную информацию.</w:t>
      </w:r>
    </w:p>
    <w:p w:rsidR="003677F5" w:rsidRPr="00E5728B" w:rsidRDefault="003677F5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28B">
        <w:rPr>
          <w:rFonts w:ascii="Times New Roman" w:hAnsi="Times New Roman" w:cs="Times New Roman"/>
          <w:b/>
          <w:bCs/>
          <w:sz w:val="28"/>
          <w:szCs w:val="28"/>
        </w:rPr>
        <w:t>Проблемы и перспективы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 xml:space="preserve">Несмотря на свою важность, логика имеет определённые ограничения. Она не может полностью охватить все аспекты познания, особенно в условиях неопределённости, нечёткости и противоречивости </w:t>
      </w:r>
      <w:r w:rsidRPr="00E5728B">
        <w:rPr>
          <w:rFonts w:ascii="Times New Roman" w:hAnsi="Times New Roman" w:cs="Times New Roman"/>
          <w:sz w:val="28"/>
          <w:szCs w:val="28"/>
        </w:rPr>
        <w:t>реальности. Кроме того, логика сама по себе не гарантирует истинность знания, если исходные данные или предпосылки ошибочны. Ограничения логики подчеркивают необходимость её развития и адаптации к современным условиям. Неклассические логики, такие как нечё</w:t>
      </w:r>
      <w:r w:rsidRPr="00E5728B">
        <w:rPr>
          <w:rFonts w:ascii="Times New Roman" w:hAnsi="Times New Roman" w:cs="Times New Roman"/>
          <w:sz w:val="28"/>
          <w:szCs w:val="28"/>
        </w:rPr>
        <w:t xml:space="preserve">ткая логика, модальная логика и параконсистентная логика, предлагают новые способы анализа сложных явлений. Только комплексный подход позволит преодолеть ограничения логики и расширить границы человеческого знания. 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В условиях современного мира, где сложно</w:t>
      </w:r>
      <w:r w:rsidRPr="00E5728B">
        <w:rPr>
          <w:rFonts w:ascii="Times New Roman" w:hAnsi="Times New Roman" w:cs="Times New Roman"/>
          <w:sz w:val="28"/>
          <w:szCs w:val="28"/>
        </w:rPr>
        <w:t>сть и неопределённость становятся нормой, формальная логика сама по себе оказывается недостаточной для решения многих задач познания. Для достижения более полного и точного понимания реальности требуется интеграция логики с другими методами познания, таким</w:t>
      </w:r>
      <w:r w:rsidRPr="00E5728B">
        <w:rPr>
          <w:rFonts w:ascii="Times New Roman" w:hAnsi="Times New Roman" w:cs="Times New Roman"/>
          <w:sz w:val="28"/>
          <w:szCs w:val="28"/>
        </w:rPr>
        <w:t>и как эмпирический анализ, математическое моделирование и практическая проверка. Такая междисциплинарная интеграция позволяет создать более гибкие и адаптивные системы знаний. Интеграция логики с другими методами познания представляет собой перспективный п</w:t>
      </w:r>
      <w:r w:rsidRPr="00E5728B">
        <w:rPr>
          <w:rFonts w:ascii="Times New Roman" w:hAnsi="Times New Roman" w:cs="Times New Roman"/>
          <w:sz w:val="28"/>
          <w:szCs w:val="28"/>
        </w:rPr>
        <w:t>одход, который позволяет преодолеть ограничения формальной логики и расширить границы человеческого знания. В условиях современного мира такая интеграция становится необходимой для решения глобальных вызовов, таких как экологические кризисы, социальные кон</w:t>
      </w:r>
      <w:r w:rsidRPr="00E5728B">
        <w:rPr>
          <w:rFonts w:ascii="Times New Roman" w:hAnsi="Times New Roman" w:cs="Times New Roman"/>
          <w:sz w:val="28"/>
          <w:szCs w:val="28"/>
        </w:rPr>
        <w:t>фликты и технологические изменения.</w:t>
      </w:r>
    </w:p>
    <w:p w:rsidR="003677F5" w:rsidRPr="00E5728B" w:rsidRDefault="003677F5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F5" w:rsidRPr="00E5728B" w:rsidRDefault="00E5728B" w:rsidP="00E57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Проблема логики и теории познания занимает центральное место в философской мысли, поскольку именно эти дисциплины определяют способы получения, организации и проверки знаний. Логика,</w:t>
      </w:r>
      <w:bookmarkStart w:id="0" w:name="_GoBack"/>
      <w:bookmarkEnd w:id="0"/>
      <w:r w:rsidRPr="00E5728B">
        <w:rPr>
          <w:rFonts w:ascii="Times New Roman" w:hAnsi="Times New Roman" w:cs="Times New Roman"/>
          <w:sz w:val="28"/>
          <w:szCs w:val="28"/>
        </w:rPr>
        <w:t xml:space="preserve"> </w:t>
      </w:r>
      <w:r w:rsidRPr="00E5728B">
        <w:rPr>
          <w:rFonts w:ascii="Times New Roman" w:hAnsi="Times New Roman" w:cs="Times New Roman"/>
          <w:sz w:val="28"/>
          <w:szCs w:val="28"/>
        </w:rPr>
        <w:t>будучи инструментом рационального мышления, обеспечивает строгость и непротиворечивость рассуждений, тогда как теория познания исследует природу, источники и границы человеческого знания. Их взаимодействие позволяет глубже понять механизмы познавательной д</w:t>
      </w:r>
      <w:r w:rsidRPr="00E5728B">
        <w:rPr>
          <w:rFonts w:ascii="Times New Roman" w:hAnsi="Times New Roman" w:cs="Times New Roman"/>
          <w:sz w:val="28"/>
          <w:szCs w:val="28"/>
        </w:rPr>
        <w:t>еятельности и расширить возможности для исследования реальности.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В ходе анализа были рассмотрены ключевые аспекты проблемы: классическая и неклассические логики, диалектический подход, эмпиризм и рационализм, критерии истины, а также ограничения логики и е</w:t>
      </w:r>
      <w:r w:rsidRPr="00E5728B">
        <w:rPr>
          <w:rFonts w:ascii="Times New Roman" w:hAnsi="Times New Roman" w:cs="Times New Roman"/>
          <w:sz w:val="28"/>
          <w:szCs w:val="28"/>
        </w:rPr>
        <w:t xml:space="preserve">ё интеграция с другими методами познания. Классическая логика остаётся основой для организации знаний, но её идеализация реальности и неполное рассмотрение контекста требуют дополнения новыми подходами, такими как нечёткая логика, модальная логика и </w:t>
      </w:r>
      <w:r w:rsidRPr="00E5728B">
        <w:rPr>
          <w:rFonts w:ascii="Times New Roman" w:hAnsi="Times New Roman" w:cs="Times New Roman"/>
          <w:sz w:val="28"/>
          <w:szCs w:val="28"/>
        </w:rPr>
        <w:lastRenderedPageBreak/>
        <w:t>парако</w:t>
      </w:r>
      <w:r w:rsidRPr="00E5728B">
        <w:rPr>
          <w:rFonts w:ascii="Times New Roman" w:hAnsi="Times New Roman" w:cs="Times New Roman"/>
          <w:sz w:val="28"/>
          <w:szCs w:val="28"/>
        </w:rPr>
        <w:t>нсистентная логика. Диалектическая логика, напротив, предлагает более гибкий и динамичный взгляд на противоречия и развитие, что особенно важно в условиях сложных систем и процессов.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Эмпиризм и рационализм, как два столпа теории познания, демонстрируют важ</w:t>
      </w:r>
      <w:r w:rsidRPr="00E5728B">
        <w:rPr>
          <w:rFonts w:ascii="Times New Roman" w:hAnsi="Times New Roman" w:cs="Times New Roman"/>
          <w:sz w:val="28"/>
          <w:szCs w:val="28"/>
        </w:rPr>
        <w:t>ность сочетания чувственного опыта и разума. Их синтез, предложенный Иммануилом Кантом, подчеркивает необходимость взаимодействия между опытом и априорными категориями разума для достижения достоверного знания. Проблема критерия истины показывает, что исти</w:t>
      </w:r>
      <w:r w:rsidRPr="00E5728B">
        <w:rPr>
          <w:rFonts w:ascii="Times New Roman" w:hAnsi="Times New Roman" w:cs="Times New Roman"/>
          <w:sz w:val="28"/>
          <w:szCs w:val="28"/>
        </w:rPr>
        <w:t>нность знания зависит от его соответствия реальности, практической применимости или согласованности с существующей системой знаний.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Современные подходы к проблеме логики и познания, такие как искусственный интеллект, междисциплинарные исследования и прагма</w:t>
      </w:r>
      <w:r w:rsidRPr="00E5728B">
        <w:rPr>
          <w:rFonts w:ascii="Times New Roman" w:hAnsi="Times New Roman" w:cs="Times New Roman"/>
          <w:sz w:val="28"/>
          <w:szCs w:val="28"/>
        </w:rPr>
        <w:t>тизм, расширяют границы традиционных методов. Они позволяют анализировать большие массивы данных, учитывать контекстуальность и вероятностные модели, а также решать задачи, которые выходят за рамки формальной логики. Однако эти достижения также ставят новы</w:t>
      </w:r>
      <w:r w:rsidRPr="00E5728B">
        <w:rPr>
          <w:rFonts w:ascii="Times New Roman" w:hAnsi="Times New Roman" w:cs="Times New Roman"/>
          <w:sz w:val="28"/>
          <w:szCs w:val="28"/>
        </w:rPr>
        <w:t>е вопросы о роли человека в процессе познания, об этике использования технологий и о пределах человеческого разума.</w:t>
      </w:r>
    </w:p>
    <w:p w:rsidR="003677F5" w:rsidRPr="00E5728B" w:rsidRDefault="009A450A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 xml:space="preserve">Таким образом, проблема логики и теории познания остаётся актуальной и многоаспектной. Она требует постоянного переосмысления и адаптации к </w:t>
      </w:r>
      <w:r w:rsidRPr="00E5728B">
        <w:rPr>
          <w:rFonts w:ascii="Times New Roman" w:hAnsi="Times New Roman" w:cs="Times New Roman"/>
          <w:sz w:val="28"/>
          <w:szCs w:val="28"/>
        </w:rPr>
        <w:t>меняющимся условиям современного мира. Только через интеграцию различных методов и подходов можно создать более полное и точное понимание реальности, способное ответить на вызовы времени и расширить горизонты человеческого знания. Философия, как область ис</w:t>
      </w:r>
      <w:r w:rsidRPr="00E5728B">
        <w:rPr>
          <w:rFonts w:ascii="Times New Roman" w:hAnsi="Times New Roman" w:cs="Times New Roman"/>
          <w:sz w:val="28"/>
          <w:szCs w:val="28"/>
        </w:rPr>
        <w:t>следования этих вопросов, продолжает играть ключевую роль в развитии науки, культуры и общества, помогая нам осмыслить мир и своё место в нём.</w:t>
      </w:r>
    </w:p>
    <w:p w:rsidR="003677F5" w:rsidRPr="00E5728B" w:rsidRDefault="003677F5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F5" w:rsidRPr="00E5728B" w:rsidRDefault="003677F5" w:rsidP="00D4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77F5" w:rsidRPr="00E5728B" w:rsidSect="00E5728B"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28B" w:rsidRDefault="00E5728B" w:rsidP="00E5728B">
      <w:pPr>
        <w:spacing w:after="0" w:line="240" w:lineRule="auto"/>
      </w:pPr>
      <w:r>
        <w:separator/>
      </w:r>
    </w:p>
  </w:endnote>
  <w:endnote w:type="continuationSeparator" w:id="0">
    <w:p w:rsidR="00E5728B" w:rsidRDefault="00E5728B" w:rsidP="00E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567057"/>
      <w:docPartObj>
        <w:docPartGallery w:val="Page Numbers (Bottom of Page)"/>
        <w:docPartUnique/>
      </w:docPartObj>
    </w:sdtPr>
    <w:sdtContent>
      <w:p w:rsidR="00E5728B" w:rsidRDefault="00E5728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50A">
          <w:rPr>
            <w:noProof/>
          </w:rPr>
          <w:t>6</w:t>
        </w:r>
        <w:r>
          <w:fldChar w:fldCharType="end"/>
        </w:r>
      </w:p>
    </w:sdtContent>
  </w:sdt>
  <w:p w:rsidR="00E5728B" w:rsidRDefault="00E5728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28B" w:rsidRDefault="00E5728B" w:rsidP="00E5728B">
      <w:pPr>
        <w:spacing w:after="0" w:line="240" w:lineRule="auto"/>
      </w:pPr>
      <w:r>
        <w:separator/>
      </w:r>
    </w:p>
  </w:footnote>
  <w:footnote w:type="continuationSeparator" w:id="0">
    <w:p w:rsidR="00E5728B" w:rsidRDefault="00E5728B" w:rsidP="00E57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multilevel"/>
    <w:tmpl w:val="C6C2AC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1"/>
    <w:multiLevelType w:val="multilevel"/>
    <w:tmpl w:val="93BE50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C5E22A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3"/>
    <w:multiLevelType w:val="multilevel"/>
    <w:tmpl w:val="CEF064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FCD073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5"/>
    <w:multiLevelType w:val="multilevel"/>
    <w:tmpl w:val="79F2B1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6"/>
    <w:multiLevelType w:val="hybridMultilevel"/>
    <w:tmpl w:val="DBCA5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multilevel"/>
    <w:tmpl w:val="D7E28D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0000008"/>
    <w:multiLevelType w:val="multilevel"/>
    <w:tmpl w:val="FE2808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0000009"/>
    <w:multiLevelType w:val="multilevel"/>
    <w:tmpl w:val="8A4E66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000000A"/>
    <w:multiLevelType w:val="multilevel"/>
    <w:tmpl w:val="D578F9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000000B"/>
    <w:multiLevelType w:val="multilevel"/>
    <w:tmpl w:val="A858B2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F5"/>
    <w:rsid w:val="003677F5"/>
    <w:rsid w:val="009A450A"/>
    <w:rsid w:val="00D456AA"/>
    <w:rsid w:val="00E5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CB605-2412-4451-9457-91D60555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Calibri Light" w:eastAsia="SimSun" w:hAnsi="Calibri Light" w:cs="Times New Roman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="Calibri Light" w:eastAsia="SimSun" w:hAnsi="Calibri Light" w:cs="Times New Roman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rFonts w:eastAsia="SimSun" w:cs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rFonts w:eastAsia="SimSun" w:cs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rFonts w:eastAsia="SimSun" w:cs="Times New Roman"/>
      <w:color w:val="2F549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eastAsia="SimSun" w:cs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eastAsia="SimSun" w:cs="Times New Roman"/>
      <w:color w:val="595959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rFonts w:eastAsia="SimSun" w:cs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rFonts w:eastAsia="SimSun"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SimSu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eastAsia="SimSun" w:cs="Times New Roman"/>
      <w:color w:val="2F5496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eastAsia="SimSun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Pr>
      <w:rFonts w:eastAsia="SimSun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Pr>
      <w:rFonts w:eastAsia="SimSun" w:cs="Times New Roma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"/>
    <w:rPr>
      <w:rFonts w:eastAsia="SimSun" w:cs="Times New Roman"/>
      <w:color w:val="595959"/>
    </w:rPr>
  </w:style>
  <w:style w:type="character" w:customStyle="1" w:styleId="80">
    <w:name w:val="Заголовок 8 Знак"/>
    <w:basedOn w:val="a0"/>
    <w:link w:val="8"/>
    <w:uiPriority w:val="9"/>
    <w:rPr>
      <w:rFonts w:eastAsia="SimSu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"/>
    <w:rPr>
      <w:rFonts w:eastAsia="SimSu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Calibri Light" w:eastAsia="SimSun" w:hAnsi="Calibri Light" w:cs="Times New Roman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="Calibri Light" w:eastAsia="SimSu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="SimSun" w:cs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eastAsia="SimSu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/>
      <w:spacing w:val="5"/>
    </w:rPr>
  </w:style>
  <w:style w:type="paragraph" w:styleId="ac">
    <w:name w:val="header"/>
    <w:basedOn w:val="a"/>
    <w:link w:val="ad"/>
    <w:uiPriority w:val="99"/>
    <w:unhideWhenUsed/>
    <w:rsid w:val="00E5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5728B"/>
  </w:style>
  <w:style w:type="paragraph" w:styleId="ae">
    <w:name w:val="footer"/>
    <w:basedOn w:val="a"/>
    <w:link w:val="af"/>
    <w:uiPriority w:val="99"/>
    <w:unhideWhenUsed/>
    <w:rsid w:val="00E5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5728B"/>
  </w:style>
  <w:style w:type="paragraph" w:styleId="af0">
    <w:name w:val="Balloon Text"/>
    <w:basedOn w:val="a"/>
    <w:link w:val="af1"/>
    <w:uiPriority w:val="99"/>
    <w:semiHidden/>
    <w:unhideWhenUsed/>
    <w:rsid w:val="009A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4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мальцев в</dc:creator>
  <cp:lastModifiedBy>Лаврикова Наталия Игоревна</cp:lastModifiedBy>
  <cp:revision>3</cp:revision>
  <cp:lastPrinted>2025-04-29T10:26:00Z</cp:lastPrinted>
  <dcterms:created xsi:type="dcterms:W3CDTF">2025-04-29T10:25:00Z</dcterms:created>
  <dcterms:modified xsi:type="dcterms:W3CDTF">2025-04-29T10:26:00Z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b14f9cf2c3f14440bea47457e99fa85a</vt:lpwstr>
  </property>
</Properties>
</file>