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FE" w:rsidRPr="006550FE" w:rsidRDefault="006550FE" w:rsidP="006550FE">
      <w:pPr>
        <w:spacing w:after="0" w:line="240" w:lineRule="auto"/>
        <w:jc w:val="right"/>
        <w:rPr>
          <w:b/>
          <w:lang w:val="ru-RU"/>
        </w:rPr>
      </w:pPr>
      <w:r w:rsidRPr="006550FE">
        <w:rPr>
          <w:b/>
          <w:lang w:val="ru-RU"/>
        </w:rPr>
        <w:t>Лаврикова Н.И.</w:t>
      </w:r>
    </w:p>
    <w:p w:rsidR="00BC219C" w:rsidRPr="006550FE" w:rsidRDefault="006550FE" w:rsidP="006550FE">
      <w:pPr>
        <w:spacing w:after="0" w:line="240" w:lineRule="auto"/>
        <w:jc w:val="right"/>
        <w:rPr>
          <w:b/>
          <w:lang w:val="ru-RU"/>
        </w:rPr>
      </w:pPr>
      <w:r>
        <w:rPr>
          <w:b/>
          <w:lang w:val="ru-RU"/>
        </w:rPr>
        <w:t>Бабаев М.А.</w:t>
      </w:r>
    </w:p>
    <w:p w:rsidR="006550FE" w:rsidRPr="006550FE" w:rsidRDefault="006550FE" w:rsidP="006550FE">
      <w:pPr>
        <w:pStyle w:val="1"/>
        <w:spacing w:after="0" w:line="240" w:lineRule="auto"/>
        <w:jc w:val="right"/>
        <w:rPr>
          <w:lang w:val="ru-RU"/>
        </w:rPr>
      </w:pPr>
      <w:bookmarkStart w:id="0" w:name="_Toc1"/>
    </w:p>
    <w:p w:rsidR="008A779B" w:rsidRPr="008A779B" w:rsidRDefault="008A779B" w:rsidP="00A230B7">
      <w:pPr>
        <w:pStyle w:val="1"/>
        <w:spacing w:after="0" w:line="240" w:lineRule="auto"/>
        <w:ind w:firstLine="0"/>
        <w:jc w:val="center"/>
        <w:rPr>
          <w:lang w:val="ru-RU"/>
        </w:rPr>
      </w:pPr>
      <w:r w:rsidRPr="008A779B">
        <w:rPr>
          <w:lang w:val="ru-RU"/>
        </w:rPr>
        <w:t>Секуляризация и стратегия сохранения религиозной идентичности</w:t>
      </w:r>
    </w:p>
    <w:p w:rsidR="008A779B" w:rsidRPr="008A779B" w:rsidRDefault="008A779B" w:rsidP="008A779B">
      <w:pPr>
        <w:pStyle w:val="1"/>
        <w:spacing w:after="0" w:line="240" w:lineRule="auto"/>
        <w:rPr>
          <w:lang w:val="ru-RU"/>
        </w:rPr>
      </w:pPr>
    </w:p>
    <w:p w:rsidR="00BC219C" w:rsidRPr="008A779B" w:rsidRDefault="00A230B7" w:rsidP="008A779B">
      <w:pPr>
        <w:pStyle w:val="1"/>
        <w:spacing w:after="0" w:line="240" w:lineRule="auto"/>
        <w:rPr>
          <w:lang w:val="ru-RU"/>
        </w:rPr>
      </w:pPr>
      <w:r w:rsidRPr="008A779B">
        <w:rPr>
          <w:lang w:val="ru-RU"/>
        </w:rPr>
        <w:t>Введение</w:t>
      </w:r>
      <w:bookmarkEnd w:id="0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В современном мире религия продолжает играть значимую роль в жизни миллионов людей, несмотря на усиливающиеся процессы глобализации и секуляризации. Эти </w:t>
      </w:r>
      <w:r w:rsidRPr="008A779B">
        <w:rPr>
          <w:lang w:val="ru-RU"/>
        </w:rPr>
        <w:t>процессы оказывают значительное влияние на традиционные религиозные сообщества, приводя к изменениям в их структуре, практике и восприятии. Исследование механизмов религиозной адаптации становится особенно актуальным в условиях стремительных изменений, зат</w:t>
      </w:r>
      <w:r w:rsidRPr="008A779B">
        <w:rPr>
          <w:lang w:val="ru-RU"/>
        </w:rPr>
        <w:t>рагивающих все аспекты человеч</w:t>
      </w:r>
      <w:bookmarkStart w:id="1" w:name="_GoBack"/>
      <w:bookmarkEnd w:id="1"/>
      <w:r w:rsidRPr="008A779B">
        <w:rPr>
          <w:lang w:val="ru-RU"/>
        </w:rPr>
        <w:t>еской жизни. Актуальность темы также обусловлена необходимостью понимания того, как религиозные сообщества и индивидуумы адаптируются к новым вызовам, включая миграцию, технологические изменения и культурное разнообразие. Пони</w:t>
      </w:r>
      <w:r w:rsidRPr="008A779B">
        <w:rPr>
          <w:lang w:val="ru-RU"/>
        </w:rPr>
        <w:t>мание этих процессов важно для анализа динамики взаимодействия религии с обществом и для прогнозирования будущих изменений в религиозной сфере.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Цель данного исследования состоит в изучении стратегий религиозной адаптации, которые позволяют сообществам и ин</w:t>
      </w:r>
      <w:r w:rsidRPr="008A779B">
        <w:rPr>
          <w:lang w:val="ru-RU"/>
        </w:rPr>
        <w:t>дивидуумам сохранять свою идентичность и практики в условиях меняющегося мира. Это включает анализ механизмов, с помощью которых религия адаптируется к внешним вызовам, и выявление факторов, способствующих успешному сохранению религиозных традиций. Задачам</w:t>
      </w:r>
      <w:r w:rsidRPr="008A779B">
        <w:rPr>
          <w:lang w:val="ru-RU"/>
        </w:rPr>
        <w:t>и исследования являются: определение ключевых факторов, влияющих на религиозную адаптацию; анализ теоретических подходов к изучению этого явления; изучение эмпирических примеров успешной адаптации; разработка рекомендаций для дальнейших исследований в данн</w:t>
      </w:r>
      <w:r w:rsidRPr="008A779B">
        <w:rPr>
          <w:lang w:val="ru-RU"/>
        </w:rPr>
        <w:t>ой области.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Для достижения поставленных целей в исследовании используются междисциплинарные подходы, включающие социологический, культурологический и религиоведческий анализ. Применяются как качественные, так и количественные методы, включая анализ данных,</w:t>
      </w:r>
      <w:r w:rsidRPr="008A779B">
        <w:rPr>
          <w:lang w:val="ru-RU"/>
        </w:rPr>
        <w:t xml:space="preserve"> интервью и сравнительные исследования. Такой подход позволяет получить комплексное представление о религиозной адаптации в современных условиях.</w:t>
      </w:r>
    </w:p>
    <w:p w:rsidR="00BC219C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Религиозная адаптация представляет собой сложный процесс, в ходе которого религиозные сообщества и индивидуумы</w:t>
      </w:r>
      <w:r w:rsidRPr="008A779B">
        <w:rPr>
          <w:lang w:val="ru-RU"/>
        </w:rPr>
        <w:t xml:space="preserve"> сталкиваются с вызовами глобализации, секуляризации и культурного обмена. Эти вызовы требуют от религии гибкости и способности изменяться, сохраняя при этом свою сущность и основные ценности. Проблема заключается в том, что не все религиозные традиции оди</w:t>
      </w:r>
      <w:r w:rsidRPr="008A779B">
        <w:rPr>
          <w:lang w:val="ru-RU"/>
        </w:rPr>
        <w:t>наково успешно адаптируются к изменениям. Некоторые из них сталкиваются с кризисами идентичности, потерей последователей и упрощением практик. Изучение успешных примеров адаптации может помочь в разработке стратегий, способствующих сохранению религиозных т</w:t>
      </w:r>
      <w:r w:rsidRPr="008A779B">
        <w:rPr>
          <w:lang w:val="ru-RU"/>
        </w:rPr>
        <w:t>радиций в условиях глобальных изменений.</w:t>
      </w:r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bookmarkStart w:id="2" w:name="_Toc3"/>
      <w:r w:rsidRPr="008A779B">
        <w:rPr>
          <w:lang w:val="ru-RU"/>
        </w:rPr>
        <w:lastRenderedPageBreak/>
        <w:t>Определение и концептуальные рамки религиозной адаптации</w:t>
      </w:r>
      <w:bookmarkEnd w:id="2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Религиозная адаптация представляет собой процесс, в ходе которого религиозные сообщества и индивидуу</w:t>
      </w:r>
      <w:r w:rsidRPr="008A779B">
        <w:rPr>
          <w:lang w:val="ru-RU"/>
        </w:rPr>
        <w:t>мы изменяют свои практики, убеждения и структуры в ответ на изменяющиеся социальные, экономические и культурные условия. Этот процесс включает как сохранение основных элементов религиозной идентичности, так и изменения, направленные на согласование с новым</w:t>
      </w:r>
      <w:r w:rsidRPr="008A779B">
        <w:rPr>
          <w:lang w:val="ru-RU"/>
        </w:rPr>
        <w:t>и реалиями. Глобализация и секуляризация, например, создают вызовы для традиционных форм религиозной жизни, требуя от сообществ гибкости и способности приспосабливаться. При этом «традиционные ценности представляют собой сложившиеся модели поведения, котор</w:t>
      </w:r>
      <w:r w:rsidRPr="008A779B">
        <w:rPr>
          <w:lang w:val="ru-RU"/>
        </w:rPr>
        <w:t>ые общество передает от одного поколения к другому. Эти глубоко укоренившиеся принципы часто проистекают из религиозных учений, обычаев и коллективного опыта» (Грязнов, 2023. 1 с.). Таким образом, религиозные сообщества сталкиваются с необходимостью находи</w:t>
      </w:r>
      <w:r w:rsidRPr="008A779B">
        <w:rPr>
          <w:lang w:val="ru-RU"/>
        </w:rPr>
        <w:t>ть баланс между сохранением этих ценностей и адаптацией к современным вызовам.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На процесс религиозной адаптации влияют множество факторов, таких как социальные изменения, технологический прогресс, миграция и культурное взаимодействие. Глобализация оказывае</w:t>
      </w:r>
      <w:r w:rsidRPr="008A779B">
        <w:rPr>
          <w:lang w:val="ru-RU"/>
        </w:rPr>
        <w:t>т комплексное воздействие на религиозные традиции и общности, что приводит к их взаимному проникновению и смешению, а также стимулирует изменения в структуре религиозных учений и практик. Как отмечает Пелевин, это явление становится особенно заметным в сов</w:t>
      </w:r>
      <w:r w:rsidRPr="008A779B">
        <w:rPr>
          <w:lang w:val="ru-RU"/>
        </w:rPr>
        <w:t>ременных условиях (2024, с. 3). Согласно данным ООН, увеличение миграции, вызванное глобализацией, также содействует смешению культур и религиозных практик. Эти изменения требуют от религиозных сообществ разработки новых подходов для сохранения своей идент</w:t>
      </w:r>
      <w:r w:rsidRPr="008A779B">
        <w:rPr>
          <w:lang w:val="ru-RU"/>
        </w:rPr>
        <w:t>ичности, включая использование современных технологий и активное участие в межрелигиозном диалоге.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Изучение религиозной адаптации опирается на различные теоретические подходы. Эмиль Дюркгейм, например, подчеркивал роль религии как механизма социальной коор</w:t>
      </w:r>
      <w:r w:rsidRPr="008A779B">
        <w:rPr>
          <w:lang w:val="ru-RU"/>
        </w:rPr>
        <w:t>динации и адаптации к изменениям. Современные исследователи также акцентируют внимание на междисциплинарных подходах, объединяющих социологию, культурологию и религиоведение, что позволяет глубже понять механизмы адаптации и их влияние на религиозные практ</w:t>
      </w:r>
      <w:r w:rsidRPr="008A779B">
        <w:rPr>
          <w:lang w:val="ru-RU"/>
        </w:rPr>
        <w:t>ики.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Культурный и социальный контекст играет ключевую роль в процессе религиозной адаптации. В условиях глобализации религиозные сообщества сталкиваются с необходимостью учитывать разнообразие культур и традиций для сохранения своей идентичности. Межрелиги</w:t>
      </w:r>
      <w:r w:rsidRPr="008A779B">
        <w:rPr>
          <w:lang w:val="ru-RU"/>
        </w:rPr>
        <w:t>озный диалог способствует укреплению религиозной идентичности в контексте культурного разнообразия, что подтверждается исследованиями, опубликованными в журнале '</w:t>
      </w:r>
      <w:r w:rsidRPr="008A779B">
        <w:t>Religion</w:t>
      </w:r>
      <w:r w:rsidRPr="008A779B">
        <w:rPr>
          <w:lang w:val="ru-RU"/>
        </w:rPr>
        <w:t xml:space="preserve">'. Это взаимодействие между религиями становится особенно важным на фоне утверждения, </w:t>
      </w:r>
      <w:r w:rsidRPr="008A779B">
        <w:rPr>
          <w:lang w:val="ru-RU"/>
        </w:rPr>
        <w:t>что «в условиях информационного общества роль религии в жизни общества возрастает» (Мусхаджиева, 2022, с. 252). Успешная адаптация религиозных сообществ требует комплексного подхода, учитывающего как культурные, так и социальные факторы.</w:t>
      </w:r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bookmarkStart w:id="3" w:name="_Toc4"/>
      <w:r w:rsidRPr="008A779B">
        <w:rPr>
          <w:lang w:val="ru-RU"/>
        </w:rPr>
        <w:lastRenderedPageBreak/>
        <w:t>Влияние глобализац</w:t>
      </w:r>
      <w:r w:rsidRPr="008A779B">
        <w:rPr>
          <w:lang w:val="ru-RU"/>
        </w:rPr>
        <w:t>ии на религиозные сообщества</w:t>
      </w:r>
      <w:bookmarkEnd w:id="3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Глобализация представляет собой ключевой фактор, оказывающий влияние на религиозные сообщества, поскольку она ускоряет культурный обмен и трансформацию социальных структур. Этот процесс предоставляет доступ к разнообразным рели</w:t>
      </w:r>
      <w:r w:rsidRPr="008A779B">
        <w:rPr>
          <w:lang w:val="ru-RU"/>
        </w:rPr>
        <w:t>гиозным идеям и практикам для широкой аудитории, что, в свою очередь, сказывается на восприятии и адаптации этих идей. «Глобализация способствует универсализации и локализации религиозных идеалов, создавая плодотворную почву для взаимопроникновения и синте</w:t>
      </w:r>
      <w:r w:rsidRPr="008A779B">
        <w:rPr>
          <w:lang w:val="ru-RU"/>
        </w:rPr>
        <w:t xml:space="preserve">за религиозных учений и практик» (Пелевин, 2024, с. 5). В 2015 году исследование </w:t>
      </w:r>
      <w:r w:rsidRPr="008A779B">
        <w:t>Pew</w:t>
      </w:r>
      <w:r w:rsidRPr="008A779B">
        <w:rPr>
          <w:lang w:val="ru-RU"/>
        </w:rPr>
        <w:t xml:space="preserve"> </w:t>
      </w:r>
      <w:r w:rsidRPr="008A779B">
        <w:t>Research</w:t>
      </w:r>
      <w:r w:rsidRPr="008A779B">
        <w:rPr>
          <w:lang w:val="ru-RU"/>
        </w:rPr>
        <w:t xml:space="preserve"> </w:t>
      </w:r>
      <w:r w:rsidRPr="008A779B">
        <w:t>Center</w:t>
      </w:r>
      <w:r w:rsidRPr="008A779B">
        <w:rPr>
          <w:lang w:val="ru-RU"/>
        </w:rPr>
        <w:t xml:space="preserve"> показало, что 84% населения мира идентифицировали себя с какой-либо религией, что подчеркивает значимость религии даже в условиях глобализации.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Глобализаци</w:t>
      </w:r>
      <w:r w:rsidRPr="008A779B">
        <w:rPr>
          <w:lang w:val="ru-RU"/>
        </w:rPr>
        <w:t>я оказывает значительное влияние на религиозную идентичность, создавая как вызовы, так и возможности для её сохранения и развития. Распространение религиозных идей через интернет и медиа позволяет верующим поддерживать связь с традициями, даже находясь вда</w:t>
      </w:r>
      <w:r w:rsidRPr="008A779B">
        <w:rPr>
          <w:lang w:val="ru-RU"/>
        </w:rPr>
        <w:t>ли от родных культурных контекстов. При этом это может привести к изменению традиционных форм религиозной практики, которые адаптируются к новым условиям. В этом контексте стоит отметить, что «культуры восточных славян, с их религиозной и этнической толера</w:t>
      </w:r>
      <w:r w:rsidRPr="008A779B">
        <w:rPr>
          <w:lang w:val="ru-RU"/>
        </w:rPr>
        <w:t>нтностью, общинной, не церковной соборностью, обогащенной нравственностью не институциональной христианской веры» (Зорькин, 2017. 8 с.) могут служить примером сосуществования традиционных ценностей с новыми вызовами глобализации.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Миграция, будучи важным ас</w:t>
      </w:r>
      <w:r w:rsidRPr="008A779B">
        <w:rPr>
          <w:lang w:val="ru-RU"/>
        </w:rPr>
        <w:t>пектом глобализации, вносит значительный вклад в трансформацию религиозных практик. Перемещение людей из одной культурной среды в другую требует адаптации их религиозных обычаев к новым условиям. Например, мусульмане, проживающие в Европе, часто изменяют с</w:t>
      </w:r>
      <w:r w:rsidRPr="008A779B">
        <w:rPr>
          <w:lang w:val="ru-RU"/>
        </w:rPr>
        <w:t>вои традиции, чтобы соответствовать местным социальным нормам, при этом сохраняя свою религиозную идентичность. Важно отметить, что «мигранты при переезде в Россию часто сталкиваются с определенными трудностями в интеграции и социальной адаптации» (Саралие</w:t>
      </w:r>
      <w:r w:rsidRPr="008A779B">
        <w:rPr>
          <w:lang w:val="ru-RU"/>
        </w:rPr>
        <w:t>ва, 2018. 44 с.). Эти вызовы могут оказывать влияние на процесс адаптации религиозных практик, подчеркивая необходимость комплексного подхода к пониманию миграционных процессов и их воздействия на культуру и религию.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Религиозные институты активно реагируют</w:t>
      </w:r>
      <w:r w:rsidRPr="008A779B">
        <w:rPr>
          <w:lang w:val="ru-RU"/>
        </w:rPr>
        <w:t xml:space="preserve"> на вызовы глобализации, используя современные технологии, такие как интернет и социальные сети, для расширения своего влияния и поддержания связи с верующими. Ватикан, например, применяет цифровые платформы для коммуникации, что позволяет ему сохранять зн</w:t>
      </w:r>
      <w:r w:rsidRPr="008A779B">
        <w:rPr>
          <w:lang w:val="ru-RU"/>
        </w:rPr>
        <w:t>ачимость на глобальном уровне. Шиняева отмечает, что «время в медиапространстве можно не только делиться мнением или общаться с людьми, а также вести предпринимательскую деятельность разными способами, включая ведение блогов» (2023, с. 25). Это подчеркивае</w:t>
      </w:r>
      <w:r w:rsidRPr="008A779B">
        <w:rPr>
          <w:lang w:val="ru-RU"/>
        </w:rPr>
        <w:t>т адаптацию религиозных организаций к новым условиям, которые предоставляет цифровая эпоха.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lastRenderedPageBreak/>
        <w:t>Одним из ключевых аспектов глобализации является развитие межрелигиозного диалога, который укрепляет взаимопонимание между различными религиозными сообществами. Все</w:t>
      </w:r>
      <w:r w:rsidRPr="008A779B">
        <w:rPr>
          <w:lang w:val="ru-RU"/>
        </w:rPr>
        <w:t xml:space="preserve">мирный совет церквей служит примером организации, активно продвигающей межконфессиональное сотрудничество, что стало возможным благодаря глобализационным процессам. В условиях современных вызовов, таких как пандемия, «которая является не только глобальной </w:t>
      </w:r>
      <w:r w:rsidRPr="008A779B">
        <w:rPr>
          <w:lang w:val="ru-RU"/>
        </w:rPr>
        <w:t xml:space="preserve">проблемой здравоохранения, но ставит перед всем мировым сообществом задачу обеспечения солидарности в борьбе с коронавирусом как внутри стран, так и на международной арене» (Колосова, 2021. 2 с.), межрелигиозный диалог приобретает особую значимость. Он не </w:t>
      </w:r>
      <w:r w:rsidRPr="008A779B">
        <w:rPr>
          <w:lang w:val="ru-RU"/>
        </w:rPr>
        <w:t>только укрепляет связи между различными конфессиями, но и помогает выработать совместные стратегии для решения глобальных проблем.</w:t>
      </w:r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bookmarkStart w:id="4" w:name="_Toc5"/>
      <w:r w:rsidRPr="008A779B">
        <w:rPr>
          <w:lang w:val="ru-RU"/>
        </w:rPr>
        <w:t>Роль технологий в религиозной практике и идентичности</w:t>
      </w:r>
      <w:bookmarkEnd w:id="4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Технологии всегда играли важную роль в религиозных практиках, начиная с</w:t>
      </w:r>
      <w:r w:rsidRPr="008A779B">
        <w:rPr>
          <w:lang w:val="ru-RU"/>
        </w:rPr>
        <w:t xml:space="preserve"> изобретения письменности, которая позволила записывать священные тексты, и заканчивая изобретением печатного станка, который сделал Библию доступной для широких масс. Эти достижения позволили религиозным сообществам распространять свои учения и укреплять </w:t>
      </w:r>
      <w:r w:rsidRPr="008A779B">
        <w:rPr>
          <w:lang w:val="ru-RU"/>
        </w:rPr>
        <w:t>веру среди последователей. С течением времени технологии продолжали развиваться, предоставляя новые средства для передачи религиозных идей и объединения верующих.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Современные технологии оказывают значительное влияние на религиозные практики, предоставляя н</w:t>
      </w:r>
      <w:r w:rsidRPr="008A779B">
        <w:rPr>
          <w:lang w:val="ru-RU"/>
        </w:rPr>
        <w:t xml:space="preserve">овые способы взаимодействия с верой. Использование онлайн-платформ, таких как приложение </w:t>
      </w:r>
      <w:r w:rsidRPr="008A779B">
        <w:t>Gospel</w:t>
      </w:r>
      <w:r w:rsidRPr="008A779B">
        <w:rPr>
          <w:lang w:val="ru-RU"/>
        </w:rPr>
        <w:t xml:space="preserve"> </w:t>
      </w:r>
      <w:r w:rsidRPr="008A779B">
        <w:t>Library</w:t>
      </w:r>
      <w:r w:rsidRPr="008A779B">
        <w:rPr>
          <w:lang w:val="ru-RU"/>
        </w:rPr>
        <w:t xml:space="preserve"> Церкви Иисуса Христа Святых последних дней, позволяет верующим получать доступ к религиозным текстам и учениям в любое время, что расширяет возможности </w:t>
      </w:r>
      <w:r w:rsidRPr="008A779B">
        <w:rPr>
          <w:lang w:val="ru-RU"/>
        </w:rPr>
        <w:t>для духовного развития и укрепления религиозной идентичности.Вьетнамский материал, как отмечает Хижняк, позволяет проследить весь цикл развития проекта «новые религии», что имеет значение для разработки религиозной политики (Хижняк, 2013. 4 с.). Таким обра</w:t>
      </w:r>
      <w:r w:rsidRPr="008A779B">
        <w:rPr>
          <w:lang w:val="ru-RU"/>
        </w:rPr>
        <w:t>зом, современные технологии не только обогащают личный опыт верующих, но и влияют на более широкие аспекты религиозной жизни и политики.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Социальные сети стали важным инструментом для формирования и поддержания религиозной идентичности. Например, Папа Франц</w:t>
      </w:r>
      <w:r w:rsidRPr="008A779B">
        <w:rPr>
          <w:lang w:val="ru-RU"/>
        </w:rPr>
        <w:t xml:space="preserve">иск активно использует </w:t>
      </w:r>
      <w:r w:rsidRPr="008A779B">
        <w:t>Twitter</w:t>
      </w:r>
      <w:r w:rsidRPr="008A779B">
        <w:rPr>
          <w:lang w:val="ru-RU"/>
        </w:rPr>
        <w:t xml:space="preserve"> для общения с верующими, что позволяет ему делиться посланиями и укреплять связь с миллионами последователей. Это показывает, как современные медиа могут быть использованы для распространения религиозных идей и укрепления общ</w:t>
      </w:r>
      <w:r w:rsidRPr="008A779B">
        <w:rPr>
          <w:lang w:val="ru-RU"/>
        </w:rPr>
        <w:t>ности.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Виртуальные сообщества верующих становятся важным аспектом современной религиозной жизни. Такие платформы, как </w:t>
      </w:r>
      <w:r w:rsidRPr="008A779B">
        <w:t>VR</w:t>
      </w:r>
      <w:r w:rsidRPr="008A779B">
        <w:rPr>
          <w:lang w:val="ru-RU"/>
        </w:rPr>
        <w:t xml:space="preserve"> </w:t>
      </w:r>
      <w:r w:rsidRPr="008A779B">
        <w:t>Church</w:t>
      </w:r>
      <w:r w:rsidRPr="008A779B">
        <w:rPr>
          <w:lang w:val="ru-RU"/>
        </w:rPr>
        <w:t>, предоставляют возможность участвовать в религиозных службах через виртуальную реальность, что особенно важно для тех, кто по ка</w:t>
      </w:r>
      <w:r w:rsidRPr="008A779B">
        <w:rPr>
          <w:lang w:val="ru-RU"/>
        </w:rPr>
        <w:t>ким-либо причинам не может посещать физические храмы. Это помогает сохранять религиозную практику и поддерживать чувство общности среди верующих.</w:t>
      </w:r>
    </w:p>
    <w:p w:rsidR="00BC219C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lastRenderedPageBreak/>
        <w:t>Технологизация религии вызывает как этические, так и философские вопросы. Например, использование приложений д</w:t>
      </w:r>
      <w:r w:rsidRPr="008A779B">
        <w:rPr>
          <w:lang w:val="ru-RU"/>
        </w:rPr>
        <w:t>ля религиозных обрядов, таких как '</w:t>
      </w:r>
      <w:r w:rsidRPr="008A779B">
        <w:t>Online</w:t>
      </w:r>
      <w:r w:rsidRPr="008A779B">
        <w:rPr>
          <w:lang w:val="ru-RU"/>
        </w:rPr>
        <w:t xml:space="preserve"> </w:t>
      </w:r>
      <w:r w:rsidRPr="008A779B">
        <w:t>Puja</w:t>
      </w:r>
      <w:r w:rsidRPr="008A779B">
        <w:rPr>
          <w:lang w:val="ru-RU"/>
        </w:rPr>
        <w:t>' в Индии, порождает дискуссии о том, насколько такие практики соответствуют традиционным религиозным ценностям. Эти вопросы требуют дальнейшего изучения, чтобы определить, как технологии могут быть интегрирова</w:t>
      </w:r>
      <w:r w:rsidRPr="008A779B">
        <w:rPr>
          <w:lang w:val="ru-RU"/>
        </w:rPr>
        <w:t>ны в религиозную жизнь, сохраняя её аутентичность. Важно учитывать, что «таким образом выражаемые этими группами этнические требования немедленно становятся политическими (расширение суверенитета), а политические экономические или гуманитарные требования п</w:t>
      </w:r>
      <w:r w:rsidRPr="008A779B">
        <w:rPr>
          <w:lang w:val="ru-RU"/>
        </w:rPr>
        <w:t>риобретают этническую окраску» (Стукалова, Куриленко, 2024. 2 с.). Это подчеркивает необходимость комплексного анализа влияния технологий на религиозные практики, включая их связь с этническими и политическими аспектами.</w:t>
      </w:r>
    </w:p>
    <w:p w:rsidR="00BC219C" w:rsidRPr="008A779B" w:rsidRDefault="00BC219C" w:rsidP="008A779B">
      <w:pPr>
        <w:spacing w:after="0" w:line="240" w:lineRule="auto"/>
        <w:rPr>
          <w:lang w:val="ru-RU"/>
        </w:rPr>
      </w:pPr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bookmarkStart w:id="5" w:name="_Toc7"/>
      <w:r w:rsidRPr="008A779B">
        <w:rPr>
          <w:lang w:val="ru-RU"/>
        </w:rPr>
        <w:t>Традиционные подходы к сохранению идентичности</w:t>
      </w:r>
      <w:bookmarkEnd w:id="5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Традиционные ритуалы и обряды играют ключевую роль в сохранении религиозной идентичности, выступая связующим звеном между поколениями и укрепляя чувство принадлежности к общине. Например, хадж в и</w:t>
      </w:r>
      <w:r w:rsidRPr="008A779B">
        <w:rPr>
          <w:lang w:val="ru-RU"/>
        </w:rPr>
        <w:t>сламе ежегодно привлекает миллионы верующих, что подчеркивает важность ритуалов для поддержания духовной связи и религиозной практики. Эти обряды не только сохраняют религиозные традиции, но и способствуют их передаче последующим поколениям, помогая сохран</w:t>
      </w:r>
      <w:r w:rsidRPr="008A779B">
        <w:rPr>
          <w:lang w:val="ru-RU"/>
        </w:rPr>
        <w:t>ять культурное наследие.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Религиозные тексты служат основой для сохранения и передачи вероучений и традиций. Их изучение и интерпретация углубляют понимание религиозных ценностей и способствуют их адаптации к современным условиям. Анализ текстов предоставля</w:t>
      </w:r>
      <w:r w:rsidRPr="008A779B">
        <w:rPr>
          <w:lang w:val="ru-RU"/>
        </w:rPr>
        <w:t>ет религиозным лидерам возможность находить ответы на актуальные вопросы, что позволяет сохранять верность основным принципам вероучения. Таким образом, религиозные тексты становятся важным инструментом для поддержания идентичности. В статье рассматриваетс</w:t>
      </w:r>
      <w:r w:rsidRPr="008A779B">
        <w:rPr>
          <w:lang w:val="ru-RU"/>
        </w:rPr>
        <w:t>я сложное взаимодействие между традицией и современностью, а также факторы, способствующие сохранению традиционных ценностей в условиях глобализации (Грязнов, 2023. 3 с.).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Религиозная архитектура и символика являются важными элементами культурного </w:t>
      </w:r>
      <w:r w:rsidRPr="008A779B">
        <w:rPr>
          <w:lang w:val="ru-RU"/>
        </w:rPr>
        <w:t>наследия, способствующими сохранению религиозной идентичности. Включение более 100 религиозных объектов в список Всемирного наследия ЮНЕСКО свидетельствует о признании их значимости. Такие объекты служат физическим воплощением веры и традиций, а также мест</w:t>
      </w:r>
      <w:r w:rsidRPr="008A779B">
        <w:rPr>
          <w:lang w:val="ru-RU"/>
        </w:rPr>
        <w:t>ом, где происходит передача религиозных знаний и опыта.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Воспитание и образование играют ключевую роль в передаче религиозных традиций молодому поколению. Например, в Индии более 70% детей в религиозных семьях получают начальное образование в учреждениях, с</w:t>
      </w:r>
      <w:r w:rsidRPr="008A779B">
        <w:rPr>
          <w:lang w:val="ru-RU"/>
        </w:rPr>
        <w:t>вязанных с их вероисповеданием, что способствует сохранению религиозной идентичности. Эти образовательные учреждения обеспечивают не только академическое обучение, но и формирование духовных ценностей, что помогает поддерживать религиозные традиции.</w:t>
      </w:r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bookmarkStart w:id="6" w:name="_Toc8"/>
      <w:r w:rsidRPr="008A779B">
        <w:rPr>
          <w:lang w:val="ru-RU"/>
        </w:rPr>
        <w:lastRenderedPageBreak/>
        <w:t>Инновационные практики и новые формы религиозности</w:t>
      </w:r>
      <w:bookmarkEnd w:id="6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Современные технологии оказывают значительное влияние на религиозные практики, способствуя их адаптации к цифровой эпохе. С переходом многих аспектов жизни в онлайн-пространство религиозные организации нач</w:t>
      </w:r>
      <w:r w:rsidRPr="008A779B">
        <w:rPr>
          <w:lang w:val="ru-RU"/>
        </w:rPr>
        <w:t>али активно использовать платформы для трансляции служб, проведения мероприятий и общения с верующими. Например, в 2020 году более половины религиозных организаций в США начали использовать онлайн-платформы, что позволило им продолжать свою деятельность да</w:t>
      </w:r>
      <w:r w:rsidRPr="008A779B">
        <w:rPr>
          <w:lang w:val="ru-RU"/>
        </w:rPr>
        <w:t>же в условиях пандемии. Это свидетельствует о том, что цифровизация не только упрощает доступ к религиозным услугам, но и расширяет аудиторию, включая тех, кто ранее не имел возможности участвовать в традиционных формах богослужений.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Социальные сети стали </w:t>
      </w:r>
      <w:r w:rsidRPr="008A779B">
        <w:rPr>
          <w:lang w:val="ru-RU"/>
        </w:rPr>
        <w:t xml:space="preserve">важным инструментом для религиозных движений, позволяя им распространять свои идеи и привлекать новых последователей. Исследования показывают, что 40% молодых людей в возрасте от 18 до 29 лет находят религиозные группы через социальные сети. Это указывает </w:t>
      </w:r>
      <w:r w:rsidRPr="008A779B">
        <w:rPr>
          <w:lang w:val="ru-RU"/>
        </w:rPr>
        <w:t>на изменение способов взаимодействия с религиозными сообществами, особенно среди молодежи, которая активно использует цифровые технологии. Социальные сети предоставляют платформу для обсуждения духовных вопросов, обмена опытом и участия в виртуальных религ</w:t>
      </w:r>
      <w:r w:rsidRPr="008A779B">
        <w:rPr>
          <w:lang w:val="ru-RU"/>
        </w:rPr>
        <w:t>иозных мероприятиях, что делает религиозные практики более доступными и привлекательными для новых поколений.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Межрелигиозный диалог становится всё более важным в условиях глобализации, способствуя обмену идеями и взаимопониманию между различными религиозны</w:t>
      </w:r>
      <w:r w:rsidRPr="008A779B">
        <w:rPr>
          <w:lang w:val="ru-RU"/>
        </w:rPr>
        <w:t>ми традициями. Такие инициативы, как "Парламент мировых религий", играют ключевую роль в создании платформ для обсуждения общих ценностей и поиска точек соприкосновения. Этот процесс не только укрепляет связи между религиозными сообществами, но и стимулиру</w:t>
      </w:r>
      <w:r w:rsidRPr="008A779B">
        <w:rPr>
          <w:lang w:val="ru-RU"/>
        </w:rPr>
        <w:t>ет развитие новых форм религиозности, которые объединяют элементы различных традиций. Таким образом, межрелигиозный диалог способствует не только сохранению, но и трансформации религиозной идентичности в современном мире.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В последние годы наблюдается рост </w:t>
      </w:r>
      <w:r w:rsidRPr="008A779B">
        <w:rPr>
          <w:lang w:val="ru-RU"/>
        </w:rPr>
        <w:t xml:space="preserve">числа религиозных лидеров, которые используют современные средства коммуникации для взаимодействия с последователями. Блоги, видеоканалы и социальные сети стали важными инструментами для привлечения новых участников и распространения религиозных идей. Эти </w:t>
      </w:r>
      <w:r w:rsidRPr="008A779B">
        <w:rPr>
          <w:lang w:val="ru-RU"/>
        </w:rPr>
        <w:t>платформы позволяют лидерам быть ближе к своим общинам, предоставляя доступ к информации и поддержке в удобной форме. Вместе с тем, такие изменения демонстрируют адаптацию религиозных структур к требованиям современного общества и способствуют укреплению р</w:t>
      </w:r>
      <w:r w:rsidRPr="008A779B">
        <w:rPr>
          <w:lang w:val="ru-RU"/>
        </w:rPr>
        <w:t>елигиозных сообществ в условиях секуляризации. Религиозные феномены в медиапространстве становятся значимым аспектом современной культуры и социальных взаимодействий, проявляясь через трансляции религиозных служб и создание религиозных сообществ в социальн</w:t>
      </w:r>
      <w:r w:rsidRPr="008A779B">
        <w:rPr>
          <w:lang w:val="ru-RU"/>
        </w:rPr>
        <w:t>ых сетях (Шиняева, 2023, с. 25).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lastRenderedPageBreak/>
        <w:t>Гибридизация традиционных и современных религиозных практик становится всё более распространённой, особенно в странах с богатым культурным наследием, таких как Индия. Здесь наблюдается рост числа последователей движений, об</w:t>
      </w:r>
      <w:r w:rsidRPr="008A779B">
        <w:rPr>
          <w:lang w:val="ru-RU"/>
        </w:rPr>
        <w:t>ъединяющих элементы традиционных религий и современных духовных практик. Это явление отражает стремление к сохранению культурной идентичности в условиях глобализации, одновременно удовлетворяя потребности современных верующих. Гибридные формы религиозности</w:t>
      </w:r>
      <w:r w:rsidRPr="008A779B">
        <w:rPr>
          <w:lang w:val="ru-RU"/>
        </w:rPr>
        <w:t xml:space="preserve"> демонстрируют гибкость религиозных традиций и их способность адаптироваться к меняющимся условиям.В многонациональной и </w:t>
      </w:r>
      <w:proofErr w:type="gramStart"/>
      <w:r w:rsidRPr="008A779B">
        <w:rPr>
          <w:lang w:val="ru-RU"/>
        </w:rPr>
        <w:t>много-конфессиональной</w:t>
      </w:r>
      <w:proofErr w:type="gramEnd"/>
      <w:r w:rsidRPr="008A779B">
        <w:rPr>
          <w:lang w:val="ru-RU"/>
        </w:rPr>
        <w:t xml:space="preserve"> среде России также происходит сосуществование различных ответвлений христианства и других религий, что требует о</w:t>
      </w:r>
      <w:r w:rsidRPr="008A779B">
        <w:rPr>
          <w:lang w:val="ru-RU"/>
        </w:rPr>
        <w:t>собого внимания к вопросам религиозной адаптации (Стукалова, Куриленко, 2024. 2 с.). Гибридизация религиозных практик становится важным процессом, затрагивающим не только Индию, но и другие страны, включая Россию, где разнообразие верований создает уникаль</w:t>
      </w:r>
      <w:r w:rsidRPr="008A779B">
        <w:rPr>
          <w:lang w:val="ru-RU"/>
        </w:rPr>
        <w:t>ную культурную динамику.</w:t>
      </w:r>
    </w:p>
    <w:p w:rsidR="00A230B7" w:rsidRDefault="00A230B7" w:rsidP="008A779B">
      <w:pPr>
        <w:pStyle w:val="2"/>
        <w:spacing w:after="0" w:line="240" w:lineRule="auto"/>
        <w:rPr>
          <w:lang w:val="ru-RU"/>
        </w:rPr>
      </w:pPr>
      <w:bookmarkStart w:id="7" w:name="_Toc9"/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r w:rsidRPr="008A779B">
        <w:rPr>
          <w:lang w:val="ru-RU"/>
        </w:rPr>
        <w:t>Семейные и общинные стратегии адаптации</w:t>
      </w:r>
      <w:bookmarkEnd w:id="7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Семья играет ключевую роль в сохранении и передаче религиозных традиций. Родители часто выступают первыми учителями религиозных ценностей для своих детей, формируя их мировоззрение и прививая</w:t>
      </w:r>
      <w:r w:rsidRPr="008A779B">
        <w:rPr>
          <w:lang w:val="ru-RU"/>
        </w:rPr>
        <w:t xml:space="preserve"> уважение к духовным аспектам жизни. Согласно исследованию </w:t>
      </w:r>
      <w:r w:rsidRPr="008A779B">
        <w:t>Pew</w:t>
      </w:r>
      <w:r w:rsidRPr="008A779B">
        <w:rPr>
          <w:lang w:val="ru-RU"/>
        </w:rPr>
        <w:t xml:space="preserve"> </w:t>
      </w:r>
      <w:r w:rsidRPr="008A779B">
        <w:t>Research</w:t>
      </w:r>
      <w:r w:rsidRPr="008A779B">
        <w:rPr>
          <w:lang w:val="ru-RU"/>
        </w:rPr>
        <w:t xml:space="preserve"> </w:t>
      </w:r>
      <w:r w:rsidRPr="008A779B">
        <w:t>Center</w:t>
      </w:r>
      <w:r w:rsidRPr="008A779B">
        <w:rPr>
          <w:lang w:val="ru-RU"/>
        </w:rPr>
        <w:t>, 77% родителей в США считают важным передать свои религиозные убеждения детям, что подчеркивает значимость семейных связей в религиозном воспитании.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Религиозные общины играют кл</w:t>
      </w:r>
      <w:r w:rsidRPr="008A779B">
        <w:rPr>
          <w:lang w:val="ru-RU"/>
        </w:rPr>
        <w:t>ючевую роль в поддержании религиозной идентичности, предоставляя своим членам пространство для совместных практик и укрепления веры. Общинные мероприятия, такие как празднование Рамадана в мусульманских странах, способствуют созданию чувства принадлежности</w:t>
      </w:r>
      <w:r w:rsidRPr="008A779B">
        <w:rPr>
          <w:lang w:val="ru-RU"/>
        </w:rPr>
        <w:t xml:space="preserve"> и социальной сплоченности. Эти события не только помогают сохранить традиции, но и адаптировать их к современным условиям, что особенно важно в контексте глобализации. В условиях новых глобальных вызовов и угроз необходима межрелигиозная гармония и сотруд</w:t>
      </w:r>
      <w:r w:rsidRPr="008A779B">
        <w:rPr>
          <w:lang w:val="ru-RU"/>
        </w:rPr>
        <w:t>ничество. В постоянно меняющемся и непредсказуемом мире требуется внутренняя стойкость и стабильность, обеспечить которую возможно только совместными усилиями представителей всех традиционных религий (Колосова, 2021. 84 с.). Таким образом, взаимодействие м</w:t>
      </w:r>
      <w:r w:rsidRPr="008A779B">
        <w:rPr>
          <w:lang w:val="ru-RU"/>
        </w:rPr>
        <w:t>ежду различными религиозными общинами становится необходимым для устойчивого развития и сохранения их идентичности.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Передача религиозных ценностей в семье осуществляется через множество механизмов, включая участие в обрядах, чтение священных текстов и обсу</w:t>
      </w:r>
      <w:r w:rsidRPr="008A779B">
        <w:rPr>
          <w:lang w:val="ru-RU"/>
        </w:rPr>
        <w:t xml:space="preserve">ждение религиозных тем. В Индии, например, около 60% всех религиозных практик проводятся в семейном кругу, что подчеркивает значимость семьи как основного института передачи духовных ценностей. </w:t>
      </w:r>
      <w:r w:rsidRPr="008A779B">
        <w:rPr>
          <w:lang w:val="ru-RU"/>
        </w:rPr>
        <w:lastRenderedPageBreak/>
        <w:t>Такие механизмы обеспечивают преемственность традиций и способ</w:t>
      </w:r>
      <w:r w:rsidRPr="008A779B">
        <w:rPr>
          <w:lang w:val="ru-RU"/>
        </w:rPr>
        <w:t>ствуют укреплению религиозной идентичности.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Общинные мероприятия, такие как праздники, богослужения и образовательные программы, играют важную роль в укреплении религиозной идентичности. Они создают платформу для взаимодействия различных поколений и культу</w:t>
      </w:r>
      <w:r w:rsidRPr="008A779B">
        <w:rPr>
          <w:lang w:val="ru-RU"/>
        </w:rPr>
        <w:t>р, способствуя обмену опытом и знаниями. Например, в Израиле 80% еврейских семей отмечают Шаббат, что является примером успешного сочетания семейных и общинных традиций в укреплении религиозной идентичности.</w:t>
      </w:r>
    </w:p>
    <w:p w:rsidR="00BC219C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Современные вызовы, такие как глобализация и циф</w:t>
      </w:r>
      <w:r w:rsidRPr="008A779B">
        <w:rPr>
          <w:lang w:val="ru-RU"/>
        </w:rPr>
        <w:t xml:space="preserve">ровизация, требуют адаптации семейных и общинных стратегий. Технологии, </w:t>
      </w:r>
      <w:proofErr w:type="gramStart"/>
      <w:r w:rsidRPr="008A779B">
        <w:rPr>
          <w:lang w:val="ru-RU"/>
        </w:rPr>
        <w:t>например</w:t>
      </w:r>
      <w:proofErr w:type="gramEnd"/>
      <w:r w:rsidRPr="008A779B">
        <w:rPr>
          <w:lang w:val="ru-RU"/>
        </w:rPr>
        <w:t xml:space="preserve"> </w:t>
      </w:r>
      <w:r w:rsidRPr="008A779B">
        <w:t>Zoom</w:t>
      </w:r>
      <w:r w:rsidRPr="008A779B">
        <w:rPr>
          <w:lang w:val="ru-RU"/>
        </w:rPr>
        <w:t>, позволяют религиозным общинам проводить виртуальные богослужения и образовательные программы, что способствует поддержанию связи между членами общины. Это подчеркивает с</w:t>
      </w:r>
      <w:r w:rsidRPr="008A779B">
        <w:rPr>
          <w:lang w:val="ru-RU"/>
        </w:rPr>
        <w:t>пособность религиозных сообществ адаптироваться к меняющимся условиям, сохраняя свою идентичность. Важно учитывать, что «в процессе ассимиляции индивид неосознанно включается в общую групповую жизнь». Р. Парк отмечает необходимость интеграции иммигрантов в</w:t>
      </w:r>
      <w:r w:rsidRPr="008A779B">
        <w:rPr>
          <w:lang w:val="ru-RU"/>
        </w:rPr>
        <w:t xml:space="preserve"> жизнь сообщества, что может быть достигнуто как через участие в церемониях и религиозных богослужениях, так и через элементы гражданского образования.</w:t>
      </w:r>
    </w:p>
    <w:p w:rsidR="00BC219C" w:rsidRPr="008A779B" w:rsidRDefault="00BC219C" w:rsidP="008A779B">
      <w:pPr>
        <w:spacing w:after="0" w:line="240" w:lineRule="auto"/>
        <w:rPr>
          <w:lang w:val="ru-RU"/>
        </w:rPr>
      </w:pPr>
    </w:p>
    <w:p w:rsidR="00BC219C" w:rsidRPr="008A779B" w:rsidRDefault="00A230B7" w:rsidP="008A779B">
      <w:pPr>
        <w:pStyle w:val="1"/>
        <w:spacing w:after="0" w:line="240" w:lineRule="auto"/>
        <w:rPr>
          <w:lang w:val="ru-RU"/>
        </w:rPr>
      </w:pPr>
      <w:bookmarkStart w:id="8" w:name="_Toc10"/>
      <w:r w:rsidRPr="008A779B">
        <w:rPr>
          <w:lang w:val="ru-RU"/>
        </w:rPr>
        <w:t>Секуляризация и её влияние на религиозные практики</w:t>
      </w:r>
      <w:bookmarkEnd w:id="8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Секуляризац</w:t>
      </w:r>
      <w:r w:rsidRPr="008A779B">
        <w:rPr>
          <w:lang w:val="ru-RU"/>
        </w:rPr>
        <w:t>ия представляет собой процесс, при котором религиозные институты, нормы и символы теряют своё влияние в обществе. Этот процесс часто связывают с модернизацией, урбанизацией и развитием науки, которые способствуют рационализации мышления. Макс Вебер, один и</w:t>
      </w:r>
      <w:r w:rsidRPr="008A779B">
        <w:rPr>
          <w:lang w:val="ru-RU"/>
        </w:rPr>
        <w:t>з первых исследователей секуляризации, рассматривал её как часть более общего процесса рационализации, который характеризует развитие современного общества. К основным характеристикам секуляризации относятся снижение роли религии в общественной и политичес</w:t>
      </w:r>
      <w:r w:rsidRPr="008A779B">
        <w:rPr>
          <w:lang w:val="ru-RU"/>
        </w:rPr>
        <w:t>кой жизни, уменьшение религиозного участия и изменение восприятия религиозных ценностей среди населения. При этом Грязнов подчеркивает, что традиционные ценности продолжают формировать восприятие и поведение людей по отношению к семье, сообществу и миру, ч</w:t>
      </w:r>
      <w:r w:rsidRPr="008A779B">
        <w:rPr>
          <w:lang w:val="ru-RU"/>
        </w:rPr>
        <w:t>то указывает на их значимость в условиях меняющегося ландшафта современного общества (Грязнов, 2023. 1 с.).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Исторические примеры секуляризации демонстрируют её разнообразные формы в разных частях света. Например, во Франции процесс секуляризации получил зн</w:t>
      </w:r>
      <w:r w:rsidRPr="008A779B">
        <w:rPr>
          <w:lang w:val="ru-RU"/>
        </w:rPr>
        <w:t>ачительное развитие после принятия закона об отделении церкви от государства в 1905 году, что привело к снижению влияния религиозных организаций на политику и образование. В Соединённых Штатах в 1960-х годах наблюдался массовый процесс секуляризации, сопро</w:t>
      </w:r>
      <w:r w:rsidRPr="008A779B">
        <w:rPr>
          <w:lang w:val="ru-RU"/>
        </w:rPr>
        <w:t>вождающийся снижением посещаемости церквей на 20% за два десятилетия. Эти примеры иллюстрируют, как социальные и политические изменения способствуют ослаблению роли религии в обществе.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lastRenderedPageBreak/>
        <w:t>В современном мире секуляризация оказывает значительное влияние на рели</w:t>
      </w:r>
      <w:r w:rsidRPr="008A779B">
        <w:rPr>
          <w:lang w:val="ru-RU"/>
        </w:rPr>
        <w:t>гиозные практики. В странах с высоким уровнем секуляризации, таких как Нидерланды, наблюдается снижение регулярного участия в религиозных обрядах и уменьшение числа людей, идентифицирующих себя с какой-либо конфессией. Однако в некоторых культурах, таких к</w:t>
      </w:r>
      <w:r w:rsidRPr="008A779B">
        <w:rPr>
          <w:lang w:val="ru-RU"/>
        </w:rPr>
        <w:t>ак Индия, несмотря на секуляризацию, религиозные традиции и фестивали остаются важной частью культурной идентичности. Это свидетельствует о том, что влияние секуляризации на религиозные практики может варьироваться в зависимости от культурного контекста.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Р</w:t>
      </w:r>
      <w:r w:rsidRPr="008A779B">
        <w:rPr>
          <w:lang w:val="ru-RU"/>
        </w:rPr>
        <w:t>еакция различных культур на секуляризацию демонстрирует разнообразие стратегий адаптации. В европейских странах, таких как Франция, религиозные организации сосредотачиваются на социальной работе и культурных инициативах, чтобы сохранить свою значимость в о</w:t>
      </w:r>
      <w:r w:rsidRPr="008A779B">
        <w:rPr>
          <w:lang w:val="ru-RU"/>
        </w:rPr>
        <w:t>бществе. В то же время в Индии религиозные традиции продолжают играть ключевую роль в социальной жизни, несмотря на растущую урбанизацию и модернизацию. Эти примеры подчеркивают, что культурный и исторический контекст существенно влияет на способы, которым</w:t>
      </w:r>
      <w:r w:rsidRPr="008A779B">
        <w:rPr>
          <w:lang w:val="ru-RU"/>
        </w:rPr>
        <w:t>и религиозные сообщества реагируют на вызовы секуляризации. «Альтернативой «карикатурной войне», другим опасным действиям на скользкой тропе, ведущей к пресловутому «конфликту цивилизаций», является умение жить в условиях полирелигиозного и мультикультурно</w:t>
      </w:r>
      <w:r w:rsidRPr="008A779B">
        <w:rPr>
          <w:lang w:val="ru-RU"/>
        </w:rPr>
        <w:t>го мира на принципах взаимного уважения и сотрудничества» (Мчедлов, 2023, с. 15).</w:t>
      </w:r>
    </w:p>
    <w:p w:rsidR="00A230B7" w:rsidRDefault="00A230B7" w:rsidP="008A779B">
      <w:pPr>
        <w:pStyle w:val="2"/>
        <w:spacing w:after="0" w:line="240" w:lineRule="auto"/>
        <w:rPr>
          <w:lang w:val="ru-RU"/>
        </w:rPr>
      </w:pPr>
      <w:bookmarkStart w:id="9" w:name="_Toc12"/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r w:rsidRPr="008A779B">
        <w:rPr>
          <w:lang w:val="ru-RU"/>
        </w:rPr>
        <w:t>Реакция религиозных сообществ на секуляризацию</w:t>
      </w:r>
      <w:bookmarkEnd w:id="9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Секуляризация оказывает значительное влияние на уровень религиозного участия в современных обществах. В частности, исследования</w:t>
      </w:r>
      <w:r w:rsidRPr="008A779B">
        <w:rPr>
          <w:lang w:val="ru-RU"/>
        </w:rPr>
        <w:t xml:space="preserve"> показывают, что в США доля людей, идентифицирующих себя как христиане, снизилась с 78% в 2007 году до 63% в 2021 году, что свидетельствует о явной тенденции к снижению религиозной вовлеченности. Это снижение связано с изменением социального контекста, где</w:t>
      </w:r>
      <w:r w:rsidRPr="008A779B">
        <w:rPr>
          <w:lang w:val="ru-RU"/>
        </w:rPr>
        <w:t xml:space="preserve"> традиционные религиозные институты теряют свою значимость в повседневной жизни людей. В условиях урбанизации, увеличения образовательного уровня и роста индивидуализма люди всё чаще отказываются от регулярного посещения религиозных служб, что приводит к и</w:t>
      </w:r>
      <w:r w:rsidRPr="008A779B">
        <w:rPr>
          <w:lang w:val="ru-RU"/>
        </w:rPr>
        <w:t>зменению структуры религиозного участия и уменьшению роли коллективных религиозных практик.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В ответ на вызовы секуляризации религиозные сообщества адаптируют свои практики, чтобы сохранить свою актуальность. Например, в Индии рост урбанизации и модернизаци</w:t>
      </w:r>
      <w:r w:rsidRPr="008A779B">
        <w:rPr>
          <w:lang w:val="ru-RU"/>
        </w:rPr>
        <w:t>и способствовал появлению новых религиозных движений, таких как Брахма Кумарис, которые предлагают адаптированные формы духовности, ориентированные на индивидуальные потребности. Эти движения интегрируют традиционные элементы религии с современными подхода</w:t>
      </w:r>
      <w:r w:rsidRPr="008A779B">
        <w:rPr>
          <w:lang w:val="ru-RU"/>
        </w:rPr>
        <w:t xml:space="preserve">ми, что позволяет сохранять религиозную идентичность в условиях изменяющегося общества. Подобные адаптации показывают, что религиозные </w:t>
      </w:r>
      <w:r w:rsidRPr="008A779B">
        <w:rPr>
          <w:lang w:val="ru-RU"/>
        </w:rPr>
        <w:lastRenderedPageBreak/>
        <w:t>практики могут трансформироваться, оставаясь при этом значимыми для современных верующих.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Религиозные лидеры играют ключе</w:t>
      </w:r>
      <w:r w:rsidRPr="008A779B">
        <w:rPr>
          <w:lang w:val="ru-RU"/>
        </w:rPr>
        <w:t>вую роль в адаптации религиозных сообществ к условиям секуляризации. В Европе, где уровень секуляризации особенно высок, лидеры религиозных организаций активно используют социальные сети для поддержания связи с паствой и привлечения молодёжи. Это позволяет</w:t>
      </w:r>
      <w:r w:rsidRPr="008A779B">
        <w:rPr>
          <w:lang w:val="ru-RU"/>
        </w:rPr>
        <w:t xml:space="preserve"> им не только сохранить существующую аудиторию, но и привлекать новых участников, особенно среди молодого поколения, которое активно взаимодействует в цифровой среде. Таким образом, религиозные лидеры становятся мостом между традиционными религиозными прак</w:t>
      </w:r>
      <w:r w:rsidRPr="008A779B">
        <w:rPr>
          <w:lang w:val="ru-RU"/>
        </w:rPr>
        <w:t>тиками и современными технологиями, что способствует сохранению религиозной идентичности.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Секуляризация стимулирует создание новых форм религиозности, соответствующих современным условиям. В Японии, например, наблюдается рост популярности индивидуализирова</w:t>
      </w:r>
      <w:r w:rsidRPr="008A779B">
        <w:rPr>
          <w:lang w:val="ru-RU"/>
        </w:rPr>
        <w:t>нных форм духовности, таких как дзэн-медитация, что связано с уменьшением коллективной религиозной активности. Эти новые подходы акцентируют внимание на личном духовном опыте и самосовершенствовании, что делает их привлекательными для людей, ищущих альтерн</w:t>
      </w:r>
      <w:r w:rsidRPr="008A779B">
        <w:rPr>
          <w:lang w:val="ru-RU"/>
        </w:rPr>
        <w:t>ативу традиционным религиозным практикам. Исследование показывает, что «религиозная идентичность формируется в процессе осознания индивидом себя как носителя определенного религиозного сознания, что может приводить к конфликту в сознании и поведении верующ</w:t>
      </w:r>
      <w:r w:rsidRPr="008A779B">
        <w:rPr>
          <w:lang w:val="ru-RU"/>
        </w:rPr>
        <w:t>его человека» (Емалетдинова, Федорова, 2022. 288 с.). Это явление иллюстрирует, как религия может трансформироваться, сохраняя свою значимость в условиях секулярного общества.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Одной из стратегий адаптации религиозных сообществ к секуляризации является разв</w:t>
      </w:r>
      <w:r w:rsidRPr="008A779B">
        <w:rPr>
          <w:lang w:val="ru-RU"/>
        </w:rPr>
        <w:t>итие межрелигиозного диалога. Всемирный совет церквей и другие инициативы способствуют взаимодействию между различными конфессиями, что позволяет обмениваться опытом и находить общие пути решения проблем, связанных с секуляризацией. Такой диалог способству</w:t>
      </w:r>
      <w:r w:rsidRPr="008A779B">
        <w:rPr>
          <w:lang w:val="ru-RU"/>
        </w:rPr>
        <w:t>ет укреплению взаимопонимания и сотрудничества, а также помогает религиозным сообществам сохранять свою идентичность в условиях глобальных изменений. Это является важным шагом на пути к интеграции религии в современный мир.</w:t>
      </w:r>
    </w:p>
    <w:p w:rsidR="00A230B7" w:rsidRDefault="00A230B7" w:rsidP="008A779B">
      <w:pPr>
        <w:pStyle w:val="2"/>
        <w:spacing w:after="0" w:line="240" w:lineRule="auto"/>
        <w:rPr>
          <w:lang w:val="ru-RU"/>
        </w:rPr>
      </w:pPr>
      <w:bookmarkStart w:id="10" w:name="_Toc13"/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r w:rsidRPr="008A779B">
        <w:rPr>
          <w:lang w:val="ru-RU"/>
        </w:rPr>
        <w:t>Секуляризация и изменение религи</w:t>
      </w:r>
      <w:r w:rsidRPr="008A779B">
        <w:rPr>
          <w:lang w:val="ru-RU"/>
        </w:rPr>
        <w:t>озных норм</w:t>
      </w:r>
      <w:bookmarkEnd w:id="10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Исторически процессы секуляризации оказывали значительное влияние на трансформацию религиозных норм. В Европе, начиная с эпохи Просвещения, наблюдается постепенное ослабление влияния религии на общественные и политические сферы. Реформация и пос</w:t>
      </w:r>
      <w:r w:rsidRPr="008A779B">
        <w:rPr>
          <w:lang w:val="ru-RU"/>
        </w:rPr>
        <w:t>ледующие изменения в церковной организации способствовали появлению новых интерпретаций религиозных текстов, что в свою очередь изменило восприятие религиозных норм. Отделение церкви от государства, как это произошло во Франции в 1905 году, привело к тому,</w:t>
      </w:r>
      <w:r w:rsidRPr="008A779B">
        <w:rPr>
          <w:lang w:val="ru-RU"/>
        </w:rPr>
        <w:t xml:space="preserve"> что религиозные нормы стали менее обязательными для </w:t>
      </w:r>
      <w:r w:rsidRPr="008A779B">
        <w:rPr>
          <w:lang w:val="ru-RU"/>
        </w:rPr>
        <w:lastRenderedPageBreak/>
        <w:t>выполнения в повседневной жизни, что создало основу для их дальнейшей трансформации.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В современном мире секуляризация продолжает оказывать влияние на религиозные нормы. В США, где традиционно христианские ценности занимали важное место, исследования показывают снижение строгости религиозных взглядов. Данные </w:t>
      </w:r>
      <w:r w:rsidRPr="008A779B">
        <w:t>Pew</w:t>
      </w:r>
      <w:r w:rsidRPr="008A779B">
        <w:rPr>
          <w:lang w:val="ru-RU"/>
        </w:rPr>
        <w:t xml:space="preserve"> </w:t>
      </w:r>
      <w:r w:rsidRPr="008A779B">
        <w:t>Research</w:t>
      </w:r>
      <w:r w:rsidRPr="008A779B">
        <w:rPr>
          <w:lang w:val="ru-RU"/>
        </w:rPr>
        <w:t xml:space="preserve"> </w:t>
      </w:r>
      <w:r w:rsidRPr="008A779B">
        <w:t>Center</w:t>
      </w:r>
      <w:r w:rsidRPr="008A779B">
        <w:rPr>
          <w:lang w:val="ru-RU"/>
        </w:rPr>
        <w:t xml:space="preserve"> свидетельств</w:t>
      </w:r>
      <w:r w:rsidRPr="008A779B">
        <w:rPr>
          <w:lang w:val="ru-RU"/>
        </w:rPr>
        <w:t>уют о том, что в 2017 году 29% американцев-христиан отметили, что их религиозные убеждения стали менее строгими за последние два десятилетия. Это указывает на то, что религиозные нормы становятся более гибкими и адаптируются к изменяющимся социальным услов</w:t>
      </w:r>
      <w:r w:rsidRPr="008A779B">
        <w:rPr>
          <w:lang w:val="ru-RU"/>
        </w:rPr>
        <w:t>иям. Вместе с тем, религиозные институты могут испытывать трудности с выполнением задач социализации, особенно в условиях кризиса идентичности и культурных изменений.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Секуляризация оказывает значительное влияние на передачу религиозных норм между поколения</w:t>
      </w:r>
      <w:r w:rsidRPr="008A779B">
        <w:rPr>
          <w:lang w:val="ru-RU"/>
        </w:rPr>
        <w:t xml:space="preserve">ми. Молодое поколение, особенно в странах с высоким уровнем секуляризации, демонстрирует меньшее желание следовать традиционным религиозным нормам по сравнению с их родителями. Исследования </w:t>
      </w:r>
      <w:r w:rsidRPr="008A779B">
        <w:t>Gallup</w:t>
      </w:r>
      <w:r w:rsidRPr="008A779B">
        <w:rPr>
          <w:lang w:val="ru-RU"/>
        </w:rPr>
        <w:t xml:space="preserve"> </w:t>
      </w:r>
      <w:r w:rsidRPr="008A779B">
        <w:t>International</w:t>
      </w:r>
      <w:r w:rsidRPr="008A779B">
        <w:rPr>
          <w:lang w:val="ru-RU"/>
        </w:rPr>
        <w:t xml:space="preserve"> показывают, что 38% молодых европейцев считаю</w:t>
      </w:r>
      <w:r w:rsidRPr="008A779B">
        <w:rPr>
          <w:lang w:val="ru-RU"/>
        </w:rPr>
        <w:t>т религию неважной частью своей жизни, что приводит к утрате значимости религиозных норм и их неспособности передаваться следующим поколениям в первоначальном виде.При этом социальная адаптация мигрантов также зависит от их осведомленности о некоммерческих</w:t>
      </w:r>
      <w:r w:rsidRPr="008A779B">
        <w:rPr>
          <w:lang w:val="ru-RU"/>
        </w:rPr>
        <w:t xml:space="preserve"> и религиозных организациях, предоставляющих услуги (Саралиева, 2018, 44 с.). Таким образом, влияние секуляризации на религиозные нормы и их передачу затрагивает вопросы интеграции и социальной адаптации в новых культурных контекстах.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Образование и медиа и</w:t>
      </w:r>
      <w:r w:rsidRPr="008A779B">
        <w:rPr>
          <w:lang w:val="ru-RU"/>
        </w:rPr>
        <w:t>грают ключевую роль в изменении религиозных норм в условиях секуляризации. В Индии, например, рост числа светских образовательных учреждений способствует формированию нового взгляда на религиозные нормы среди молодежи. Создание единой методологической базы</w:t>
      </w:r>
      <w:r w:rsidRPr="008A779B">
        <w:rPr>
          <w:lang w:val="ru-RU"/>
        </w:rPr>
        <w:t xml:space="preserve"> гражданского образования, включая критерии эффективности, представляет собой важный шаг для адаптации религиозных и культурных сообществ к современным вызовам. При этом медиа, особенно социальные сети, становятся платформой для обсуждения и переосмысления</w:t>
      </w:r>
      <w:r w:rsidRPr="008A779B">
        <w:rPr>
          <w:lang w:val="ru-RU"/>
        </w:rPr>
        <w:t xml:space="preserve"> традиционных религиозных норм. В странах с высоким уровнем секуляризации религиозные организации активно используют эти каналы, чтобы поддерживать связь с молодежью и адаптировать свои сообщения к современным реалиям.</w:t>
      </w:r>
    </w:p>
    <w:p w:rsidR="00BC219C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Религиозные сообщества разрабатывают </w:t>
      </w:r>
      <w:r w:rsidRPr="008A779B">
        <w:rPr>
          <w:lang w:val="ru-RU"/>
        </w:rPr>
        <w:t>различные стратегии для адаптации к изменениям норм, вызванным секуляризацией. В условиях глобализации они создают подходы, направленные на сохранение своей идентичности и практик, что представляет собой важный аспект их адаптации к новым условиям (Емалетд</w:t>
      </w:r>
      <w:r w:rsidRPr="008A779B">
        <w:rPr>
          <w:lang w:val="ru-RU"/>
        </w:rPr>
        <w:t xml:space="preserve">инова, Федорова, 2022, с. 290). Одной из таких стратегий является использование современных технологий, включая социальные сети, для привлечения молодежи. Кроме того, религиозные лидеры инициируют межрелигиозный диалог, который способствует совместному </w:t>
      </w:r>
      <w:r w:rsidRPr="008A779B">
        <w:rPr>
          <w:lang w:val="ru-RU"/>
        </w:rPr>
        <w:lastRenderedPageBreak/>
        <w:t>пре</w:t>
      </w:r>
      <w:r w:rsidRPr="008A779B">
        <w:rPr>
          <w:lang w:val="ru-RU"/>
        </w:rPr>
        <w:t>одолению вызовов, связанных с секуляризацией. Эти подходы помогают сообществам не только сохранять свою идентичность, но и эффективно адаптироваться к изменяющимся условиям.</w:t>
      </w:r>
    </w:p>
    <w:p w:rsidR="00BC219C" w:rsidRPr="008A779B" w:rsidRDefault="00BC219C" w:rsidP="008A779B">
      <w:pPr>
        <w:spacing w:after="0" w:line="240" w:lineRule="auto"/>
        <w:rPr>
          <w:lang w:val="ru-RU"/>
        </w:rPr>
      </w:pPr>
    </w:p>
    <w:p w:rsidR="00BC219C" w:rsidRPr="008A779B" w:rsidRDefault="00A230B7" w:rsidP="008A779B">
      <w:pPr>
        <w:pStyle w:val="1"/>
        <w:spacing w:after="0" w:line="240" w:lineRule="auto"/>
        <w:rPr>
          <w:lang w:val="ru-RU"/>
        </w:rPr>
      </w:pPr>
      <w:bookmarkStart w:id="11" w:name="_Toc14"/>
      <w:r w:rsidRPr="008A779B">
        <w:rPr>
          <w:lang w:val="ru-RU"/>
        </w:rPr>
        <w:t>Эмпирические исследования религиозной адаптации</w:t>
      </w:r>
      <w:bookmarkEnd w:id="11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Качественные методы исследования играют ключевую роль в изучении религиозных сообществ, позволяя глубже понять их внутреннюю </w:t>
      </w:r>
      <w:r w:rsidRPr="008A779B">
        <w:rPr>
          <w:lang w:val="ru-RU"/>
        </w:rPr>
        <w:t xml:space="preserve">структуру и культурные особенности. </w:t>
      </w:r>
      <w:r w:rsidRPr="008A779B">
        <w:rPr>
          <w:lang w:val="ru-RU"/>
        </w:rPr>
        <w:t>Одним из основных подходов является этнографический метод, который включает длительно</w:t>
      </w:r>
      <w:r w:rsidRPr="008A779B">
        <w:rPr>
          <w:lang w:val="ru-RU"/>
        </w:rPr>
        <w:t xml:space="preserve">е наблюдение за жизнью сообщества и проведение интервью с его членами. Например, исследование </w:t>
      </w:r>
      <w:r w:rsidRPr="008A779B">
        <w:t>Pew</w:t>
      </w:r>
      <w:r w:rsidRPr="008A779B">
        <w:rPr>
          <w:lang w:val="ru-RU"/>
        </w:rPr>
        <w:t xml:space="preserve"> </w:t>
      </w:r>
      <w:r w:rsidRPr="008A779B">
        <w:t>Research</w:t>
      </w:r>
      <w:r w:rsidRPr="008A779B">
        <w:rPr>
          <w:lang w:val="ru-RU"/>
        </w:rPr>
        <w:t xml:space="preserve"> </w:t>
      </w:r>
      <w:r w:rsidRPr="008A779B">
        <w:t>Center</w:t>
      </w:r>
      <w:r w:rsidRPr="008A779B">
        <w:rPr>
          <w:lang w:val="ru-RU"/>
        </w:rPr>
        <w:t>, проведенное в 2015 году в Индии, использовало этнографические методы для анализа религиозных практик, что позволило выявить специфические кул</w:t>
      </w:r>
      <w:r w:rsidRPr="008A779B">
        <w:rPr>
          <w:lang w:val="ru-RU"/>
        </w:rPr>
        <w:t>ьтурные и религиозные особенности, характерные для различных групп.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Количественные методы предоставляют возможность анализа больших объемов данных, что особенно важно для изучения религиозных тенденций на уровне популяции. Использование статистических </w:t>
      </w:r>
      <w:r w:rsidRPr="008A779B">
        <w:rPr>
          <w:lang w:val="ru-RU"/>
        </w:rPr>
        <w:t>данных, таких как переписи населения, позволяет исследователям выявлять изменения в религиозной принадлежности и практиках. Например, с 1940-х годов в переписи населения США включаются вопросы о религиозной принадлежности, что дает богатый материал для ана</w:t>
      </w:r>
      <w:r w:rsidRPr="008A779B">
        <w:rPr>
          <w:lang w:val="ru-RU"/>
        </w:rPr>
        <w:t>лиза динамики религиозных предпочтений.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Смешанные методы, объединяющие качественные и количественные подходы, обеспечивают более полное понимание религиозных сообществ. Этот подход позволяет исследователям одновременно анализировать статистические данные и</w:t>
      </w:r>
      <w:r w:rsidRPr="008A779B">
        <w:rPr>
          <w:lang w:val="ru-RU"/>
        </w:rPr>
        <w:t xml:space="preserve"> собирать личные истории и мнения участников. Например, в исследовании 2020 года Университета Оксфорда использовались опросы и глубинные интервью для изучения религиозных групп мигрантов, что позволило получить комплексное представление об их адаптации в н</w:t>
      </w:r>
      <w:r w:rsidRPr="008A779B">
        <w:rPr>
          <w:lang w:val="ru-RU"/>
        </w:rPr>
        <w:t>овых условиях.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Этические аспекты имеют ключевое значение при изучении религиозных сообществ, особенно в контексте религиозных меньшинств. </w:t>
      </w:r>
      <w:r w:rsidRPr="008A779B">
        <w:rPr>
          <w:lang w:val="ru-RU"/>
        </w:rPr>
        <w:t>Например, при исследовании мусульманских общин в Европе необходимо уделять особое внимание вопросам конфиденциальности и уважения культурных традиций. Это способствует более объективному и этичному подходу к изучению, что, в свою о</w:t>
      </w:r>
      <w:r w:rsidRPr="008A779B">
        <w:rPr>
          <w:lang w:val="ru-RU"/>
        </w:rPr>
        <w:t>чередь, важно для адекватной оценки реальной роли религиозных меньшинств и разработки эффективной религиозной политики. Такая политика должна быть направлена на сохранение национальной идентичности народов России и обеспечение социального мира и стабильнос</w:t>
      </w:r>
      <w:r w:rsidRPr="008A779B">
        <w:rPr>
          <w:lang w:val="ru-RU"/>
        </w:rPr>
        <w:t>ти (Хижняк, 2013, с. 4).</w:t>
      </w:r>
    </w:p>
    <w:p w:rsidR="00A230B7" w:rsidRDefault="00A230B7" w:rsidP="008A779B">
      <w:pPr>
        <w:pStyle w:val="2"/>
        <w:spacing w:after="0" w:line="240" w:lineRule="auto"/>
        <w:rPr>
          <w:lang w:val="ru-RU"/>
        </w:rPr>
      </w:pPr>
      <w:bookmarkStart w:id="12" w:name="_Toc16"/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r>
        <w:rPr>
          <w:lang w:val="ru-RU"/>
        </w:rPr>
        <w:t>Кейс-</w:t>
      </w:r>
      <w:proofErr w:type="spellStart"/>
      <w:r>
        <w:rPr>
          <w:lang w:val="ru-RU"/>
        </w:rPr>
        <w:t>стад</w:t>
      </w:r>
      <w:r w:rsidRPr="008A779B">
        <w:rPr>
          <w:lang w:val="ru-RU"/>
        </w:rPr>
        <w:t>и</w:t>
      </w:r>
      <w:proofErr w:type="spellEnd"/>
      <w:r w:rsidRPr="008A779B">
        <w:rPr>
          <w:lang w:val="ru-RU"/>
        </w:rPr>
        <w:t xml:space="preserve"> успешной адаптации</w:t>
      </w:r>
      <w:bookmarkEnd w:id="12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Кейс-стадии как метод исследования представляют собой детальное изучение конкретных случаев, которые иллюстрируют определённые явления или процессы. В контексте религиозной адаптации этот метод позвол</w:t>
      </w:r>
      <w:r w:rsidRPr="008A779B">
        <w:rPr>
          <w:lang w:val="ru-RU"/>
        </w:rPr>
        <w:t xml:space="preserve">яет углублённо анализировать, как отдельные сообщества адаптируются к </w:t>
      </w:r>
      <w:r w:rsidRPr="008A779B">
        <w:rPr>
          <w:lang w:val="ru-RU"/>
        </w:rPr>
        <w:lastRenderedPageBreak/>
        <w:t>изменениям в социальном, экономическом или культурном окружении. Кейс-стадии помогают выявить уникальные и общие черты успешной адаптации, а также оценить эффективность применяемых страт</w:t>
      </w:r>
      <w:r w:rsidRPr="008A779B">
        <w:rPr>
          <w:lang w:val="ru-RU"/>
        </w:rPr>
        <w:t>егий. Такой подход позволяет не только описывать процессы, но и выявлять закономерности, которые могут быть полезны для других сообществ.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Христианские общины продемонстрировали значительную гибкость в ответ на вызовы современности. Например, в период панде</w:t>
      </w:r>
      <w:r w:rsidRPr="008A779B">
        <w:rPr>
          <w:lang w:val="ru-RU"/>
        </w:rPr>
        <w:t xml:space="preserve">мии </w:t>
      </w:r>
      <w:r w:rsidRPr="008A779B">
        <w:t>COVID</w:t>
      </w:r>
      <w:r w:rsidRPr="008A779B">
        <w:rPr>
          <w:lang w:val="ru-RU"/>
        </w:rPr>
        <w:t xml:space="preserve">-19 многие церкви начали проводить богослужения в онлайн-формате, что позволило сохранить участие верующих и поддерживать их духовную жизнь. В США движение мегацерквей, таких как </w:t>
      </w:r>
      <w:r w:rsidRPr="008A779B">
        <w:t>Willow</w:t>
      </w:r>
      <w:r w:rsidRPr="008A779B">
        <w:rPr>
          <w:lang w:val="ru-RU"/>
        </w:rPr>
        <w:t xml:space="preserve"> </w:t>
      </w:r>
      <w:r w:rsidRPr="008A779B">
        <w:t>Creek</w:t>
      </w:r>
      <w:r w:rsidRPr="008A779B">
        <w:rPr>
          <w:lang w:val="ru-RU"/>
        </w:rPr>
        <w:t>, интегрировало элементы городской культуры, предлагая с</w:t>
      </w:r>
      <w:r w:rsidRPr="008A779B">
        <w:rPr>
          <w:lang w:val="ru-RU"/>
        </w:rPr>
        <w:t>овременные формы богослужений и социальные программы, что способствовало привлечению новых членов.Старообрядцы, отделившись от церкви и государства, смогли объединиться в общины с твердыми условиями нравственного и духовного уклада, что способствовало их в</w:t>
      </w:r>
      <w:r w:rsidRPr="008A779B">
        <w:rPr>
          <w:lang w:val="ru-RU"/>
        </w:rPr>
        <w:t>ыживанию в сложных условиях. Как отмечает Зорькин (2018, с. 7), это объединение позволило им сохранить свою идентичность и адаптироваться к меняющимся обстоятельствам. Таким образом, различные христианские общины находят новые способы взаимодействия с обще</w:t>
      </w:r>
      <w:r w:rsidRPr="008A779B">
        <w:rPr>
          <w:lang w:val="ru-RU"/>
        </w:rPr>
        <w:t>ством, что подчеркивает их способность к адаптации и выживанию в современных условиях.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Исламские сообщества демонстрируют успешные примеры адаптации к современным вызовам. В Индонезии, крупнейшей мусульманской стране мира, религиозные лидеры активно поддер</w:t>
      </w:r>
      <w:r w:rsidRPr="008A779B">
        <w:rPr>
          <w:lang w:val="ru-RU"/>
        </w:rPr>
        <w:t xml:space="preserve">живали инициативы по вакцинации, используя религиозные тексты для убеждения населения. Это не только способствовало преодолению сопротивления вакцинации, но и укрепило доверие к религиозным институтам. Вместе с тем исследования показывают, что религиозные </w:t>
      </w:r>
      <w:r w:rsidRPr="008A779B">
        <w:rPr>
          <w:lang w:val="ru-RU"/>
        </w:rPr>
        <w:t>общины активно участвуют в борьбе с пандемией, организуя помощь больницам и обеспечивая дистанционное обучение в школах (Колосова, 2021, с. 84).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Буддийские общины, особенно в Японии, также находят способы адаптации к современным условиям. Например, буддийс</w:t>
      </w:r>
      <w:r w:rsidRPr="008A779B">
        <w:rPr>
          <w:lang w:val="ru-RU"/>
        </w:rPr>
        <w:t>кие монастыри начали предлагать медитационные практики для офисных работников, что позволило привлечь новых последователей и укрепить свою роль в обществе. Это свидетельствует о способности буддизма интегрироваться в современную культуру, сохраняя при этом</w:t>
      </w:r>
      <w:r w:rsidRPr="008A779B">
        <w:rPr>
          <w:lang w:val="ru-RU"/>
        </w:rPr>
        <w:t xml:space="preserve"> свои основные принципы.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Анализ кейс-стадий успешной адаптации религиозных сообществ показывает, что ключевыми факторами являются гибкость, использование современных технологий и способность интегрировать религиозные практики в актуальный социальный контек</w:t>
      </w:r>
      <w:r w:rsidRPr="008A779B">
        <w:rPr>
          <w:lang w:val="ru-RU"/>
        </w:rPr>
        <w:t xml:space="preserve">ст. Эти стратегии позволяют религиозным сообществам не только выживать, но и развиваться в условиях глобализации и секуляризации. Шиняева (2023) подчеркивает, что «изучение религиозных феноменов </w:t>
      </w:r>
      <w:r w:rsidRPr="008A779B">
        <w:t>XXI</w:t>
      </w:r>
      <w:r w:rsidRPr="008A779B">
        <w:rPr>
          <w:lang w:val="ru-RU"/>
        </w:rPr>
        <w:t xml:space="preserve"> века помогает понять эти вызовы и находить способы адапта</w:t>
      </w:r>
      <w:r w:rsidRPr="008A779B">
        <w:rPr>
          <w:lang w:val="ru-RU"/>
        </w:rPr>
        <w:t xml:space="preserve">ции религии к новым условиям, а также понимать роль религии в формировании социальных процессов и взаимодействий в современном </w:t>
      </w:r>
      <w:r w:rsidRPr="008A779B">
        <w:rPr>
          <w:lang w:val="ru-RU"/>
        </w:rPr>
        <w:lastRenderedPageBreak/>
        <w:t>обществе» (с. 26). Выводы из этих кейс-стадий могут быть полезны как для исследователей, так и для практиков, работающих с религи</w:t>
      </w:r>
      <w:r w:rsidRPr="008A779B">
        <w:rPr>
          <w:lang w:val="ru-RU"/>
        </w:rPr>
        <w:t>озными группами.</w:t>
      </w:r>
    </w:p>
    <w:p w:rsidR="00A230B7" w:rsidRDefault="00A230B7" w:rsidP="008A779B">
      <w:pPr>
        <w:pStyle w:val="2"/>
        <w:spacing w:after="0" w:line="240" w:lineRule="auto"/>
        <w:rPr>
          <w:lang w:val="ru-RU"/>
        </w:rPr>
      </w:pPr>
      <w:bookmarkStart w:id="13" w:name="_Toc17"/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r w:rsidRPr="008A779B">
        <w:rPr>
          <w:lang w:val="ru-RU"/>
        </w:rPr>
        <w:t>Сравнительный анализ различных религиозных практик</w:t>
      </w:r>
      <w:bookmarkEnd w:id="13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Культурные адаптации являются ключевым механизмом выживания и развития религиозных традиций в условиях изменений. Например, исламская архитектура в Европе демонстрирует успешное сочетание </w:t>
      </w:r>
      <w:r w:rsidRPr="008A779B">
        <w:rPr>
          <w:lang w:val="ru-RU"/>
        </w:rPr>
        <w:t>традиционных исламских элементов и местных архитектурных стилей, что ярко иллюстрируется мечетью в Роттердаме. Это позволяет мусульманским сообществам не только сохранять свою религиозную идентичность, но и интегрироваться в европейское общество. Устойчиво</w:t>
      </w:r>
      <w:r w:rsidRPr="008A779B">
        <w:rPr>
          <w:lang w:val="ru-RU"/>
        </w:rPr>
        <w:t>сть и цельность российского кода конституционной культуры проявляются в исторических событиях, когда народ России легко расстался с идеологиями самодержавия и коммунизма (Зорькин, 2018, с. 8). Подобные примеры адаптации можно наблюдать и в других религиозн</w:t>
      </w:r>
      <w:r w:rsidRPr="008A779B">
        <w:rPr>
          <w:lang w:val="ru-RU"/>
        </w:rPr>
        <w:t>ых традициях, таких как католицизм в Латинской Америке, где обряды включают элементы народной культуры, что делает их более близкими для местного населения.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Экономические факторы играют важную роль в адаптации религиозных практик. Например, в условиях глоб</w:t>
      </w:r>
      <w:r w:rsidRPr="008A779B">
        <w:rPr>
          <w:lang w:val="ru-RU"/>
        </w:rPr>
        <w:t xml:space="preserve">ализации религиозные организации начинают активно использовать современные технологии для привлечения и удержания последователей. Мормоны в США являются ярким примером этой тенденции, используя цифровые платформы и мобильные приложения для распространения </w:t>
      </w:r>
      <w:r w:rsidRPr="008A779B">
        <w:rPr>
          <w:lang w:val="ru-RU"/>
        </w:rPr>
        <w:t>своей веры. Эти инициативы не только способствуют экономической устойчивости религиозных сообществ, но и помогают им оставаться актуальными в современном мире.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Глобализация оказывает значительное влияние на религиозную идентичность, способствуя её трансфор</w:t>
      </w:r>
      <w:r w:rsidRPr="008A779B">
        <w:rPr>
          <w:lang w:val="ru-RU"/>
        </w:rPr>
        <w:t>мации и адаптации к новым условиям. В Индии, например, традиционные индуистские праздники, такие как Дивали, стали отмечаться в глобальном масштабе, что способствует распространению и популяризации индуизма за пределами страны. Это не только укрепляет куль</w:t>
      </w:r>
      <w:r w:rsidRPr="008A779B">
        <w:rPr>
          <w:lang w:val="ru-RU"/>
        </w:rPr>
        <w:t>турные связи между диаспорами, но и позволяет индуизму адаптироваться к особенностям других культур, сохраняя при этом свою идентичность.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Секуляризация представляет собой вызов для религиозных сообществ, одновременно побуждая их искать новые формы взаимоде</w:t>
      </w:r>
      <w:r w:rsidRPr="008A779B">
        <w:rPr>
          <w:lang w:val="ru-RU"/>
        </w:rPr>
        <w:t>йствия с обществом. Например, буддизм в Японии адаптировался к современным условиям, предлагая медитационные практики, которые стали популярны среди офисных работников. Это не только укрепляет позиции буддизма в условиях секуляризации, но и привлекает новы</w:t>
      </w:r>
      <w:r w:rsidRPr="008A779B">
        <w:rPr>
          <w:lang w:val="ru-RU"/>
        </w:rPr>
        <w:t>х последователей, заинтересованных в духовных практиках, соответствующих их образу жизни.Тем не менее, вопрос религиозной безопасности становится важным аспектом, поскольку «вопрос религиозной безопасности – это вопрос целостности дагестанского общества» (</w:t>
      </w:r>
      <w:r w:rsidRPr="008A779B">
        <w:rPr>
          <w:lang w:val="ru-RU"/>
        </w:rPr>
        <w:t>Мусхаджиева, 2022, с. 252). Таким образом, религиозные сообщества вынуждены учитывать не только свои внутренние изменения, но и более широкий социальный контекст, в котором они функционируют.</w:t>
      </w:r>
    </w:p>
    <w:p w:rsidR="00BC219C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lastRenderedPageBreak/>
        <w:t xml:space="preserve">Анализ различных религиозных традиций показывает, что, несмотря </w:t>
      </w:r>
      <w:r w:rsidRPr="008A779B">
        <w:rPr>
          <w:lang w:val="ru-RU"/>
        </w:rPr>
        <w:t>на уникальные особенности каждой из них, существуют общие стратегии адаптации. Например, католическая церковь в Латинской Америке, исламские общины в Европе и буддизм в Японии используют культурную интеграцию и модернизацию своих практик для сохранения акт</w:t>
      </w:r>
      <w:r w:rsidRPr="008A779B">
        <w:rPr>
          <w:lang w:val="ru-RU"/>
        </w:rPr>
        <w:t xml:space="preserve">уальности. </w:t>
      </w:r>
      <w:r w:rsidRPr="008A779B">
        <w:rPr>
          <w:lang w:val="ru-RU"/>
        </w:rPr>
        <w:t>Российский опыт подчеркивает необходимость поиска иных средств и путей, обеспе</w:t>
      </w:r>
      <w:r w:rsidRPr="008A779B">
        <w:rPr>
          <w:lang w:val="ru-RU"/>
        </w:rPr>
        <w:t>чивающих максимально комфортное и уважительное сосуществование различных религий и культур (Мчедлов, 2023, с. 16).</w:t>
      </w:r>
    </w:p>
    <w:p w:rsidR="00BC219C" w:rsidRPr="008A779B" w:rsidRDefault="00BC219C" w:rsidP="008A779B">
      <w:pPr>
        <w:spacing w:after="0" w:line="240" w:lineRule="auto"/>
        <w:rPr>
          <w:lang w:val="ru-RU"/>
        </w:rPr>
      </w:pPr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bookmarkStart w:id="14" w:name="_Toc19"/>
      <w:r w:rsidRPr="008A779B">
        <w:rPr>
          <w:lang w:val="ru-RU"/>
        </w:rPr>
        <w:t>Перспективы изучения религиозной адаптации</w:t>
      </w:r>
      <w:bookmarkEnd w:id="14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Глобализация оказывает значительное влияние на религиоз</w:t>
      </w:r>
      <w:r w:rsidRPr="008A779B">
        <w:rPr>
          <w:lang w:val="ru-RU"/>
        </w:rPr>
        <w:t>ные практики, приводя к их трансформации и адаптации к новым условиям. В условиях глобализации религиозные сообщества сталкиваются с вызовами, связанными с культурным смешением, миграцией и распространением информации через современные технологии. Согласно</w:t>
      </w:r>
      <w:r w:rsidRPr="008A779B">
        <w:rPr>
          <w:lang w:val="ru-RU"/>
        </w:rPr>
        <w:t xml:space="preserve"> исследованию </w:t>
      </w:r>
      <w:r w:rsidRPr="008A779B">
        <w:t>Pew</w:t>
      </w:r>
      <w:r w:rsidRPr="008A779B">
        <w:rPr>
          <w:lang w:val="ru-RU"/>
        </w:rPr>
        <w:t xml:space="preserve"> </w:t>
      </w:r>
      <w:r w:rsidRPr="008A779B">
        <w:t>Research</w:t>
      </w:r>
      <w:r w:rsidRPr="008A779B">
        <w:rPr>
          <w:lang w:val="ru-RU"/>
        </w:rPr>
        <w:t xml:space="preserve"> </w:t>
      </w:r>
      <w:r w:rsidRPr="008A779B">
        <w:t>Center</w:t>
      </w:r>
      <w:r w:rsidRPr="008A779B">
        <w:rPr>
          <w:lang w:val="ru-RU"/>
        </w:rPr>
        <w:t>, в 2020 году около 84% мирового населения идентифицировали себя с какой-либо религиозной группой, что подчеркивает глобальную значимость религии. Это свидетельствует о том, что религиозные практики продолжают играть важную</w:t>
      </w:r>
      <w:r w:rsidRPr="008A779B">
        <w:rPr>
          <w:lang w:val="ru-RU"/>
        </w:rPr>
        <w:t xml:space="preserve"> роль, несмотря на изменения в обществе. Однако глобализация также способствует обмену религиозными идеями и практиками, что может приводить как к их унификации, так и к возникновению новых форм религиозности. В результате религиозные сообщества вынуждены </w:t>
      </w:r>
      <w:r w:rsidRPr="008A779B">
        <w:rPr>
          <w:lang w:val="ru-RU"/>
        </w:rPr>
        <w:t>искать новые способы сохранения своей идентичности в условиях глобального взаимодействия.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Секуляризация, как один из ключевых процессов современности, оказывает глубокое влияние на трансформацию религиозной идентичности. В странах с высоким уровнем секуляр</w:t>
      </w:r>
      <w:r w:rsidRPr="008A779B">
        <w:rPr>
          <w:lang w:val="ru-RU"/>
        </w:rPr>
        <w:t xml:space="preserve">изации, таких как Швеция, доля людей, идентифицирующих себя как нерелигиозные, достигла 70% по данным </w:t>
      </w:r>
      <w:r w:rsidRPr="008A779B">
        <w:t>World</w:t>
      </w:r>
      <w:r w:rsidRPr="008A779B">
        <w:rPr>
          <w:lang w:val="ru-RU"/>
        </w:rPr>
        <w:t xml:space="preserve"> </w:t>
      </w:r>
      <w:r w:rsidRPr="008A779B">
        <w:t>Values</w:t>
      </w:r>
      <w:r w:rsidRPr="008A779B">
        <w:rPr>
          <w:lang w:val="ru-RU"/>
        </w:rPr>
        <w:t xml:space="preserve"> </w:t>
      </w:r>
      <w:r w:rsidRPr="008A779B">
        <w:t>Survey</w:t>
      </w:r>
      <w:r w:rsidRPr="008A779B">
        <w:rPr>
          <w:lang w:val="ru-RU"/>
        </w:rPr>
        <w:t xml:space="preserve"> 2018 года. Это указывает на значительное снижение традиционной религиозности в таких обществах. Однако, несмотря на этот процесс, рели</w:t>
      </w:r>
      <w:r w:rsidRPr="008A779B">
        <w:rPr>
          <w:lang w:val="ru-RU"/>
        </w:rPr>
        <w:t>гиозная идентичность не исчезает полностью, а трансформируется, принимая новые формы, которые соответствуют современным реалиям. Например, наблюдается рост индивидуализированной религиозности, где люди выбирают элементы различных религиозных традиций, созд</w:t>
      </w:r>
      <w:r w:rsidRPr="008A779B">
        <w:rPr>
          <w:lang w:val="ru-RU"/>
        </w:rPr>
        <w:t>авая уникальные формы веры. Это подчеркивает важность изучения механизмов, с помощью которых религиозные сообщества и индивидуумы адаптируются к секуляризации, чтобы лучше понять, как сохраняется религиозная идентичность в условиях меняющегося мира.</w:t>
      </w:r>
    </w:p>
    <w:p w:rsidR="00A230B7" w:rsidRDefault="00A230B7" w:rsidP="008A779B">
      <w:pPr>
        <w:pStyle w:val="2"/>
        <w:spacing w:after="0" w:line="240" w:lineRule="auto"/>
        <w:rPr>
          <w:lang w:val="ru-RU"/>
        </w:rPr>
      </w:pPr>
      <w:bookmarkStart w:id="15" w:name="_Toc20"/>
    </w:p>
    <w:p w:rsidR="00BC219C" w:rsidRPr="008A779B" w:rsidRDefault="00A230B7" w:rsidP="008A779B">
      <w:pPr>
        <w:pStyle w:val="2"/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Новые </w:t>
      </w:r>
      <w:r w:rsidRPr="008A779B">
        <w:rPr>
          <w:lang w:val="ru-RU"/>
        </w:rPr>
        <w:t>направления в исследовании религиозных практик</w:t>
      </w:r>
      <w:bookmarkEnd w:id="15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Современные исследования религиозных практик требуют новых подходов, которые учитывают изменяющиеся социальные и культурные условия. Одним из таких подходов является междисциплинарный анализ, объединяющий социологию, антропологию и даже элементы психологии</w:t>
      </w:r>
      <w:r w:rsidRPr="008A779B">
        <w:rPr>
          <w:lang w:val="ru-RU"/>
        </w:rPr>
        <w:t xml:space="preserve">. Это </w:t>
      </w:r>
      <w:r w:rsidRPr="008A779B">
        <w:rPr>
          <w:lang w:val="ru-RU"/>
        </w:rPr>
        <w:lastRenderedPageBreak/>
        <w:t xml:space="preserve">позволяет глубже понять, как религиозные обычаи и убеждения функционируют в условиях глобализации. Например, исследование </w:t>
      </w:r>
      <w:r w:rsidRPr="008A779B">
        <w:t>Pew</w:t>
      </w:r>
      <w:r w:rsidRPr="008A779B">
        <w:rPr>
          <w:lang w:val="ru-RU"/>
        </w:rPr>
        <w:t xml:space="preserve"> </w:t>
      </w:r>
      <w:r w:rsidRPr="008A779B">
        <w:t>Research</w:t>
      </w:r>
      <w:r w:rsidRPr="008A779B">
        <w:rPr>
          <w:lang w:val="ru-RU"/>
        </w:rPr>
        <w:t xml:space="preserve"> </w:t>
      </w:r>
      <w:r w:rsidRPr="008A779B">
        <w:t>Center</w:t>
      </w:r>
      <w:r w:rsidRPr="008A779B">
        <w:rPr>
          <w:lang w:val="ru-RU"/>
        </w:rPr>
        <w:t xml:space="preserve"> прогнозирует рост числа религиозных людей к 2050 году, несмотря на секуляризационные тенденции, что свидетел</w:t>
      </w:r>
      <w:r w:rsidRPr="008A779B">
        <w:rPr>
          <w:lang w:val="ru-RU"/>
        </w:rPr>
        <w:t>ьствует о необходимости изучения факторов, поддерживающих религиозность в современном мире. Такой подход помогает выявить новые закономерности в религиозной жизни, которые ранее оставались незамеченными.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>Технологический прогресс открывает новые возможности</w:t>
      </w:r>
      <w:r w:rsidRPr="008A779B">
        <w:rPr>
          <w:lang w:val="ru-RU"/>
        </w:rPr>
        <w:t xml:space="preserve"> для анализа религиозных практик. Использование больших данных и социальных сетей позволяет исследователям отслеживать изменения в религиозных предпочтениях и поведении в реальном времени. Это особенно актуально в условиях глобализации, когда религиозные с</w:t>
      </w:r>
      <w:r w:rsidRPr="008A779B">
        <w:rPr>
          <w:lang w:val="ru-RU"/>
        </w:rPr>
        <w:t>ообщества становятся более взаимосвязанными. Современные технологии способствуют изучению распространения религиозных идей через цифровые платформы и анализу влияния виртуальных сообществ на религиозные практики. Исследование показывает, что «в интернете р</w:t>
      </w:r>
      <w:r w:rsidRPr="008A779B">
        <w:rPr>
          <w:lang w:val="ru-RU"/>
        </w:rPr>
        <w:t>елигиозные процессы становятся не только информационной и коммуникационной площадкой, но и каналом распространения экстремистского контента» (Мусхаджиева, 2022. 252 с.). Таким образом, технологии не только расширяют инструментарий исследователей, но и откр</w:t>
      </w:r>
      <w:r w:rsidRPr="008A779B">
        <w:rPr>
          <w:lang w:val="ru-RU"/>
        </w:rPr>
        <w:t>ывают новые перспективы для понимания религиозной адаптации.</w:t>
      </w:r>
    </w:p>
    <w:p w:rsidR="00A230B7" w:rsidRDefault="00A230B7" w:rsidP="008A779B">
      <w:pPr>
        <w:pStyle w:val="2"/>
        <w:spacing w:after="0" w:line="240" w:lineRule="auto"/>
        <w:rPr>
          <w:lang w:val="ru-RU"/>
        </w:rPr>
      </w:pPr>
      <w:bookmarkStart w:id="16" w:name="_Toc21"/>
    </w:p>
    <w:p w:rsidR="00BC219C" w:rsidRPr="008A779B" w:rsidRDefault="00A230B7" w:rsidP="008A779B">
      <w:pPr>
        <w:pStyle w:val="1"/>
        <w:spacing w:after="0" w:line="240" w:lineRule="auto"/>
        <w:rPr>
          <w:lang w:val="ru-RU"/>
        </w:rPr>
      </w:pPr>
      <w:bookmarkStart w:id="17" w:name="_Toc22"/>
      <w:bookmarkEnd w:id="16"/>
      <w:r w:rsidRPr="008A779B">
        <w:rPr>
          <w:lang w:val="ru-RU"/>
        </w:rPr>
        <w:t>Заключение</w:t>
      </w:r>
      <w:bookmarkEnd w:id="17"/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Результаты проведенного исследования подтверждают, что религиозная адаптация является сложным и </w:t>
      </w:r>
      <w:r w:rsidRPr="008A779B">
        <w:rPr>
          <w:lang w:val="ru-RU"/>
        </w:rPr>
        <w:t>многогранным процессом, который включает взаимодействие культурных, социальных и экономических факторов. Было выявлено, что религиозные сообщества используют широкий спектр стратегий для сохранения своей идентичности, включая традиционные и инновационные п</w:t>
      </w:r>
      <w:r w:rsidRPr="008A779B">
        <w:rPr>
          <w:lang w:val="ru-RU"/>
        </w:rPr>
        <w:t>одходы. Глобализация и секуляризация оказывают значительное влияние на религиозные практики и идентичность, однако религиозные сообщества демонстрируют высокую степень адаптивности, используя новые технологии и межрелигиозный диалог для укрепления своих по</w:t>
      </w:r>
      <w:r w:rsidRPr="008A779B">
        <w:rPr>
          <w:lang w:val="ru-RU"/>
        </w:rPr>
        <w:t>зиций. Эмпирические исследования показали, что успешная адаптация религиозных сообществ часто связана с их способностью интегрировать современные методы и сохранять при этом основы своей религиозной традиции. Это подтверждается примерами из различных культ</w:t>
      </w:r>
      <w:r w:rsidRPr="008A779B">
        <w:rPr>
          <w:lang w:val="ru-RU"/>
        </w:rPr>
        <w:t>ур и религиозных контекстов.</w:t>
      </w:r>
    </w:p>
    <w:p w:rsidR="00BC219C" w:rsidRPr="008A779B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t xml:space="preserve">Полученные результаты подчеркивают важность изучения религиозной адаптации как средства сохранения культурного и духовного наследия в условиях современных вызовов. Это имеет значение не только для религиозных сообществ, но и </w:t>
      </w:r>
      <w:r w:rsidRPr="008A779B">
        <w:rPr>
          <w:lang w:val="ru-RU"/>
        </w:rPr>
        <w:t>для общества в целом, так как религия играет значимую роль в социальной координации. Исследование также выявило потенциал религиозных сообществ в решении глобальных социальных проблем, таких как миграция и культурное разнообразие, что делает их важными уча</w:t>
      </w:r>
      <w:r w:rsidRPr="008A779B">
        <w:rPr>
          <w:lang w:val="ru-RU"/>
        </w:rPr>
        <w:t>стниками в современных процессах глобализации.</w:t>
      </w:r>
    </w:p>
    <w:p w:rsidR="00BC219C" w:rsidRDefault="00A230B7" w:rsidP="008A779B">
      <w:pPr>
        <w:spacing w:after="0" w:line="240" w:lineRule="auto"/>
        <w:rPr>
          <w:lang w:val="ru-RU"/>
        </w:rPr>
      </w:pPr>
      <w:r w:rsidRPr="008A779B">
        <w:rPr>
          <w:lang w:val="ru-RU"/>
        </w:rPr>
        <w:lastRenderedPageBreak/>
        <w:t>Для дальнейших исследований рекомендуется сосредоточиться на изучении роли технологий в религиозной адаптации, а также на анализе новых форм религиозности, которые возникают в ответ на современные вызовы. Особ</w:t>
      </w:r>
      <w:r w:rsidRPr="008A779B">
        <w:rPr>
          <w:lang w:val="ru-RU"/>
        </w:rPr>
        <w:t xml:space="preserve">ое внимание следует уделить междисциплинарным подходам, которые могут объединить социологию, антропологию и </w:t>
      </w:r>
      <w:proofErr w:type="gramStart"/>
      <w:r w:rsidRPr="008A779B">
        <w:rPr>
          <w:lang w:val="ru-RU"/>
        </w:rPr>
        <w:t>религиоведение для более глубокого понимания процессов религиозной адаптации</w:t>
      </w:r>
      <w:proofErr w:type="gramEnd"/>
      <w:r w:rsidRPr="008A779B">
        <w:rPr>
          <w:lang w:val="ru-RU"/>
        </w:rPr>
        <w:t xml:space="preserve"> и её влияния на общество.</w:t>
      </w:r>
    </w:p>
    <w:p w:rsidR="00BC219C" w:rsidRPr="008A779B" w:rsidRDefault="00BC219C" w:rsidP="008A779B">
      <w:pPr>
        <w:spacing w:after="0" w:line="240" w:lineRule="auto"/>
        <w:rPr>
          <w:lang w:val="ru-RU"/>
        </w:rPr>
      </w:pPr>
    </w:p>
    <w:p w:rsidR="00BC219C" w:rsidRPr="008A779B" w:rsidRDefault="00A230B7" w:rsidP="008A779B">
      <w:pPr>
        <w:pStyle w:val="1"/>
        <w:spacing w:after="0" w:line="240" w:lineRule="auto"/>
      </w:pPr>
      <w:bookmarkStart w:id="18" w:name="_Toc23"/>
      <w:r w:rsidRPr="008A779B">
        <w:t>Список литературы</w:t>
      </w:r>
      <w:bookmarkEnd w:id="18"/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A230B7">
        <w:rPr>
          <w:sz w:val="24"/>
          <w:szCs w:val="24"/>
          <w:lang w:val="ru-RU"/>
        </w:rPr>
        <w:t>Государство и гражданское</w:t>
      </w:r>
      <w:r w:rsidRPr="00A230B7">
        <w:rPr>
          <w:sz w:val="24"/>
          <w:szCs w:val="24"/>
          <w:lang w:val="ru-RU"/>
        </w:rPr>
        <w:t xml:space="preserve"> общество: уровень доверия, направления и эффекты коммуникаций в новых условиях. Всероссийская научно-практическая конференция (г. Ульяновск, 30 ноября – 1 декабря 2023 г.</w:t>
      </w:r>
      <w:proofErr w:type="gramStart"/>
      <w:r w:rsidRPr="00A230B7">
        <w:rPr>
          <w:sz w:val="24"/>
          <w:szCs w:val="24"/>
          <w:lang w:val="ru-RU"/>
        </w:rPr>
        <w:t>) :</w:t>
      </w:r>
      <w:proofErr w:type="gramEnd"/>
      <w:r w:rsidRPr="00A230B7">
        <w:rPr>
          <w:sz w:val="24"/>
          <w:szCs w:val="24"/>
          <w:lang w:val="ru-RU"/>
        </w:rPr>
        <w:t xml:space="preserve"> сборник научных трудов / отв. ред. О.В. Шиняева [Электронный ресурс]. – Электрон</w:t>
      </w:r>
      <w:proofErr w:type="gramStart"/>
      <w:r w:rsidRPr="00A230B7">
        <w:rPr>
          <w:sz w:val="24"/>
          <w:szCs w:val="24"/>
          <w:lang w:val="ru-RU"/>
        </w:rPr>
        <w:t>.</w:t>
      </w:r>
      <w:proofErr w:type="gramEnd"/>
      <w:r w:rsidRPr="00A230B7">
        <w:rPr>
          <w:sz w:val="24"/>
          <w:szCs w:val="24"/>
          <w:lang w:val="ru-RU"/>
        </w:rPr>
        <w:t xml:space="preserve"> дан. </w:t>
      </w:r>
      <w:proofErr w:type="gramStart"/>
      <w:r w:rsidRPr="00A230B7">
        <w:rPr>
          <w:sz w:val="24"/>
          <w:szCs w:val="24"/>
          <w:lang w:val="ru-RU"/>
        </w:rPr>
        <w:t>Ульяновск :</w:t>
      </w:r>
      <w:proofErr w:type="gramEnd"/>
      <w:r w:rsidRPr="00A230B7">
        <w:rPr>
          <w:sz w:val="24"/>
          <w:szCs w:val="24"/>
          <w:lang w:val="ru-RU"/>
        </w:rPr>
        <w:t xml:space="preserve"> УлГТУ, 2023. – 349 с.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A230B7">
        <w:rPr>
          <w:sz w:val="24"/>
          <w:szCs w:val="24"/>
          <w:lang w:val="ru-RU"/>
        </w:rPr>
        <w:t xml:space="preserve">Гражданское образование: сущность, проблемы, перспективы: (Материалы конф. 19 ноября 2014 г.) / Ред. и сост. Е.В. Брызгалина, А.Н. Тихонов, П.Н. Костылев. – М.: Издатель Воробьев А.В., 2014. – [Электронное издание]. </w:t>
      </w:r>
      <w:r w:rsidRPr="00A230B7">
        <w:rPr>
          <w:sz w:val="24"/>
          <w:szCs w:val="24"/>
          <w:lang w:val="ru-RU"/>
        </w:rPr>
        <w:t xml:space="preserve">– </w:t>
      </w:r>
      <w:r w:rsidRPr="00A230B7">
        <w:rPr>
          <w:sz w:val="24"/>
          <w:szCs w:val="24"/>
        </w:rPr>
        <w:t>ISBN</w:t>
      </w:r>
      <w:r w:rsidRPr="00A230B7">
        <w:rPr>
          <w:sz w:val="24"/>
          <w:szCs w:val="24"/>
          <w:lang w:val="ru-RU"/>
        </w:rPr>
        <w:t xml:space="preserve"> 978–5–93883–246–6.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A230B7">
        <w:rPr>
          <w:sz w:val="24"/>
          <w:szCs w:val="24"/>
          <w:lang w:val="ru-RU"/>
        </w:rPr>
        <w:t xml:space="preserve">Грязнов С.А. Ценности в современном обществе: традиции и прогресс // Издательский дом «Среда» [Электронный ресурс]. — </w:t>
      </w:r>
      <w:r w:rsidRPr="00A230B7">
        <w:rPr>
          <w:sz w:val="24"/>
          <w:szCs w:val="24"/>
        </w:rPr>
        <w:t>URL</w:t>
      </w:r>
      <w:r w:rsidRPr="00A230B7">
        <w:rPr>
          <w:sz w:val="24"/>
          <w:szCs w:val="24"/>
          <w:lang w:val="ru-RU"/>
        </w:rPr>
        <w:t xml:space="preserve">: </w:t>
      </w:r>
      <w:r w:rsidRPr="00A230B7">
        <w:rPr>
          <w:sz w:val="24"/>
          <w:szCs w:val="24"/>
        </w:rPr>
        <w:t>https</w:t>
      </w:r>
      <w:r w:rsidRPr="00A230B7">
        <w:rPr>
          <w:sz w:val="24"/>
          <w:szCs w:val="24"/>
          <w:lang w:val="ru-RU"/>
        </w:rPr>
        <w:t>://</w:t>
      </w:r>
      <w:r w:rsidRPr="00A230B7">
        <w:rPr>
          <w:sz w:val="24"/>
          <w:szCs w:val="24"/>
        </w:rPr>
        <w:t>phsreda</w:t>
      </w:r>
      <w:r w:rsidRPr="00A230B7">
        <w:rPr>
          <w:sz w:val="24"/>
          <w:szCs w:val="24"/>
          <w:lang w:val="ru-RU"/>
        </w:rPr>
        <w:t>.</w:t>
      </w:r>
      <w:r w:rsidRPr="00A230B7">
        <w:rPr>
          <w:sz w:val="24"/>
          <w:szCs w:val="24"/>
        </w:rPr>
        <w:t>com</w:t>
      </w:r>
      <w:r w:rsidRPr="00A230B7">
        <w:rPr>
          <w:sz w:val="24"/>
          <w:szCs w:val="24"/>
          <w:lang w:val="ru-RU"/>
        </w:rPr>
        <w:t>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</w:rPr>
      </w:pPr>
      <w:r w:rsidRPr="00A230B7">
        <w:rPr>
          <w:sz w:val="24"/>
          <w:szCs w:val="24"/>
          <w:lang w:val="ru-RU"/>
        </w:rPr>
        <w:t xml:space="preserve">Гуманитарное знание и духовная безопасность: сборник материалов </w:t>
      </w:r>
      <w:r w:rsidRPr="00A230B7">
        <w:rPr>
          <w:sz w:val="24"/>
          <w:szCs w:val="24"/>
        </w:rPr>
        <w:t>IX</w:t>
      </w:r>
      <w:r w:rsidRPr="00A230B7">
        <w:rPr>
          <w:sz w:val="24"/>
          <w:szCs w:val="24"/>
          <w:lang w:val="ru-RU"/>
        </w:rPr>
        <w:t xml:space="preserve"> Международной научн</w:t>
      </w:r>
      <w:r w:rsidRPr="00A230B7">
        <w:rPr>
          <w:sz w:val="24"/>
          <w:szCs w:val="24"/>
          <w:lang w:val="ru-RU"/>
        </w:rPr>
        <w:t xml:space="preserve">о-исследовательской конференции (г. Грозный, 9-10 декабря 2022 г.) / под ред. </w:t>
      </w:r>
      <w:r w:rsidRPr="00A230B7">
        <w:rPr>
          <w:sz w:val="24"/>
          <w:szCs w:val="24"/>
        </w:rPr>
        <w:t>Бетильмерзаева М.М. — Махачкала: Издательство АЛЕФ, 2022. — 464 с.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</w:rPr>
      </w:pPr>
      <w:r w:rsidRPr="00A230B7">
        <w:rPr>
          <w:sz w:val="24"/>
          <w:szCs w:val="24"/>
          <w:lang w:val="ru-RU"/>
        </w:rPr>
        <w:t>Колосова И.В. Материалы круглого стола: «Диалог религий в современном мире: проблемы и перспективы» – 2021 / со</w:t>
      </w:r>
      <w:r w:rsidRPr="00A230B7">
        <w:rPr>
          <w:sz w:val="24"/>
          <w:szCs w:val="24"/>
          <w:lang w:val="ru-RU"/>
        </w:rPr>
        <w:t xml:space="preserve">ст. и отв. ред. </w:t>
      </w:r>
      <w:r w:rsidRPr="00A230B7">
        <w:rPr>
          <w:sz w:val="24"/>
          <w:szCs w:val="24"/>
        </w:rPr>
        <w:t>Колосова И.В. — Москва: ООО «Сам Полиграфист», 2021. — 124 с.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A230B7">
        <w:rPr>
          <w:sz w:val="24"/>
          <w:szCs w:val="24"/>
          <w:lang w:val="ru-RU"/>
        </w:rPr>
        <w:t>Ливеровский А.А. Поиски кода российской конституционной культуры в контексте современных перемен. — [б. м.]: [б. и.], [б. г.]. — [б. с.].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A230B7">
        <w:rPr>
          <w:sz w:val="24"/>
          <w:szCs w:val="24"/>
          <w:lang w:val="ru-RU"/>
        </w:rPr>
        <w:t xml:space="preserve">Мчедлов М. П. Общие вопросы религиозной </w:t>
      </w:r>
      <w:r w:rsidRPr="00A230B7">
        <w:rPr>
          <w:sz w:val="24"/>
          <w:szCs w:val="24"/>
          <w:lang w:val="ru-RU"/>
        </w:rPr>
        <w:t xml:space="preserve">идентичности. К постановке проблемы, условия ее объективного анализа [Электронный ресурс]. — </w:t>
      </w:r>
      <w:r w:rsidRPr="00A230B7">
        <w:rPr>
          <w:sz w:val="24"/>
          <w:szCs w:val="24"/>
        </w:rPr>
        <w:t>URL</w:t>
      </w:r>
      <w:r w:rsidRPr="00A230B7">
        <w:rPr>
          <w:sz w:val="24"/>
          <w:szCs w:val="24"/>
          <w:lang w:val="ru-RU"/>
        </w:rPr>
        <w:t xml:space="preserve">: </w:t>
      </w:r>
      <w:r w:rsidRPr="00A230B7">
        <w:rPr>
          <w:sz w:val="24"/>
          <w:szCs w:val="24"/>
        </w:rPr>
        <w:t>http</w:t>
      </w:r>
      <w:r w:rsidRPr="00A230B7">
        <w:rPr>
          <w:sz w:val="24"/>
          <w:szCs w:val="24"/>
          <w:lang w:val="ru-RU"/>
        </w:rPr>
        <w:t>://</w:t>
      </w:r>
      <w:r w:rsidRPr="00A230B7">
        <w:rPr>
          <w:sz w:val="24"/>
          <w:szCs w:val="24"/>
        </w:rPr>
        <w:t>www</w:t>
      </w:r>
      <w:r w:rsidRPr="00A230B7">
        <w:rPr>
          <w:sz w:val="24"/>
          <w:szCs w:val="24"/>
          <w:lang w:val="ru-RU"/>
        </w:rPr>
        <w:t>.</w:t>
      </w:r>
      <w:r w:rsidRPr="00A230B7">
        <w:rPr>
          <w:sz w:val="24"/>
          <w:szCs w:val="24"/>
        </w:rPr>
        <w:t>civisbook</w:t>
      </w:r>
      <w:r w:rsidRPr="00A230B7">
        <w:rPr>
          <w:sz w:val="24"/>
          <w:szCs w:val="24"/>
          <w:lang w:val="ru-RU"/>
        </w:rPr>
        <w:t>.</w:t>
      </w:r>
      <w:r w:rsidRPr="00A230B7">
        <w:rPr>
          <w:sz w:val="24"/>
          <w:szCs w:val="24"/>
        </w:rPr>
        <w:t>ru</w:t>
      </w:r>
      <w:r w:rsidRPr="00A230B7">
        <w:rPr>
          <w:sz w:val="24"/>
          <w:szCs w:val="24"/>
          <w:lang w:val="ru-RU"/>
        </w:rPr>
        <w:t>/</w:t>
      </w:r>
      <w:r w:rsidRPr="00A230B7">
        <w:rPr>
          <w:sz w:val="24"/>
          <w:szCs w:val="24"/>
        </w:rPr>
        <w:t>files</w:t>
      </w:r>
      <w:r w:rsidRPr="00A230B7">
        <w:rPr>
          <w:sz w:val="24"/>
          <w:szCs w:val="24"/>
          <w:lang w:val="ru-RU"/>
        </w:rPr>
        <w:t>/</w:t>
      </w:r>
      <w:r w:rsidRPr="00A230B7">
        <w:rPr>
          <w:sz w:val="24"/>
          <w:szCs w:val="24"/>
        </w:rPr>
        <w:t>File</w:t>
      </w:r>
      <w:r w:rsidRPr="00A230B7">
        <w:rPr>
          <w:sz w:val="24"/>
          <w:szCs w:val="24"/>
          <w:lang w:val="ru-RU"/>
        </w:rPr>
        <w:t>/</w:t>
      </w:r>
      <w:r w:rsidRPr="00A230B7">
        <w:rPr>
          <w:sz w:val="24"/>
          <w:szCs w:val="24"/>
        </w:rPr>
        <w:t>Mchedlov</w:t>
      </w:r>
      <w:r w:rsidRPr="00A230B7">
        <w:rPr>
          <w:sz w:val="24"/>
          <w:szCs w:val="24"/>
          <w:lang w:val="ru-RU"/>
        </w:rPr>
        <w:t>_</w:t>
      </w:r>
      <w:r w:rsidRPr="00A230B7">
        <w:rPr>
          <w:sz w:val="24"/>
          <w:szCs w:val="24"/>
        </w:rPr>
        <w:t>obshie</w:t>
      </w:r>
      <w:r w:rsidRPr="00A230B7">
        <w:rPr>
          <w:sz w:val="24"/>
          <w:szCs w:val="24"/>
          <w:lang w:val="ru-RU"/>
        </w:rPr>
        <w:t>.</w:t>
      </w:r>
      <w:r w:rsidRPr="00A230B7">
        <w:rPr>
          <w:sz w:val="24"/>
          <w:szCs w:val="24"/>
        </w:rPr>
        <w:t>pdf</w:t>
      </w:r>
      <w:r w:rsidRPr="00A230B7">
        <w:rPr>
          <w:sz w:val="24"/>
          <w:szCs w:val="24"/>
          <w:lang w:val="ru-RU"/>
        </w:rPr>
        <w:t>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A230B7">
        <w:rPr>
          <w:sz w:val="24"/>
          <w:szCs w:val="24"/>
          <w:lang w:val="ru-RU"/>
        </w:rPr>
        <w:t>Надежды: Сборник научных статей студентов. Вып. 12 / Научный редактор З.Х. Саралиева. — Н. Новгород: И</w:t>
      </w:r>
      <w:r w:rsidRPr="00A230B7">
        <w:rPr>
          <w:sz w:val="24"/>
          <w:szCs w:val="24"/>
          <w:lang w:val="ru-RU"/>
        </w:rPr>
        <w:t>зд-во НИСОЦ, 2018. — 145 с.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</w:rPr>
      </w:pPr>
      <w:r w:rsidRPr="00A230B7">
        <w:rPr>
          <w:sz w:val="24"/>
          <w:szCs w:val="24"/>
          <w:lang w:val="ru-RU"/>
        </w:rPr>
        <w:t xml:space="preserve">Пелевин С.И. Трансформация религиозной идентичности современного общества в контексте глобализации: анализ влияния социальных сетей на религиозные сообщества и практики // Контекст и рефлексия: философия о мире и человеке. </w:t>
      </w:r>
      <w:r w:rsidRPr="00A230B7">
        <w:rPr>
          <w:sz w:val="24"/>
          <w:szCs w:val="24"/>
        </w:rPr>
        <w:t>2024.</w:t>
      </w:r>
      <w:r w:rsidRPr="00A230B7">
        <w:rPr>
          <w:sz w:val="24"/>
          <w:szCs w:val="24"/>
        </w:rPr>
        <w:t xml:space="preserve"> Том 13. № 3А. </w:t>
      </w:r>
      <w:proofErr w:type="gramStart"/>
      <w:r w:rsidRPr="00A230B7">
        <w:rPr>
          <w:sz w:val="24"/>
          <w:szCs w:val="24"/>
        </w:rPr>
        <w:t>С. 30</w:t>
      </w:r>
      <w:proofErr w:type="gramEnd"/>
      <w:r w:rsidRPr="00A230B7">
        <w:rPr>
          <w:sz w:val="24"/>
          <w:szCs w:val="24"/>
        </w:rPr>
        <w:t>-37.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</w:rPr>
      </w:pPr>
      <w:r w:rsidRPr="00A230B7">
        <w:rPr>
          <w:sz w:val="24"/>
          <w:szCs w:val="24"/>
          <w:lang w:val="ru-RU"/>
        </w:rPr>
        <w:t xml:space="preserve">Стукалова И.А., Куриленко Л.В. Стратегия государственной безопасности и адаптация мигрантов // Международный научный журнал "Флагман науки". — 2024. — № 4(15). — С. [б. с.]. </w:t>
      </w:r>
      <w:r w:rsidRPr="00A230B7">
        <w:rPr>
          <w:sz w:val="24"/>
          <w:szCs w:val="24"/>
        </w:rPr>
        <w:t>[Электронный ресурс]. — URL: www.flagmannauki.ru.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</w:rPr>
      </w:pPr>
      <w:r w:rsidRPr="00A230B7">
        <w:rPr>
          <w:sz w:val="24"/>
          <w:szCs w:val="24"/>
          <w:lang w:val="ru-RU"/>
        </w:rPr>
        <w:t>Теологи</w:t>
      </w:r>
      <w:r w:rsidRPr="00A230B7">
        <w:rPr>
          <w:sz w:val="24"/>
          <w:szCs w:val="24"/>
          <w:lang w:val="ru-RU"/>
        </w:rPr>
        <w:t xml:space="preserve">я и богословие: сотрудничество для сохранения и укрепления российского духовного наследия: материалы международной образовательной конференции 1-3 ноября 2022. </w:t>
      </w:r>
      <w:r w:rsidRPr="00A230B7">
        <w:rPr>
          <w:sz w:val="24"/>
          <w:szCs w:val="24"/>
        </w:rPr>
        <w:t>Том II. — Уфа: Издательство, 2022. — с. [б. и.].</w:t>
      </w:r>
    </w:p>
    <w:p w:rsidR="00BC219C" w:rsidRPr="00A230B7" w:rsidRDefault="00A230B7" w:rsidP="00A230B7">
      <w:pPr>
        <w:numPr>
          <w:ilvl w:val="0"/>
          <w:numId w:val="1"/>
        </w:numPr>
        <w:tabs>
          <w:tab w:val="clear" w:pos="720"/>
          <w:tab w:val="left" w:pos="993"/>
        </w:tabs>
        <w:spacing w:after="0" w:line="240" w:lineRule="auto"/>
        <w:ind w:left="426"/>
        <w:rPr>
          <w:sz w:val="24"/>
          <w:szCs w:val="24"/>
          <w:lang w:val="ru-RU"/>
        </w:rPr>
      </w:pPr>
      <w:r w:rsidRPr="00A230B7">
        <w:rPr>
          <w:sz w:val="24"/>
          <w:szCs w:val="24"/>
          <w:lang w:val="ru-RU"/>
        </w:rPr>
        <w:t>Хижняк О.С. О технологиях изменения религиозной</w:t>
      </w:r>
      <w:r w:rsidRPr="00A230B7">
        <w:rPr>
          <w:sz w:val="24"/>
          <w:szCs w:val="24"/>
          <w:lang w:val="ru-RU"/>
        </w:rPr>
        <w:t xml:space="preserve"> идентичности и создании управляемых локальных конфликтов // Рецензия на книгу: Колотов В.Н. Технологии использования религиозного фактора в управляемых локальных конфликтах: Южный Вьетнам в период колонизации и индокитайских войн (вторая четверть </w:t>
      </w:r>
      <w:r w:rsidRPr="00A230B7">
        <w:rPr>
          <w:sz w:val="24"/>
          <w:szCs w:val="24"/>
        </w:rPr>
        <w:t>XVII</w:t>
      </w:r>
      <w:r w:rsidRPr="00A230B7">
        <w:rPr>
          <w:sz w:val="24"/>
          <w:szCs w:val="24"/>
          <w:lang w:val="ru-RU"/>
        </w:rPr>
        <w:t xml:space="preserve"> – т</w:t>
      </w:r>
      <w:r w:rsidRPr="00A230B7">
        <w:rPr>
          <w:sz w:val="24"/>
          <w:szCs w:val="24"/>
          <w:lang w:val="ru-RU"/>
        </w:rPr>
        <w:t xml:space="preserve">ретья четверть ХХ в.). – </w:t>
      </w:r>
      <w:proofErr w:type="gramStart"/>
      <w:r w:rsidRPr="00A230B7">
        <w:rPr>
          <w:sz w:val="24"/>
          <w:szCs w:val="24"/>
          <w:lang w:val="ru-RU"/>
        </w:rPr>
        <w:t>СПб.:</w:t>
      </w:r>
      <w:proofErr w:type="gramEnd"/>
      <w:r w:rsidRPr="00A230B7">
        <w:rPr>
          <w:sz w:val="24"/>
          <w:szCs w:val="24"/>
          <w:lang w:val="ru-RU"/>
        </w:rPr>
        <w:t xml:space="preserve"> НП-Принт, СПбГУ, 2013. – 683 с. </w:t>
      </w:r>
      <w:r w:rsidRPr="00A230B7">
        <w:rPr>
          <w:sz w:val="24"/>
          <w:szCs w:val="24"/>
        </w:rPr>
        <w:t>DOI</w:t>
      </w:r>
      <w:r w:rsidRPr="00A230B7">
        <w:rPr>
          <w:sz w:val="24"/>
          <w:szCs w:val="24"/>
          <w:lang w:val="ru-RU"/>
        </w:rPr>
        <w:t>: 10.22250/2072-8662.2016.4.137-140.</w:t>
      </w:r>
    </w:p>
    <w:sectPr w:rsidR="00BC219C" w:rsidRPr="00A230B7" w:rsidSect="008A779B"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230B7">
      <w:pPr>
        <w:spacing w:after="0" w:line="240" w:lineRule="auto"/>
      </w:pPr>
      <w:r>
        <w:separator/>
      </w:r>
    </w:p>
  </w:endnote>
  <w:endnote w:type="continuationSeparator" w:id="0">
    <w:p w:rsidR="00000000" w:rsidRDefault="00A23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9C" w:rsidRDefault="00A230B7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230B7">
      <w:pPr>
        <w:spacing w:after="0" w:line="240" w:lineRule="auto"/>
      </w:pPr>
      <w:r>
        <w:separator/>
      </w:r>
    </w:p>
  </w:footnote>
  <w:footnote w:type="continuationSeparator" w:id="0">
    <w:p w:rsidR="00000000" w:rsidRDefault="00A23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0C902BC4"/>
    <w:lvl w:ilvl="0" w:tplc="706C71A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 w:tplc="4CD85B9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4CB2D31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CD1AE10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AECA149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D0BAFF5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B6D48AA4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1794F39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F26FD8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CEB0EFCE"/>
    <w:lvl w:ilvl="0" w:tplc="57362028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18DE529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FB5C7DF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FD96E9E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217E67B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C2ACF98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4C96AE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4AA02B4E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9EFA539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19C"/>
    <w:rsid w:val="006550FE"/>
    <w:rsid w:val="008A779B"/>
    <w:rsid w:val="00A230B7"/>
    <w:rsid w:val="00BC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93A47-0137-4D9C-BA99-59175A3C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8"/>
      <w:jc w:val="both"/>
    </w:pPr>
  </w:style>
  <w:style w:type="paragraph" w:styleId="1">
    <w:name w:val="heading 1"/>
    <w:basedOn w:val="a"/>
    <w:uiPriority w:val="9"/>
    <w:qFormat/>
    <w:pPr>
      <w:outlineLvl w:val="0"/>
    </w:pPr>
    <w:rPr>
      <w:b/>
      <w:bCs/>
      <w:color w:val="000000"/>
    </w:rPr>
  </w:style>
  <w:style w:type="paragraph" w:styleId="2">
    <w:name w:val="heading 2"/>
    <w:basedOn w:val="a"/>
    <w:uiPriority w:val="9"/>
    <w:qFormat/>
    <w:pPr>
      <w:outlineLvl w:val="1"/>
    </w:pPr>
    <w:rPr>
      <w:b/>
      <w:bCs/>
      <w:color w:val="000000"/>
    </w:rPr>
  </w:style>
  <w:style w:type="paragraph" w:styleId="3">
    <w:name w:val="heading 3"/>
    <w:basedOn w:val="a"/>
    <w:uiPriority w:val="9"/>
    <w:qFormat/>
    <w:pPr>
      <w:outlineLvl w:val="2"/>
    </w:pPr>
    <w:rPr>
      <w:b/>
      <w:bCs/>
      <w:color w:val="000000"/>
    </w:rPr>
  </w:style>
  <w:style w:type="paragraph" w:styleId="4">
    <w:name w:val="heading 4"/>
    <w:basedOn w:val="a"/>
    <w:uiPriority w:val="9"/>
    <w:qFormat/>
    <w:pPr>
      <w:outlineLvl w:val="3"/>
    </w:pPr>
    <w:rPr>
      <w:b/>
      <w:bCs/>
      <w:color w:val="000000"/>
    </w:rPr>
  </w:style>
  <w:style w:type="paragraph" w:styleId="5">
    <w:name w:val="heading 5"/>
    <w:basedOn w:val="a"/>
    <w:uiPriority w:val="9"/>
    <w:qFormat/>
    <w:pPr>
      <w:outlineLvl w:val="4"/>
    </w:pPr>
    <w:rPr>
      <w:b/>
      <w:bCs/>
      <w:color w:val="000000"/>
    </w:rPr>
  </w:style>
  <w:style w:type="paragraph" w:styleId="6">
    <w:name w:val="heading 6"/>
    <w:basedOn w:val="a"/>
    <w:uiPriority w:val="9"/>
    <w:qFormat/>
    <w:pPr>
      <w:outlineLvl w:val="5"/>
    </w:pPr>
    <w:rPr>
      <w:b/>
      <w:bCs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7167</Words>
  <Characters>40858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Prep64_4</cp:lastModifiedBy>
  <cp:revision>3</cp:revision>
  <dcterms:created xsi:type="dcterms:W3CDTF">2025-04-14T14:36:00Z</dcterms:created>
  <dcterms:modified xsi:type="dcterms:W3CDTF">2025-04-16T08:26:00Z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6d037d171de94d429b6b12f12fba1ebf</vt:lpwstr>
  </property>
</Properties>
</file>