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65D" w:rsidRPr="00DD2401" w:rsidRDefault="00E3365D" w:rsidP="00E3365D">
      <w:pPr>
        <w:spacing w:line="240" w:lineRule="auto"/>
        <w:ind w:hanging="16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167468381"/>
      <w:r w:rsidRPr="00E3365D">
        <w:rPr>
          <w:rFonts w:ascii="Times New Roman" w:hAnsi="Times New Roman" w:cs="Times New Roman"/>
          <w:b/>
          <w:sz w:val="28"/>
          <w:szCs w:val="28"/>
        </w:rPr>
        <w:t xml:space="preserve">Исторический опыт </w:t>
      </w:r>
      <w:r w:rsidR="00DD2401" w:rsidRPr="00DD2401">
        <w:rPr>
          <w:rFonts w:ascii="Times New Roman" w:hAnsi="Times New Roman" w:cs="Times New Roman"/>
          <w:b/>
          <w:sz w:val="28"/>
          <w:szCs w:val="28"/>
        </w:rPr>
        <w:t>реформаторской деятельности в России</w:t>
      </w:r>
    </w:p>
    <w:p w:rsidR="00E3365D" w:rsidRPr="00000A35" w:rsidRDefault="00E3365D" w:rsidP="00DD2401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3365D" w:rsidRDefault="00E3365D" w:rsidP="00DD240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00A3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Pr="00DD0DD3">
        <w:rPr>
          <w:rFonts w:ascii="Times New Roman" w:hAnsi="Times New Roman" w:cs="Times New Roman"/>
          <w:b/>
          <w:bCs/>
          <w:sz w:val="28"/>
          <w:szCs w:val="28"/>
        </w:rPr>
        <w:t>Выполнил</w:t>
      </w:r>
      <w:r w:rsidR="00CD6F2E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DD0DD3" w:rsidRPr="00F12EA7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000A3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Дымов </w:t>
      </w:r>
      <w:r w:rsidR="00DD2401">
        <w:rPr>
          <w:rFonts w:ascii="Times New Roman" w:hAnsi="Times New Roman" w:cs="Times New Roman"/>
          <w:sz w:val="28"/>
          <w:szCs w:val="28"/>
        </w:rPr>
        <w:t>М.Д.</w:t>
      </w:r>
    </w:p>
    <w:p w:rsidR="00CD6F2E" w:rsidRPr="00DD2401" w:rsidRDefault="00CD6F2E" w:rsidP="00DD2401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E3365D" w:rsidRPr="00000A35" w:rsidRDefault="00DD2401" w:rsidP="00DD2401">
      <w:pPr>
        <w:spacing w:line="240" w:lineRule="auto"/>
        <w:ind w:left="576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DD2401">
        <w:rPr>
          <w:rFonts w:ascii="Times New Roman" w:hAnsi="Times New Roman" w:cs="Times New Roman"/>
          <w:sz w:val="28"/>
          <w:szCs w:val="28"/>
        </w:rPr>
        <w:t>Хабибрахманов</w:t>
      </w:r>
      <w:proofErr w:type="spellEnd"/>
      <w:r w:rsidRPr="00DD2401">
        <w:rPr>
          <w:rFonts w:ascii="Times New Roman" w:hAnsi="Times New Roman" w:cs="Times New Roman"/>
          <w:sz w:val="28"/>
          <w:szCs w:val="28"/>
        </w:rPr>
        <w:t xml:space="preserve"> Б.Р.</w:t>
      </w:r>
    </w:p>
    <w:p w:rsidR="00DD0DD3" w:rsidRPr="001D1539" w:rsidRDefault="00DD0DD3" w:rsidP="00DD2401">
      <w:pPr>
        <w:spacing w:after="0" w:line="240" w:lineRule="auto"/>
        <w:ind w:left="5245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</w:t>
      </w:r>
      <w:r w:rsidRPr="001D153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Проверил</w:t>
      </w:r>
      <w:r w:rsidR="00CD6F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</w:t>
      </w:r>
      <w:r w:rsidRPr="001D153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DD0DD3" w:rsidRDefault="00DD0DD3" w:rsidP="00DD2401">
      <w:pPr>
        <w:spacing w:after="0" w:line="240" w:lineRule="auto"/>
        <w:ind w:left="5245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д.э.н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r w:rsidR="00DD2401">
        <w:rPr>
          <w:rFonts w:ascii="Times New Roman" w:hAnsi="Times New Roman" w:cs="Times New Roman"/>
          <w:color w:val="000000" w:themeColor="text1"/>
          <w:sz w:val="28"/>
          <w:szCs w:val="28"/>
        </w:rPr>
        <w:t>доцент</w:t>
      </w:r>
    </w:p>
    <w:p w:rsidR="00DD0DD3" w:rsidRDefault="00DD0DD3" w:rsidP="00DD2401">
      <w:pPr>
        <w:spacing w:after="0" w:line="240" w:lineRule="auto"/>
        <w:ind w:left="5245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1D15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Лаврикова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Н.И.</w:t>
      </w:r>
    </w:p>
    <w:p w:rsidR="00CD6F2E" w:rsidRDefault="00CD6F2E" w:rsidP="00DD2401">
      <w:pPr>
        <w:spacing w:after="0" w:line="240" w:lineRule="auto"/>
        <w:ind w:left="5245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D6F2E" w:rsidRDefault="00CD6F2E" w:rsidP="00DD2401">
      <w:pPr>
        <w:spacing w:after="0" w:line="240" w:lineRule="auto"/>
        <w:ind w:left="5245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к.и.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D6F2E" w:rsidRDefault="00CD6F2E" w:rsidP="00DD2401">
      <w:pPr>
        <w:spacing w:after="0" w:line="240" w:lineRule="auto"/>
        <w:ind w:left="5245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Орлов А.С.</w:t>
      </w:r>
    </w:p>
    <w:p w:rsidR="00E3365D" w:rsidRPr="00000A35" w:rsidRDefault="00E3365D" w:rsidP="00DD2401">
      <w:pPr>
        <w:spacing w:line="240" w:lineRule="auto"/>
        <w:ind w:left="5760"/>
        <w:jc w:val="right"/>
        <w:rPr>
          <w:rFonts w:ascii="Times New Roman" w:hAnsi="Times New Roman" w:cs="Times New Roman"/>
          <w:sz w:val="28"/>
          <w:szCs w:val="28"/>
        </w:rPr>
      </w:pPr>
      <w:r w:rsidRPr="00000A35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8117D7" w:rsidRDefault="00E3365D" w:rsidP="00DD0DD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A35">
        <w:rPr>
          <w:rFonts w:ascii="Times New Roman" w:hAnsi="Times New Roman" w:cs="Times New Roman"/>
          <w:b/>
          <w:sz w:val="28"/>
          <w:szCs w:val="28"/>
        </w:rPr>
        <w:br w:type="page"/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14"/>
      </w:tblGrid>
      <w:tr w:rsidR="006D4869" w:rsidRPr="00DD2401" w:rsidTr="00ED4B6F">
        <w:tc>
          <w:tcPr>
            <w:tcW w:w="9214" w:type="dxa"/>
          </w:tcPr>
          <w:p w:rsidR="006D4869" w:rsidRPr="00DD2401" w:rsidRDefault="006D4869" w:rsidP="00E3365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Содержание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6D486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Введение ……………………………………………………………………… 3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E3365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Реформирование Древнерусского государства ………………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……..</w:t>
            </w: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… 5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DD2401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Реформирование Российского государства середины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XV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XVII </w:t>
            </w:r>
            <w:proofErr w:type="spellStart"/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DD240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spellEnd"/>
            <w:r w:rsidR="00DD2401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F71E8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7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D4869" w:rsidRPr="00DD2401" w:rsidTr="00ED4B6F">
        <w:tc>
          <w:tcPr>
            <w:tcW w:w="9214" w:type="dxa"/>
          </w:tcPr>
          <w:p w:rsidR="00524A0D" w:rsidRPr="00DD2401" w:rsidRDefault="006D4869" w:rsidP="00524A0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Реформирование Российской империи по образцу стран</w:t>
            </w:r>
          </w:p>
          <w:p w:rsidR="006D4869" w:rsidRPr="00DD2401" w:rsidRDefault="00524A0D" w:rsidP="001F71E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Западной Европы …………………………………………………………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1F71E8" w:rsidRPr="00DD240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1F71E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Реформирование, получившее название Великих реформ…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……….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71E8" w:rsidRPr="00DD240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1F71E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Реформы в годы Советской власти …………………………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……….  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71E8" w:rsidRPr="00DD2401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DD2401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Современное  реформирование России    (конец ХХ </w:t>
            </w:r>
            <w:r w:rsidR="00DD24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начало ХХ</w:t>
            </w:r>
            <w:proofErr w:type="gramStart"/>
            <w:r w:rsidR="00524A0D" w:rsidRPr="00DD240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gramEnd"/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>в.)</w:t>
            </w:r>
            <w:r w:rsidR="00DD24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71E8" w:rsidRPr="00DD2401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1F71E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Заключение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………………………………………………………………….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71E8" w:rsidRPr="00DD2401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</w:tr>
      <w:tr w:rsidR="006D4869" w:rsidRPr="00DD2401" w:rsidTr="00ED4B6F">
        <w:tc>
          <w:tcPr>
            <w:tcW w:w="9214" w:type="dxa"/>
          </w:tcPr>
          <w:p w:rsidR="006D4869" w:rsidRPr="00DD2401" w:rsidRDefault="006D4869" w:rsidP="001F71E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2401">
              <w:rPr>
                <w:rFonts w:ascii="Times New Roman" w:hAnsi="Times New Roman" w:cs="Times New Roman"/>
                <w:sz w:val="28"/>
                <w:szCs w:val="28"/>
              </w:rPr>
              <w:t>Список литературы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………………………………………………………..</w:t>
            </w:r>
            <w:r w:rsidR="009A74A1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24A0D" w:rsidRPr="00DD24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71E8" w:rsidRPr="00DD2401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</w:tr>
    </w:tbl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869" w:rsidRDefault="006D4869" w:rsidP="00E3365D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297D" w:rsidRDefault="0033297D" w:rsidP="009A74A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97D" w:rsidRDefault="0033297D" w:rsidP="009A74A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401" w:rsidRDefault="00DD2401" w:rsidP="009A74A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401" w:rsidRDefault="00DD2401" w:rsidP="009A74A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97D" w:rsidRDefault="0033297D" w:rsidP="009A74A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71DE" w:rsidRPr="00EC4C9C" w:rsidRDefault="00B171DE" w:rsidP="009A74A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C9C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  <w:bookmarkEnd w:id="0"/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Реформа – эволюционное изменение, процесс преобразования, усовершенствования какой-либо сферы жизни общества, исходящий от  государственной  власти, происходящий постепенно, на основании законодательных актов - указов, законов, постановлений, может затрагивать одну сферу жизни общества или сразу несколько, требует значительных ресурсов.</w:t>
      </w:r>
    </w:p>
    <w:p w:rsidR="00B171DE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История российских реформ является богатой и многоаспектной, охватывая значительные периоды и различные сферы жизни общества. От глубоких преобразований времён княжения Владимира, когда Русь приняла христианство, до радикальных экономических и политических реформ новейшего времени, Россия неоднократно проходила через этапы значительных изменений. Эти реформы, будучи ответом на внутренние и внешние вызовы, оказали глубокое влияние на развитие государственности, экономики и социальной структуры страны.</w:t>
      </w:r>
    </w:p>
    <w:p w:rsidR="00B171DE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Значимость реформ очень велика, они существенно влияют на происходяще</w:t>
      </w:r>
      <w:r w:rsidR="00B60C5F">
        <w:rPr>
          <w:rFonts w:ascii="Times New Roman" w:hAnsi="Times New Roman" w:cs="Times New Roman"/>
          <w:sz w:val="28"/>
          <w:szCs w:val="28"/>
        </w:rPr>
        <w:t xml:space="preserve">е в той или иной сфере общества, </w:t>
      </w:r>
      <w:r w:rsidRPr="00EC4C9C">
        <w:rPr>
          <w:rFonts w:ascii="Times New Roman" w:hAnsi="Times New Roman" w:cs="Times New Roman"/>
          <w:sz w:val="28"/>
          <w:szCs w:val="28"/>
        </w:rPr>
        <w:t xml:space="preserve">могут оказать как положительное, так и отрицательное влияние. </w:t>
      </w:r>
    </w:p>
    <w:p w:rsidR="00612E50" w:rsidRPr="00612E50" w:rsidRDefault="00612E50" w:rsidP="00612E50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2E50">
        <w:rPr>
          <w:rFonts w:ascii="Times New Roman" w:hAnsi="Times New Roman" w:cs="Times New Roman"/>
          <w:sz w:val="28"/>
          <w:szCs w:val="28"/>
        </w:rPr>
        <w:t>Оценка эффективности тех или иных реформ до настоящего времени является предметом  споров  и актуальной исследовательской темой. Изучение исторического опыта российских реформ позволяет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612E50">
        <w:rPr>
          <w:rFonts w:ascii="Times New Roman" w:hAnsi="Times New Roman" w:cs="Times New Roman"/>
          <w:sz w:val="28"/>
          <w:szCs w:val="28"/>
        </w:rPr>
        <w:t>онять причины успехов и неудач предыдущих реформ, что обеспечивает ценные уроки для современной политики</w:t>
      </w:r>
      <w:r>
        <w:rPr>
          <w:rFonts w:ascii="Times New Roman" w:hAnsi="Times New Roman" w:cs="Times New Roman"/>
          <w:sz w:val="28"/>
          <w:szCs w:val="28"/>
        </w:rPr>
        <w:t>; о</w:t>
      </w:r>
      <w:r w:rsidRPr="00612E50">
        <w:rPr>
          <w:rFonts w:ascii="Times New Roman" w:hAnsi="Times New Roman" w:cs="Times New Roman"/>
          <w:sz w:val="28"/>
          <w:szCs w:val="28"/>
        </w:rPr>
        <w:t>пределить закономерности и тенденции в реформаторской деятельности, что важно для прогнозирования будущих изменений</w:t>
      </w:r>
      <w:r>
        <w:rPr>
          <w:rFonts w:ascii="Times New Roman" w:hAnsi="Times New Roman" w:cs="Times New Roman"/>
          <w:sz w:val="28"/>
          <w:szCs w:val="28"/>
        </w:rPr>
        <w:t>; р</w:t>
      </w:r>
      <w:r w:rsidRPr="00612E50">
        <w:rPr>
          <w:rFonts w:ascii="Times New Roman" w:hAnsi="Times New Roman" w:cs="Times New Roman"/>
          <w:sz w:val="28"/>
          <w:szCs w:val="28"/>
        </w:rPr>
        <w:t>азработать более эффективные стратегии для проведения реформ, минимизируя риски повторения ошибок прошлого.</w:t>
      </w:r>
    </w:p>
    <w:p w:rsidR="00B171DE" w:rsidRDefault="000F7271" w:rsidP="000F727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7271">
        <w:rPr>
          <w:rFonts w:ascii="Times New Roman" w:hAnsi="Times New Roman" w:cs="Times New Roman"/>
          <w:sz w:val="28"/>
          <w:szCs w:val="28"/>
        </w:rPr>
        <w:t xml:space="preserve">Цель </w:t>
      </w:r>
      <w:r>
        <w:rPr>
          <w:rFonts w:ascii="Times New Roman" w:hAnsi="Times New Roman" w:cs="Times New Roman"/>
          <w:sz w:val="28"/>
          <w:szCs w:val="28"/>
        </w:rPr>
        <w:t xml:space="preserve">работы </w:t>
      </w:r>
      <w:r w:rsidRPr="000F7271">
        <w:rPr>
          <w:rFonts w:ascii="Times New Roman" w:hAnsi="Times New Roman" w:cs="Times New Roman"/>
          <w:sz w:val="28"/>
          <w:szCs w:val="28"/>
        </w:rPr>
        <w:t xml:space="preserve">— </w:t>
      </w:r>
      <w:r>
        <w:rPr>
          <w:rFonts w:ascii="Times New Roman" w:hAnsi="Times New Roman" w:cs="Times New Roman"/>
          <w:sz w:val="28"/>
          <w:szCs w:val="28"/>
        </w:rPr>
        <w:t>анализ</w:t>
      </w:r>
      <w:r w:rsidRPr="000F7271">
        <w:rPr>
          <w:rFonts w:ascii="Times New Roman" w:hAnsi="Times New Roman" w:cs="Times New Roman"/>
          <w:sz w:val="28"/>
          <w:szCs w:val="28"/>
        </w:rPr>
        <w:t xml:space="preserve"> ключевы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0F7271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0F7271">
        <w:rPr>
          <w:rFonts w:ascii="Times New Roman" w:hAnsi="Times New Roman" w:cs="Times New Roman"/>
          <w:sz w:val="28"/>
          <w:szCs w:val="28"/>
        </w:rPr>
        <w:t xml:space="preserve"> реформаторской деятельности в России, начиная с </w:t>
      </w:r>
      <w:r>
        <w:rPr>
          <w:rFonts w:ascii="Times New Roman" w:hAnsi="Times New Roman" w:cs="Times New Roman"/>
          <w:sz w:val="28"/>
          <w:szCs w:val="28"/>
        </w:rPr>
        <w:t>правления князя Владимира</w:t>
      </w:r>
      <w:r w:rsidR="002F6FAE">
        <w:rPr>
          <w:rFonts w:ascii="Times New Roman" w:hAnsi="Times New Roman" w:cs="Times New Roman"/>
          <w:sz w:val="28"/>
          <w:szCs w:val="28"/>
        </w:rPr>
        <w:t xml:space="preserve"> и </w:t>
      </w:r>
      <w:r w:rsidR="001B4BBD">
        <w:rPr>
          <w:rFonts w:ascii="Times New Roman" w:hAnsi="Times New Roman" w:cs="Times New Roman"/>
          <w:sz w:val="28"/>
          <w:szCs w:val="28"/>
        </w:rPr>
        <w:t>современных времен</w:t>
      </w:r>
      <w:r w:rsidR="002F6FAE">
        <w:rPr>
          <w:rFonts w:ascii="Times New Roman" w:hAnsi="Times New Roman" w:cs="Times New Roman"/>
          <w:sz w:val="28"/>
          <w:szCs w:val="28"/>
        </w:rPr>
        <w:t>.</w:t>
      </w:r>
    </w:p>
    <w:p w:rsidR="000F7271" w:rsidRPr="00EC4C9C" w:rsidRDefault="000F7271" w:rsidP="000F727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Предметом исследования является процессы реформирования в России.</w:t>
      </w:r>
    </w:p>
    <w:p w:rsidR="00731D7E" w:rsidRPr="002F6FAE" w:rsidRDefault="00731D7E" w:rsidP="00731D7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B171DE" w:rsidRPr="00EC4C9C">
        <w:rPr>
          <w:rFonts w:ascii="Times New Roman" w:hAnsi="Times New Roman" w:cs="Times New Roman"/>
          <w:sz w:val="28"/>
          <w:szCs w:val="28"/>
        </w:rPr>
        <w:t>адач</w:t>
      </w:r>
      <w:r w:rsidR="000446A3">
        <w:rPr>
          <w:rFonts w:ascii="Times New Roman" w:hAnsi="Times New Roman" w:cs="Times New Roman"/>
          <w:sz w:val="28"/>
          <w:szCs w:val="28"/>
        </w:rPr>
        <w:t>а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46A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731D7E">
        <w:rPr>
          <w:rFonts w:ascii="Times New Roman" w:hAnsi="Times New Roman" w:cs="Times New Roman"/>
          <w:sz w:val="28"/>
          <w:szCs w:val="28"/>
        </w:rPr>
        <w:t>зуч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731D7E">
        <w:rPr>
          <w:rFonts w:ascii="Times New Roman" w:hAnsi="Times New Roman" w:cs="Times New Roman"/>
          <w:sz w:val="28"/>
          <w:szCs w:val="28"/>
        </w:rPr>
        <w:t xml:space="preserve"> основны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731D7E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731D7E">
        <w:rPr>
          <w:rFonts w:ascii="Times New Roman" w:hAnsi="Times New Roman" w:cs="Times New Roman"/>
          <w:sz w:val="28"/>
          <w:szCs w:val="28"/>
        </w:rPr>
        <w:t xml:space="preserve"> реформаторской деятельности в России с древних времён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731D7E">
        <w:rPr>
          <w:rFonts w:ascii="Times New Roman" w:hAnsi="Times New Roman" w:cs="Times New Roman"/>
          <w:sz w:val="28"/>
          <w:szCs w:val="28"/>
        </w:rPr>
        <w:t>до наших дней, выдел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731D7E">
        <w:rPr>
          <w:rFonts w:ascii="Times New Roman" w:hAnsi="Times New Roman" w:cs="Times New Roman"/>
          <w:sz w:val="28"/>
          <w:szCs w:val="28"/>
        </w:rPr>
        <w:t xml:space="preserve"> наиболее значимы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731D7E">
        <w:rPr>
          <w:rFonts w:ascii="Times New Roman" w:hAnsi="Times New Roman" w:cs="Times New Roman"/>
          <w:sz w:val="28"/>
          <w:szCs w:val="28"/>
        </w:rPr>
        <w:t xml:space="preserve"> период</w:t>
      </w:r>
      <w:r>
        <w:rPr>
          <w:rFonts w:ascii="Times New Roman" w:hAnsi="Times New Roman" w:cs="Times New Roman"/>
          <w:sz w:val="28"/>
          <w:szCs w:val="28"/>
        </w:rPr>
        <w:t>ов, ключевых деятелей</w:t>
      </w:r>
      <w:r w:rsidRPr="00731D7E">
        <w:rPr>
          <w:rFonts w:ascii="Times New Roman" w:hAnsi="Times New Roman" w:cs="Times New Roman"/>
          <w:sz w:val="28"/>
          <w:szCs w:val="28"/>
        </w:rPr>
        <w:t xml:space="preserve"> и их влияние на развитие страны.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6FAE" w:rsidRPr="002F6FAE" w:rsidRDefault="002F6FAE" w:rsidP="002F6FA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6FAE">
        <w:rPr>
          <w:rFonts w:ascii="Times New Roman" w:hAnsi="Times New Roman" w:cs="Times New Roman"/>
          <w:sz w:val="28"/>
          <w:szCs w:val="28"/>
        </w:rPr>
        <w:t>В рамках работы будут рассмотрены следующие вопросы:</w:t>
      </w:r>
    </w:p>
    <w:p w:rsidR="000446A3" w:rsidRPr="000446A3" w:rsidRDefault="000446A3" w:rsidP="000446A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Методом исследования является анализ</w:t>
      </w:r>
      <w:r w:rsidRPr="000446A3">
        <w:rPr>
          <w:rFonts w:ascii="Times New Roman" w:hAnsi="Times New Roman" w:cs="Times New Roman"/>
          <w:sz w:val="28"/>
          <w:szCs w:val="28"/>
        </w:rPr>
        <w:t xml:space="preserve"> исторических источников: 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446A3">
        <w:rPr>
          <w:rFonts w:ascii="Times New Roman" w:hAnsi="Times New Roman" w:cs="Times New Roman"/>
          <w:sz w:val="28"/>
          <w:szCs w:val="28"/>
        </w:rPr>
        <w:t>зучение документов, н</w:t>
      </w:r>
      <w:r w:rsidR="00F47491">
        <w:rPr>
          <w:rFonts w:ascii="Times New Roman" w:hAnsi="Times New Roman" w:cs="Times New Roman"/>
          <w:sz w:val="28"/>
          <w:szCs w:val="28"/>
        </w:rPr>
        <w:t>аучных трудов по истории России, законов для выявления ключевых аспектов реформаторской деятельности в России.</w:t>
      </w:r>
    </w:p>
    <w:p w:rsidR="001B4BBD" w:rsidRPr="00EC4C9C" w:rsidRDefault="001B4BBD" w:rsidP="001B4BB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работы будут рассмотрены следующие </w:t>
      </w:r>
      <w:r w:rsidRPr="00EC4C9C">
        <w:rPr>
          <w:rFonts w:ascii="Times New Roman" w:hAnsi="Times New Roman" w:cs="Times New Roman"/>
          <w:sz w:val="28"/>
          <w:szCs w:val="28"/>
        </w:rPr>
        <w:t>известные периоды в нашей истории:</w:t>
      </w:r>
    </w:p>
    <w:p w:rsidR="001B4BBD" w:rsidRPr="00EC4C9C" w:rsidRDefault="001B4BBD" w:rsidP="001B4BB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- реформирование Древнерусского государства в годы правления Владимира Святого и Ярослава Мудрого;</w:t>
      </w:r>
    </w:p>
    <w:p w:rsidR="001B4BBD" w:rsidRPr="00EC4C9C" w:rsidRDefault="001B4BBD" w:rsidP="001B4BB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- реформирование Российского государства середины XV–XVII веков ( Иван III, Иван IV</w:t>
      </w:r>
      <w:r w:rsidR="00A62EA4">
        <w:rPr>
          <w:rFonts w:ascii="Times New Roman" w:hAnsi="Times New Roman" w:cs="Times New Roman"/>
          <w:sz w:val="28"/>
          <w:szCs w:val="28"/>
        </w:rPr>
        <w:t xml:space="preserve"> Грозный</w:t>
      </w:r>
      <w:r w:rsidRPr="00EC4C9C">
        <w:rPr>
          <w:rFonts w:ascii="Times New Roman" w:hAnsi="Times New Roman" w:cs="Times New Roman"/>
          <w:sz w:val="28"/>
          <w:szCs w:val="28"/>
        </w:rPr>
        <w:t xml:space="preserve"> (Рюрикович), Михаил и Алексе</w:t>
      </w:r>
      <w:r w:rsidR="00C853C7">
        <w:rPr>
          <w:rFonts w:ascii="Times New Roman" w:hAnsi="Times New Roman" w:cs="Times New Roman"/>
          <w:sz w:val="28"/>
          <w:szCs w:val="28"/>
        </w:rPr>
        <w:t>й</w:t>
      </w:r>
      <w:r w:rsidRPr="00EC4C9C">
        <w:rPr>
          <w:rFonts w:ascii="Times New Roman" w:hAnsi="Times New Roman" w:cs="Times New Roman"/>
          <w:sz w:val="28"/>
          <w:szCs w:val="28"/>
        </w:rPr>
        <w:t xml:space="preserve"> Романовы);</w:t>
      </w:r>
    </w:p>
    <w:p w:rsidR="001B4BBD" w:rsidRPr="00EC4C9C" w:rsidRDefault="001B4BBD" w:rsidP="001B4BB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- реформирование Российской империи по образцу стран Западной Европы (</w:t>
      </w:r>
      <w:r w:rsidR="00C853C7">
        <w:rPr>
          <w:rFonts w:ascii="Times New Roman" w:hAnsi="Times New Roman" w:cs="Times New Roman"/>
          <w:sz w:val="28"/>
          <w:szCs w:val="28"/>
        </w:rPr>
        <w:t xml:space="preserve"> </w:t>
      </w:r>
      <w:r w:rsidRPr="00EC4C9C">
        <w:rPr>
          <w:rFonts w:ascii="Times New Roman" w:hAnsi="Times New Roman" w:cs="Times New Roman"/>
          <w:sz w:val="28"/>
          <w:szCs w:val="28"/>
        </w:rPr>
        <w:t>Петр I, Екатерин</w:t>
      </w:r>
      <w:r w:rsidR="00C853C7">
        <w:rPr>
          <w:rFonts w:ascii="Times New Roman" w:hAnsi="Times New Roman" w:cs="Times New Roman"/>
          <w:sz w:val="28"/>
          <w:szCs w:val="28"/>
        </w:rPr>
        <w:t>а</w:t>
      </w:r>
      <w:r w:rsidRPr="00EC4C9C">
        <w:rPr>
          <w:rFonts w:ascii="Times New Roman" w:hAnsi="Times New Roman" w:cs="Times New Roman"/>
          <w:sz w:val="28"/>
          <w:szCs w:val="28"/>
        </w:rPr>
        <w:t xml:space="preserve"> II</w:t>
      </w:r>
      <w:r w:rsidR="004545A3">
        <w:rPr>
          <w:rFonts w:ascii="Times New Roman" w:hAnsi="Times New Roman" w:cs="Times New Roman"/>
          <w:sz w:val="28"/>
          <w:szCs w:val="28"/>
        </w:rPr>
        <w:t xml:space="preserve">, Александр </w:t>
      </w:r>
      <w:r w:rsidR="004545A3" w:rsidRPr="00EC4C9C">
        <w:rPr>
          <w:rFonts w:ascii="Times New Roman" w:hAnsi="Times New Roman" w:cs="Times New Roman"/>
          <w:sz w:val="28"/>
          <w:szCs w:val="28"/>
        </w:rPr>
        <w:t>I</w:t>
      </w:r>
      <w:r w:rsidR="004545A3">
        <w:rPr>
          <w:rFonts w:ascii="Times New Roman" w:hAnsi="Times New Roman" w:cs="Times New Roman"/>
          <w:sz w:val="28"/>
          <w:szCs w:val="28"/>
        </w:rPr>
        <w:t xml:space="preserve">, Николай </w:t>
      </w:r>
      <w:r w:rsidR="004545A3" w:rsidRPr="00EC4C9C">
        <w:rPr>
          <w:rFonts w:ascii="Times New Roman" w:hAnsi="Times New Roman" w:cs="Times New Roman"/>
          <w:sz w:val="28"/>
          <w:szCs w:val="28"/>
        </w:rPr>
        <w:t>I</w:t>
      </w:r>
      <w:r w:rsidR="004545A3">
        <w:rPr>
          <w:rFonts w:ascii="Times New Roman" w:hAnsi="Times New Roman" w:cs="Times New Roman"/>
          <w:sz w:val="28"/>
          <w:szCs w:val="28"/>
        </w:rPr>
        <w:t xml:space="preserve"> </w:t>
      </w:r>
      <w:r w:rsidRPr="00EC4C9C">
        <w:rPr>
          <w:rFonts w:ascii="Times New Roman" w:hAnsi="Times New Roman" w:cs="Times New Roman"/>
          <w:sz w:val="28"/>
          <w:szCs w:val="28"/>
        </w:rPr>
        <w:t>);</w:t>
      </w:r>
    </w:p>
    <w:p w:rsidR="001B4BBD" w:rsidRPr="00EC4C9C" w:rsidRDefault="001B4BBD" w:rsidP="001B4BB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- </w:t>
      </w:r>
      <w:r w:rsidR="0038203C">
        <w:rPr>
          <w:rFonts w:ascii="Times New Roman" w:hAnsi="Times New Roman" w:cs="Times New Roman"/>
          <w:sz w:val="28"/>
          <w:szCs w:val="28"/>
        </w:rPr>
        <w:t xml:space="preserve">реформирование, получившее название </w:t>
      </w:r>
      <w:r w:rsidRPr="00EC4C9C">
        <w:rPr>
          <w:rFonts w:ascii="Times New Roman" w:hAnsi="Times New Roman" w:cs="Times New Roman"/>
          <w:sz w:val="28"/>
          <w:szCs w:val="28"/>
        </w:rPr>
        <w:t>Велики</w:t>
      </w:r>
      <w:r w:rsidR="0038203C">
        <w:rPr>
          <w:rFonts w:ascii="Times New Roman" w:hAnsi="Times New Roman" w:cs="Times New Roman"/>
          <w:sz w:val="28"/>
          <w:szCs w:val="28"/>
        </w:rPr>
        <w:t>х</w:t>
      </w:r>
      <w:r w:rsidRPr="00EC4C9C">
        <w:rPr>
          <w:rFonts w:ascii="Times New Roman" w:hAnsi="Times New Roman" w:cs="Times New Roman"/>
          <w:sz w:val="28"/>
          <w:szCs w:val="28"/>
        </w:rPr>
        <w:t xml:space="preserve"> реформ ( Александр I</w:t>
      </w:r>
      <w:r w:rsidR="00C87358" w:rsidRPr="00EC4C9C">
        <w:rPr>
          <w:rFonts w:ascii="Times New Roman" w:hAnsi="Times New Roman" w:cs="Times New Roman"/>
          <w:sz w:val="28"/>
          <w:szCs w:val="28"/>
        </w:rPr>
        <w:t>I</w:t>
      </w:r>
      <w:r w:rsidRPr="00EC4C9C">
        <w:rPr>
          <w:rFonts w:ascii="Times New Roman" w:hAnsi="Times New Roman" w:cs="Times New Roman"/>
          <w:sz w:val="28"/>
          <w:szCs w:val="28"/>
        </w:rPr>
        <w:t>, Никола</w:t>
      </w:r>
      <w:r w:rsidR="00C853C7">
        <w:rPr>
          <w:rFonts w:ascii="Times New Roman" w:hAnsi="Times New Roman" w:cs="Times New Roman"/>
          <w:sz w:val="28"/>
          <w:szCs w:val="28"/>
        </w:rPr>
        <w:t>й</w:t>
      </w:r>
      <w:r w:rsidRPr="00EC4C9C">
        <w:rPr>
          <w:rFonts w:ascii="Times New Roman" w:hAnsi="Times New Roman" w:cs="Times New Roman"/>
          <w:sz w:val="28"/>
          <w:szCs w:val="28"/>
        </w:rPr>
        <w:t xml:space="preserve"> II, С.Ю. Витте, П.А. Столыпин);</w:t>
      </w:r>
    </w:p>
    <w:p w:rsidR="001B4BBD" w:rsidRPr="00EC4C9C" w:rsidRDefault="001B4BBD" w:rsidP="001B4BB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- реформ</w:t>
      </w:r>
      <w:r w:rsidR="0038203C">
        <w:rPr>
          <w:rFonts w:ascii="Times New Roman" w:hAnsi="Times New Roman" w:cs="Times New Roman"/>
          <w:sz w:val="28"/>
          <w:szCs w:val="28"/>
        </w:rPr>
        <w:t>ирование</w:t>
      </w:r>
      <w:r w:rsidRPr="00EC4C9C">
        <w:rPr>
          <w:rFonts w:ascii="Times New Roman" w:hAnsi="Times New Roman" w:cs="Times New Roman"/>
          <w:sz w:val="28"/>
          <w:szCs w:val="28"/>
        </w:rPr>
        <w:t xml:space="preserve"> в годы советской власти – новые уроки (В.И. Ленин, И.В. Сталин, А.Н. Косыгин, М.С. Горбачев);</w:t>
      </w:r>
    </w:p>
    <w:p w:rsidR="001B4BBD" w:rsidRPr="00EC4C9C" w:rsidRDefault="001B4BBD" w:rsidP="001B4BB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- современн</w:t>
      </w:r>
      <w:r w:rsidR="0038203C">
        <w:rPr>
          <w:rFonts w:ascii="Times New Roman" w:hAnsi="Times New Roman" w:cs="Times New Roman"/>
          <w:sz w:val="28"/>
          <w:szCs w:val="28"/>
        </w:rPr>
        <w:t>ое</w:t>
      </w:r>
      <w:r w:rsidRPr="00EC4C9C">
        <w:rPr>
          <w:rFonts w:ascii="Times New Roman" w:hAnsi="Times New Roman" w:cs="Times New Roman"/>
          <w:sz w:val="28"/>
          <w:szCs w:val="28"/>
        </w:rPr>
        <w:t xml:space="preserve"> </w:t>
      </w:r>
      <w:r w:rsidR="0038203C">
        <w:rPr>
          <w:rFonts w:ascii="Times New Roman" w:hAnsi="Times New Roman" w:cs="Times New Roman"/>
          <w:sz w:val="28"/>
          <w:szCs w:val="28"/>
        </w:rPr>
        <w:t>реформиро</w:t>
      </w:r>
      <w:r w:rsidR="00CC525D">
        <w:rPr>
          <w:rFonts w:ascii="Times New Roman" w:hAnsi="Times New Roman" w:cs="Times New Roman"/>
          <w:sz w:val="28"/>
          <w:szCs w:val="28"/>
        </w:rPr>
        <w:t>в</w:t>
      </w:r>
      <w:r w:rsidR="0038203C">
        <w:rPr>
          <w:rFonts w:ascii="Times New Roman" w:hAnsi="Times New Roman" w:cs="Times New Roman"/>
          <w:sz w:val="28"/>
          <w:szCs w:val="28"/>
        </w:rPr>
        <w:t>ание</w:t>
      </w:r>
      <w:r w:rsidRPr="00EC4C9C">
        <w:rPr>
          <w:rFonts w:ascii="Times New Roman" w:hAnsi="Times New Roman" w:cs="Times New Roman"/>
          <w:sz w:val="28"/>
          <w:szCs w:val="28"/>
        </w:rPr>
        <w:t xml:space="preserve"> России (конец XX – начало XXI веков).</w:t>
      </w:r>
      <w:r w:rsidR="0038203C" w:rsidRPr="001B4BBD">
        <w:rPr>
          <w:rFonts w:ascii="Times New Roman" w:hAnsi="Times New Roman" w:cs="Times New Roman"/>
          <w:sz w:val="24"/>
          <w:szCs w:val="28"/>
          <w:vertAlign w:val="superscript"/>
        </w:rPr>
        <w:footnoteReference w:id="1"/>
      </w:r>
    </w:p>
    <w:p w:rsidR="001B4BBD" w:rsidRDefault="001B4BBD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A66C9" w:rsidRDefault="00DA66C9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A66C9" w:rsidRDefault="00DA66C9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B4BBD" w:rsidRPr="00EC4C9C" w:rsidRDefault="001B4BBD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12082" w:rsidRPr="00012082" w:rsidRDefault="00B171DE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082">
        <w:rPr>
          <w:rFonts w:ascii="Times New Roman" w:hAnsi="Times New Roman" w:cs="Times New Roman"/>
          <w:b/>
          <w:sz w:val="28"/>
          <w:szCs w:val="28"/>
        </w:rPr>
        <w:t>1</w:t>
      </w:r>
      <w:r w:rsidR="00D1081F">
        <w:rPr>
          <w:rFonts w:ascii="Times New Roman" w:hAnsi="Times New Roman" w:cs="Times New Roman"/>
          <w:b/>
          <w:sz w:val="28"/>
          <w:szCs w:val="28"/>
        </w:rPr>
        <w:t>.</w:t>
      </w:r>
      <w:r w:rsidRPr="000120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2082" w:rsidRPr="00012082">
        <w:rPr>
          <w:rFonts w:ascii="Times New Roman" w:hAnsi="Times New Roman" w:cs="Times New Roman"/>
          <w:b/>
          <w:sz w:val="28"/>
          <w:szCs w:val="28"/>
        </w:rPr>
        <w:t>Реформирование Древнерусского государства</w:t>
      </w:r>
    </w:p>
    <w:p w:rsidR="00806A1F" w:rsidRPr="00806A1F" w:rsidRDefault="00806A1F" w:rsidP="00806A1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Поднимая вопрос  реформ в Древнерусской государстве, необходимо понимать, что  и</w:t>
      </w:r>
      <w:r w:rsidRPr="00806A1F">
        <w:rPr>
          <w:rFonts w:ascii="Times New Roman" w:hAnsi="Times New Roman" w:cs="Times New Roman"/>
          <w:sz w:val="28"/>
          <w:szCs w:val="28"/>
        </w:rPr>
        <w:t>сточников</w:t>
      </w:r>
      <w:r>
        <w:rPr>
          <w:rFonts w:ascii="Times New Roman" w:hAnsi="Times New Roman" w:cs="Times New Roman"/>
          <w:sz w:val="28"/>
          <w:szCs w:val="28"/>
        </w:rPr>
        <w:t xml:space="preserve"> информации, дошедших до наших дней, </w:t>
      </w:r>
      <w:r w:rsidRPr="00806A1F">
        <w:rPr>
          <w:rFonts w:ascii="Times New Roman" w:hAnsi="Times New Roman" w:cs="Times New Roman"/>
          <w:sz w:val="28"/>
          <w:szCs w:val="28"/>
        </w:rPr>
        <w:t xml:space="preserve">мало, </w:t>
      </w:r>
      <w:r>
        <w:rPr>
          <w:rFonts w:ascii="Times New Roman" w:hAnsi="Times New Roman" w:cs="Times New Roman"/>
          <w:sz w:val="28"/>
          <w:szCs w:val="28"/>
        </w:rPr>
        <w:t xml:space="preserve">едва ли не </w:t>
      </w:r>
      <w:r w:rsidRPr="00806A1F">
        <w:rPr>
          <w:rFonts w:ascii="Times New Roman" w:hAnsi="Times New Roman" w:cs="Times New Roman"/>
          <w:sz w:val="28"/>
          <w:szCs w:val="28"/>
        </w:rPr>
        <w:t>основным является "Повесть временных лет". Исследователи чаще анализируют реформы с XVI века, но именно в эпоху Киевской Руси произошла важнейшая реформа — религиозная, проведенная князем Владимиром, определившая духовное направление на тысячу лет вперед.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Князь Владимир Святославович – великий князь киевский, реформатор, легендарный правитель Древней Руси. За многочисленные заслуги причислен к Лику Святых. </w:t>
      </w:r>
    </w:p>
    <w:p w:rsidR="009B7ECA" w:rsidRPr="009B7ECA" w:rsidRDefault="009B7ECA" w:rsidP="009B7EC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B7ECA">
        <w:rPr>
          <w:rFonts w:ascii="Times New Roman" w:hAnsi="Times New Roman" w:cs="Times New Roman"/>
          <w:sz w:val="28"/>
          <w:szCs w:val="28"/>
        </w:rPr>
        <w:t>Правление князя Владимира Святославовича (980–1015) ознаменовалось важными реформами, укрепившими государственную власть и объединившими восточнославянские племена под Киевом. Он провел религиозную реформу, введя христианство, что укрепило государственное единство и открыло перспективы экономического и культурного развития, приобщив Киевскую Русь к византийской и европейской цивилизациям.</w:t>
      </w:r>
    </w:p>
    <w:p w:rsidR="00806A1F" w:rsidRPr="00806A1F" w:rsidRDefault="00806A1F" w:rsidP="00806A1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06A1F">
        <w:rPr>
          <w:rFonts w:ascii="Times New Roman" w:hAnsi="Times New Roman" w:cs="Times New Roman"/>
          <w:sz w:val="28"/>
          <w:szCs w:val="28"/>
        </w:rPr>
        <w:t>Во времена князя Владимира были установлены дипломатические связи с европейскими странами, развивались ремесла, торговля и культура. Началась чеканка монет "златников" и "сребреников". Монеты выпускались не для обращения в оборот, а в политических целях – в знак того, что Русь стала христианской. В Русь приезжали иностранные специалисты для строительства храмов, включая Десятинную церковь. Основана Киевская метрополия, учрежден церковный устав, появились первые школы.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Реформы Владимира можно считать первым древнерусским опытом модернизации страны.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Они способствовали прогрессивным сдвигам в развитии Руси и превратили Древнюю Русь в полноправного участника всемирных политических и культурных процессов, </w:t>
      </w:r>
    </w:p>
    <w:p w:rsidR="00BC4596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 xml:space="preserve">Великий князь Ярослав Мудрый (1016–1054) продолжил путь реформирования и превратил Киевскую Русь в мощное государство, </w:t>
      </w:r>
    </w:p>
    <w:p w:rsidR="00BC4596" w:rsidRPr="00BC4596" w:rsidRDefault="00BC4596" w:rsidP="00BC459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C4596">
        <w:rPr>
          <w:rFonts w:ascii="Times New Roman" w:hAnsi="Times New Roman" w:cs="Times New Roman"/>
          <w:sz w:val="28"/>
          <w:szCs w:val="28"/>
        </w:rPr>
        <w:t>Его правление ознаменовалось дальнейшим распространением христианства, что укрепило государственность.</w:t>
      </w:r>
    </w:p>
    <w:p w:rsidR="00BC4596" w:rsidRPr="00BC4596" w:rsidRDefault="00BC4596" w:rsidP="00BC459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C4596">
        <w:rPr>
          <w:rFonts w:ascii="Times New Roman" w:hAnsi="Times New Roman" w:cs="Times New Roman"/>
          <w:sz w:val="28"/>
          <w:szCs w:val="28"/>
        </w:rPr>
        <w:t>Ярослав Мудрый способствовал расцвету культуры Киевской Руси. Он покровительствовал строительству храмов и других сооружений, вдохновляясь византийским искусством, но привнося свои национальные элементы. Это привело к созданию шедевров архитектуры, мозаики и фресок, среди которых Софийский собор, Золотые ворота и Киево-Печерский монастырь.</w:t>
      </w:r>
    </w:p>
    <w:p w:rsidR="00BC4596" w:rsidRPr="00BC4596" w:rsidRDefault="00BC4596" w:rsidP="00BC459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C4596">
        <w:rPr>
          <w:rFonts w:ascii="Times New Roman" w:hAnsi="Times New Roman" w:cs="Times New Roman"/>
          <w:sz w:val="28"/>
          <w:szCs w:val="28"/>
        </w:rPr>
        <w:t>Во времена правления Ярослава Мудрого активно развивались книжные знания и началось русское летописание. В 1037–1039 годах был создан древнейший свод "Сказание о распространении христианства", а политические идеи Ярослава нашли отражение в "Слове о Законе и Благодати" митрополита Илариона.</w:t>
      </w:r>
    </w:p>
    <w:p w:rsidR="00B171DE" w:rsidRPr="000711D6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EC4C9C">
        <w:rPr>
          <w:rFonts w:ascii="Times New Roman" w:hAnsi="Times New Roman" w:cs="Times New Roman"/>
          <w:sz w:val="28"/>
          <w:szCs w:val="28"/>
        </w:rPr>
        <w:t>Одним из ключевых элементов укрепления государства стало составление при участии Ярослава первого письменного кодекса "Русская Правда". Его древнейшей частью стали "Краткая правда" – первые 17 статей, известные как "Правда Ярослава Мудрого". Среди них были установлены статьи о штрафах за убийство, оскорбление, увечья, побои, кражу и порчу чужого имущества и другие</w:t>
      </w:r>
      <w:r w:rsidR="000711D6">
        <w:rPr>
          <w:rFonts w:ascii="Times New Roman" w:hAnsi="Times New Roman" w:cs="Times New Roman"/>
          <w:sz w:val="28"/>
          <w:szCs w:val="28"/>
        </w:rPr>
        <w:t>.</w:t>
      </w:r>
      <w:r w:rsidRPr="000711D6">
        <w:rPr>
          <w:rFonts w:ascii="Times New Roman" w:hAnsi="Times New Roman" w:cs="Times New Roman"/>
          <w:sz w:val="28"/>
          <w:szCs w:val="28"/>
          <w:vertAlign w:val="superscript"/>
        </w:rPr>
        <w:footnoteReference w:id="2"/>
      </w:r>
    </w:p>
    <w:p w:rsidR="00806A1F" w:rsidRDefault="00B171DE" w:rsidP="00806A1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Все это помогло средневековой Руси упрочить политические, культурные и торговые связи с другими христианскими странами.</w:t>
      </w:r>
    </w:p>
    <w:p w:rsidR="000711D6" w:rsidRPr="009B7ECA" w:rsidRDefault="009B7ECA" w:rsidP="00806A1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B7ECA">
        <w:rPr>
          <w:rFonts w:ascii="Times New Roman" w:hAnsi="Times New Roman" w:cs="Times New Roman"/>
          <w:sz w:val="28"/>
          <w:szCs w:val="28"/>
        </w:rPr>
        <w:t>Однако стоит отметить и обратную сторону: с приходом христианства Русь начала утрачивать свою самобытность и культурные корни, изменился язык, появились греческие имена и названия.</w:t>
      </w:r>
    </w:p>
    <w:p w:rsidR="000711D6" w:rsidRPr="009B7ECA" w:rsidRDefault="000711D6" w:rsidP="009B7ECA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711D6" w:rsidRPr="009B7ECA" w:rsidRDefault="000711D6" w:rsidP="009B7ECA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711D6" w:rsidRPr="009B7ECA" w:rsidRDefault="000711D6" w:rsidP="009B7ECA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711D6" w:rsidRPr="000711D6" w:rsidRDefault="000711D6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1D6">
        <w:rPr>
          <w:rFonts w:ascii="Times New Roman" w:hAnsi="Times New Roman" w:cs="Times New Roman"/>
          <w:b/>
          <w:sz w:val="28"/>
          <w:szCs w:val="28"/>
        </w:rPr>
        <w:t>2. Реформирование Российского государства середины XV–XVII веков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Период реформ в середине XV–XVII веков в Российском государстве связан с правлением таких выдающихся государственных деятелей, как Иван III, Иван IV Грозный, Михаил и Александр Романовы. Одним из важных событий этого периода было освобождение от золотоордынского ига в 1480 году, что принесло Ивану III прозвище "Святой". Под его правлением Русь превратилась в Российское государство, символом которого стал двуглавый орел, заимствованный из Византии. Еще одним важным символом Московского государства стал Георгий Победоносец, поражающий копьем змея.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Иван III</w:t>
      </w:r>
      <w:r w:rsidR="000E480F">
        <w:rPr>
          <w:rFonts w:ascii="Times New Roman" w:hAnsi="Times New Roman" w:cs="Times New Roman"/>
          <w:sz w:val="28"/>
          <w:szCs w:val="28"/>
        </w:rPr>
        <w:t xml:space="preserve"> (1462-1505)</w:t>
      </w:r>
      <w:r w:rsidRPr="00EC4C9C">
        <w:rPr>
          <w:rFonts w:ascii="Times New Roman" w:hAnsi="Times New Roman" w:cs="Times New Roman"/>
          <w:sz w:val="28"/>
          <w:szCs w:val="28"/>
        </w:rPr>
        <w:t>, также известный как Иван Великий, был великим князем Московским и первым царём всея Руси. Его правление характеризуется значительными политическими и экономическими изменениями, которые заложили основу для создания централизованного Русского государства. В экономической сфере, Иван III ввёл новые нормы налогообложения, которые собирались с населения в пользу наместников. Это было важным шагом в развитии финансовой системы страны, так как позволяло поддерживать стабильность казны и финансировать военные кампании. В 1497 году был издан общерусский Судебник, который стал одним из основных источников права в России до начала XVIII века. Судебник регулировал различные аспекты жизни общества, включая семейное право, гражданское право, уголовное право и процессуальное право.</w:t>
      </w:r>
      <w:r w:rsidR="00735995"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 w:rsidRPr="00EC4C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Учреждаются более 80 приказов - управлений каким-то направлением народного хозяйства, обеспечивающих основные государственные нужды, основные из них: Стрелецкий приказ – аналог современного министерства обороны, Посольский приказ – министерство иностранных дел, управляло</w:t>
      </w:r>
      <w:r w:rsidR="00C46985">
        <w:rPr>
          <w:rFonts w:ascii="Times New Roman" w:hAnsi="Times New Roman" w:cs="Times New Roman"/>
          <w:sz w:val="28"/>
          <w:szCs w:val="28"/>
        </w:rPr>
        <w:t xml:space="preserve">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внешними связями, Челобитный приказ – аналог современной прокуратуры, и другие.</w:t>
      </w:r>
      <w:r w:rsidRPr="00F7305B">
        <w:rPr>
          <w:rFonts w:ascii="Times New Roman" w:hAnsi="Times New Roman" w:cs="Times New Roman"/>
          <w:sz w:val="28"/>
          <w:szCs w:val="28"/>
          <w:vertAlign w:val="superscript"/>
        </w:rPr>
        <w:footnoteReference w:id="4"/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    В интересах дворянства, Иван III ограничил перемещение крестьян от одного господина к другому. Согласно новому закону, крестьяне могли переходить к другому владельцу только один раз в год, за неделю до осеннего Юрьева дня (26 ноября) и после недели после этого дня. Большую роль стали играть дворянство и дворянское войско, появились артиллерия как составная часть войска.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При Иване III Московский Кремль был окружен мощными кирпичными стенами и башнями, были построены Грановитая палата, Успенский и Благовещенский соборы, каменные крепости в Коломне, Туле и Ивангороде.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1547 году Иван IV</w:t>
      </w:r>
      <w:r w:rsidR="000E480F">
        <w:rPr>
          <w:rFonts w:ascii="Times New Roman" w:hAnsi="Times New Roman" w:cs="Times New Roman"/>
          <w:sz w:val="28"/>
          <w:szCs w:val="28"/>
        </w:rPr>
        <w:t xml:space="preserve"> (1538-1584)</w:t>
      </w:r>
      <w:r w:rsidRPr="00EC4C9C">
        <w:rPr>
          <w:rFonts w:ascii="Times New Roman" w:hAnsi="Times New Roman" w:cs="Times New Roman"/>
          <w:sz w:val="28"/>
          <w:szCs w:val="28"/>
        </w:rPr>
        <w:t xml:space="preserve"> Грозный стал первым в истории Руси коронованным царем, в возрасте 17 лет,  годы правления 1533–1584гг.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Эпоха Ивана Грозного была отмечена дальнейшей централизацией государственной власти. Потребность в реформах привела Ивана IV к созданию близкого к царю совета, который получил название Избранной рады. Это неформальное правительство способствовало проведению ряда реформ в различных сферах государственной жизни.</w:t>
      </w:r>
    </w:p>
    <w:p w:rsidR="00D1081F" w:rsidRDefault="00B171DE" w:rsidP="00D1081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</w:t>
      </w:r>
      <w:r w:rsidR="00D7325E" w:rsidRPr="00D7325E">
        <w:rPr>
          <w:rFonts w:ascii="Times New Roman" w:hAnsi="Times New Roman" w:cs="Times New Roman"/>
          <w:sz w:val="28"/>
          <w:szCs w:val="28"/>
        </w:rPr>
        <w:t xml:space="preserve">После свержения монголо-татарского ига в 1523 году в состав России вошли новые независимые ранее русские земли, что потребовало серьезных реформ для объединения государства. </w:t>
      </w:r>
      <w:r w:rsidR="00D7325E">
        <w:rPr>
          <w:rFonts w:ascii="Times New Roman" w:hAnsi="Times New Roman" w:cs="Times New Roman"/>
          <w:sz w:val="28"/>
          <w:szCs w:val="28"/>
        </w:rPr>
        <w:t>С</w:t>
      </w:r>
      <w:r w:rsidR="00D7325E" w:rsidRPr="00D7325E">
        <w:rPr>
          <w:rFonts w:ascii="Times New Roman" w:hAnsi="Times New Roman" w:cs="Times New Roman"/>
          <w:sz w:val="28"/>
          <w:szCs w:val="28"/>
        </w:rPr>
        <w:t>оздан Земский собор, консультативный орган, в который входили бояре, священники и дворяне. Ранее управление осуществляли бояре и князья. Иван Грозный упразднил систему кормлений</w:t>
      </w:r>
      <w:r w:rsidR="00D7325E">
        <w:rPr>
          <w:rFonts w:ascii="Times New Roman" w:hAnsi="Times New Roman" w:cs="Times New Roman"/>
          <w:sz w:val="28"/>
          <w:szCs w:val="28"/>
        </w:rPr>
        <w:t xml:space="preserve"> </w:t>
      </w:r>
      <w:r w:rsidR="00D7325E" w:rsidRPr="00D7325E">
        <w:rPr>
          <w:rFonts w:ascii="Times New Roman" w:hAnsi="Times New Roman" w:cs="Times New Roman"/>
          <w:sz w:val="28"/>
          <w:szCs w:val="28"/>
        </w:rPr>
        <w:t>(система содержания должностных лиц (наместников, волостелей и др.) за счет местного населения) и ввел местное самоуправление</w:t>
      </w:r>
      <w:r w:rsidR="00D7325E">
        <w:rPr>
          <w:rFonts w:ascii="Times New Roman" w:hAnsi="Times New Roman" w:cs="Times New Roman"/>
          <w:sz w:val="28"/>
          <w:szCs w:val="28"/>
        </w:rPr>
        <w:t xml:space="preserve">. </w:t>
      </w:r>
      <w:r w:rsidR="00D7325E" w:rsidRPr="00EC4C9C">
        <w:rPr>
          <w:rFonts w:ascii="Times New Roman" w:hAnsi="Times New Roman" w:cs="Times New Roman"/>
          <w:sz w:val="28"/>
          <w:szCs w:val="28"/>
        </w:rPr>
        <w:t>Боярская аристократия потеряла свое значение, возникло дворянство.</w:t>
      </w:r>
    </w:p>
    <w:p w:rsidR="00B171DE" w:rsidRDefault="00B171DE" w:rsidP="00D1081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Параллельно с земской реформой шла и судебная. В 1550 году Избранной радой был разработан новый "Судебник", который ограничивал полномочия наместников. Позже были созданы Судебные книги, в которых были представлены судебное и церковное право.</w:t>
      </w:r>
    </w:p>
    <w:p w:rsidR="00D36214" w:rsidRPr="00D36214" w:rsidRDefault="00D36214" w:rsidP="00D3621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214">
        <w:rPr>
          <w:rFonts w:ascii="Times New Roman" w:hAnsi="Times New Roman" w:cs="Times New Roman"/>
          <w:sz w:val="28"/>
          <w:szCs w:val="28"/>
        </w:rPr>
        <w:t xml:space="preserve">Иван IV вел </w:t>
      </w:r>
      <w:r>
        <w:rPr>
          <w:rFonts w:ascii="Times New Roman" w:hAnsi="Times New Roman" w:cs="Times New Roman"/>
          <w:sz w:val="28"/>
          <w:szCs w:val="28"/>
        </w:rPr>
        <w:t xml:space="preserve">внешнюю </w:t>
      </w:r>
      <w:r w:rsidRPr="00D36214">
        <w:rPr>
          <w:rFonts w:ascii="Times New Roman" w:hAnsi="Times New Roman" w:cs="Times New Roman"/>
          <w:sz w:val="28"/>
          <w:szCs w:val="28"/>
        </w:rPr>
        <w:t>политику в трех направлениях:</w:t>
      </w:r>
      <w:r>
        <w:rPr>
          <w:rFonts w:ascii="Times New Roman" w:hAnsi="Times New Roman" w:cs="Times New Roman"/>
          <w:sz w:val="28"/>
          <w:szCs w:val="28"/>
        </w:rPr>
        <w:t xml:space="preserve"> Запад - борьба за Балтику; </w:t>
      </w:r>
      <w:r w:rsidRPr="00D36214">
        <w:rPr>
          <w:rFonts w:ascii="Times New Roman" w:hAnsi="Times New Roman" w:cs="Times New Roman"/>
          <w:sz w:val="28"/>
          <w:szCs w:val="28"/>
        </w:rPr>
        <w:t>Юго-восток и восток - противостояние с Казанью, Астраханью и начало освоения Сибири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D36214">
        <w:rPr>
          <w:rFonts w:ascii="Times New Roman" w:hAnsi="Times New Roman" w:cs="Times New Roman"/>
          <w:sz w:val="28"/>
          <w:szCs w:val="28"/>
        </w:rPr>
        <w:t>Юг - защита от набегов Крыма.</w:t>
      </w:r>
      <w:r w:rsidRPr="00D36214">
        <w:rPr>
          <w:rFonts w:ascii="Times New Roman" w:hAnsi="Times New Roman" w:cs="Times New Roman"/>
          <w:sz w:val="28"/>
          <w:szCs w:val="28"/>
        </w:rPr>
        <w:br/>
        <w:t>Татары грабили русские земли, захватывая пленных, которых держали в Казани и Астрахани.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Во времена правления Ивана Грозного, Россия превратилась в абсолютное царство, территория которого увеличилась почти в два раза, а население – более чем на треть. Возросло количество городов, а захват Казани, Астрахани и покорение Сибири Ермаком стали важнейшими событиями той эпохи.</w:t>
      </w:r>
    </w:p>
    <w:p w:rsidR="00B171DE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Военная реформа Ивана IV, известного как Грозный, была направлена на укрепление вооруженных сил государства и повышение его обороноспособности. </w:t>
      </w:r>
      <w:r w:rsidR="00D36214">
        <w:rPr>
          <w:rFonts w:ascii="Times New Roman" w:hAnsi="Times New Roman" w:cs="Times New Roman"/>
          <w:sz w:val="28"/>
          <w:szCs w:val="28"/>
        </w:rPr>
        <w:t>Б</w:t>
      </w:r>
      <w:r w:rsidRPr="00EC4C9C">
        <w:rPr>
          <w:rFonts w:ascii="Times New Roman" w:hAnsi="Times New Roman" w:cs="Times New Roman"/>
          <w:sz w:val="28"/>
          <w:szCs w:val="28"/>
        </w:rPr>
        <w:t>ыло создан</w:t>
      </w:r>
      <w:r w:rsidR="00D36214">
        <w:rPr>
          <w:rFonts w:ascii="Times New Roman" w:hAnsi="Times New Roman" w:cs="Times New Roman"/>
          <w:sz w:val="28"/>
          <w:szCs w:val="28"/>
        </w:rPr>
        <w:t>о</w:t>
      </w:r>
      <w:r w:rsidRPr="00EC4C9C">
        <w:rPr>
          <w:rFonts w:ascii="Times New Roman" w:hAnsi="Times New Roman" w:cs="Times New Roman"/>
          <w:sz w:val="28"/>
          <w:szCs w:val="28"/>
        </w:rPr>
        <w:t xml:space="preserve"> стрелецко</w:t>
      </w:r>
      <w:r w:rsidR="00D36214">
        <w:rPr>
          <w:rFonts w:ascii="Times New Roman" w:hAnsi="Times New Roman" w:cs="Times New Roman"/>
          <w:sz w:val="28"/>
          <w:szCs w:val="28"/>
        </w:rPr>
        <w:t>е</w:t>
      </w:r>
      <w:r w:rsidRPr="00EC4C9C">
        <w:rPr>
          <w:rFonts w:ascii="Times New Roman" w:hAnsi="Times New Roman" w:cs="Times New Roman"/>
          <w:sz w:val="28"/>
          <w:szCs w:val="28"/>
        </w:rPr>
        <w:t xml:space="preserve"> войск</w:t>
      </w:r>
      <w:r w:rsidR="00D36214">
        <w:rPr>
          <w:rFonts w:ascii="Times New Roman" w:hAnsi="Times New Roman" w:cs="Times New Roman"/>
          <w:sz w:val="28"/>
          <w:szCs w:val="28"/>
        </w:rPr>
        <w:t>о</w:t>
      </w:r>
      <w:r w:rsidRPr="00EC4C9C">
        <w:rPr>
          <w:rFonts w:ascii="Times New Roman" w:hAnsi="Times New Roman" w:cs="Times New Roman"/>
          <w:sz w:val="28"/>
          <w:szCs w:val="28"/>
        </w:rPr>
        <w:t xml:space="preserve">, появилась регулярная армия. Сформирован особый отряд для охраны царя. </w:t>
      </w:r>
      <w:r w:rsidR="00D36214">
        <w:rPr>
          <w:rFonts w:ascii="Times New Roman" w:hAnsi="Times New Roman" w:cs="Times New Roman"/>
          <w:sz w:val="28"/>
          <w:szCs w:val="28"/>
        </w:rPr>
        <w:t>С</w:t>
      </w:r>
      <w:r w:rsidRPr="00EC4C9C">
        <w:rPr>
          <w:rFonts w:ascii="Times New Roman" w:hAnsi="Times New Roman" w:cs="Times New Roman"/>
          <w:sz w:val="28"/>
          <w:szCs w:val="28"/>
        </w:rPr>
        <w:t>озданы военно-инженерные части, улучшена артиллерия.  Боевой потенциал государства был укреплен.</w:t>
      </w:r>
    </w:p>
    <w:p w:rsidR="00D36214" w:rsidRPr="00D36214" w:rsidRDefault="00D36214" w:rsidP="00D3621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6214">
        <w:rPr>
          <w:rFonts w:ascii="Times New Roman" w:hAnsi="Times New Roman" w:cs="Times New Roman"/>
          <w:sz w:val="28"/>
          <w:szCs w:val="28"/>
        </w:rPr>
        <w:t>В 1565 году Иван Грозный ввел опричнину для борьбы с боярами. Страна была разделена на опричнину (личный удел царя) и земщину (остальная территория). Жестокие репрессии и казни должны были укрепить власть царя, но привели к росту социальной напряженности. Несмотря на подавление оппозиции, опричнина вызвала недовольство и протесты населения, подорвав авторитет царской власти. Отмена опричнины в 1572 году не избавила общество от ее последствий.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Иван Грозный смог удержать власть внутри страны, но многие внешнеполитические проблемы остались нерешенными. Его внешняя политика в целом не принесла России значительных успехов и привела к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ухудшению её международной репутации. Русь не получила выход к Балтийскому морю, эта задача легла на плечи других правителей России.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начале XVII века Россия столкнулась с тяжелым периодом истории, известным как Смута. Этот кризис, вызванный различными факторами, такими как нарушение династической последовательности (династический кризис в Московском государстве, был вызван пресечением прежней династии Рюриковичей после кончины последнего представителя династии царя Федора Ивановича, не имевшего прямого наследника), внутренние беспорядки, внешние войны и интервенции, привел к серьезным потрясениям в обществе и государстве.</w:t>
      </w:r>
      <w:r w:rsidRPr="00F7305B">
        <w:rPr>
          <w:rFonts w:ascii="Times New Roman" w:hAnsi="Times New Roman" w:cs="Times New Roman"/>
          <w:sz w:val="28"/>
          <w:szCs w:val="28"/>
          <w:vertAlign w:val="superscript"/>
        </w:rPr>
        <w:footnoteReference w:id="5"/>
      </w:r>
      <w:r w:rsidRPr="00F7305B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Однако с приходом к власти династии Романовых начался новый этап в истории России, который стал периодом постепенного восстановления и укрепления государства. </w:t>
      </w:r>
    </w:p>
    <w:p w:rsidR="00235BEC" w:rsidRDefault="00B171DE" w:rsidP="00235B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Первым царем из новой династии Романовых стал шестнадцатилетний Михаил Федорович Романов</w:t>
      </w:r>
      <w:r w:rsidR="000E480F">
        <w:rPr>
          <w:rFonts w:ascii="Times New Roman" w:hAnsi="Times New Roman" w:cs="Times New Roman"/>
          <w:sz w:val="28"/>
          <w:szCs w:val="28"/>
        </w:rPr>
        <w:t xml:space="preserve"> (1613-1645)</w:t>
      </w:r>
      <w:r w:rsidRPr="00EC4C9C">
        <w:rPr>
          <w:rFonts w:ascii="Times New Roman" w:hAnsi="Times New Roman" w:cs="Times New Roman"/>
          <w:sz w:val="28"/>
          <w:szCs w:val="28"/>
        </w:rPr>
        <w:t>. Ему предстояло не только противостоять польско-литовским и шведским интервентам, но и провести неотложные реформы во внутренней политике для выхода страны из кризиса. Михаил Федорович смог успешно завершить войну, заключив выгодные мирные договоры, и приступил к внутренним преобразованиям.</w:t>
      </w:r>
    </w:p>
    <w:p w:rsidR="00FB20EF" w:rsidRDefault="00235BEC" w:rsidP="00FB20E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171DE" w:rsidRPr="00EC4C9C">
        <w:rPr>
          <w:rFonts w:ascii="Times New Roman" w:hAnsi="Times New Roman" w:cs="Times New Roman"/>
          <w:sz w:val="28"/>
          <w:szCs w:val="28"/>
        </w:rPr>
        <w:t>реобразования</w:t>
      </w:r>
      <w:r w:rsidR="003A1AA3">
        <w:rPr>
          <w:rFonts w:ascii="Times New Roman" w:hAnsi="Times New Roman" w:cs="Times New Roman"/>
          <w:sz w:val="28"/>
          <w:szCs w:val="28"/>
        </w:rPr>
        <w:t xml:space="preserve">, </w:t>
      </w:r>
      <w:r w:rsidR="00B171DE" w:rsidRPr="00EC4C9C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</w:t>
      </w:r>
      <w:r w:rsidR="00B171DE" w:rsidRPr="00EC4C9C">
        <w:rPr>
          <w:rFonts w:ascii="Times New Roman" w:hAnsi="Times New Roman" w:cs="Times New Roman"/>
          <w:sz w:val="28"/>
          <w:szCs w:val="28"/>
        </w:rPr>
        <w:t>сну</w:t>
      </w:r>
      <w:r>
        <w:rPr>
          <w:rFonts w:ascii="Times New Roman" w:hAnsi="Times New Roman" w:cs="Times New Roman"/>
          <w:sz w:val="28"/>
          <w:szCs w:val="28"/>
        </w:rPr>
        <w:t>вшиеся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Русской армии</w:t>
      </w:r>
      <w:r>
        <w:rPr>
          <w:rFonts w:ascii="Times New Roman" w:hAnsi="Times New Roman" w:cs="Times New Roman"/>
          <w:sz w:val="28"/>
          <w:szCs w:val="28"/>
        </w:rPr>
        <w:t>: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1620 г. - был откорректирован “Устав ратных, пушечных и других дел</w:t>
      </w:r>
      <w:r>
        <w:rPr>
          <w:rFonts w:ascii="Times New Roman" w:hAnsi="Times New Roman" w:cs="Times New Roman"/>
          <w:sz w:val="28"/>
          <w:szCs w:val="28"/>
        </w:rPr>
        <w:t>, касающихся до воинской науки”;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1631-1634 гг. образованы полки иноземного строя. Рейтарский, драгунский и солдатский полки – были созданы из служилых людей, казаков и других наемников по западноевропейскому образцу. Позже, при проведении реформ Петром I эти полки были использованы для формирования регулярной армии.</w:t>
      </w:r>
    </w:p>
    <w:p w:rsidR="00B171DE" w:rsidRPr="00FB20EF" w:rsidRDefault="00B171DE" w:rsidP="00FB20E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С 1627 года Михаилом Романовым было ограничено местничество. Кратко говоря, местничество представляет собой систему   получения места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при дворе или государственной службе на основании своего статуса и происхождения, а не благодаря навыкам и знаниям</w:t>
      </w:r>
      <w:r w:rsidR="00DA66C9">
        <w:rPr>
          <w:rFonts w:ascii="Times New Roman" w:hAnsi="Times New Roman" w:cs="Times New Roman"/>
          <w:sz w:val="28"/>
          <w:szCs w:val="28"/>
        </w:rPr>
        <w:t>.</w:t>
      </w:r>
      <w:r w:rsidRPr="00DA66C9">
        <w:rPr>
          <w:rFonts w:ascii="Times New Roman" w:hAnsi="Times New Roman" w:cs="Times New Roman"/>
          <w:sz w:val="28"/>
          <w:szCs w:val="28"/>
          <w:vertAlign w:val="superscript"/>
        </w:rPr>
        <w:footnoteReference w:id="6"/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    В 1637 году срок сыска беглых крестьян продлен до 9 лет, а в 1642 – до 10 лет.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    Основной задачей правления Михаила, на тот момент, стало восстановление разрушенной «смутным временем» экономики.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1632 году под Тулой были образованы первые чугуноплавильные, оружейные и железнодорожные заводы.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    Основная цель - восстановить страну после разорительных событий Смуты была достигнута.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   Во времена царствования Михаила</w:t>
      </w:r>
      <w:r w:rsidR="003A1AA3">
        <w:rPr>
          <w:rFonts w:ascii="Times New Roman" w:hAnsi="Times New Roman" w:cs="Times New Roman"/>
          <w:sz w:val="28"/>
          <w:szCs w:val="28"/>
        </w:rPr>
        <w:t>,</w:t>
      </w:r>
      <w:r w:rsidR="00DA10F0">
        <w:rPr>
          <w:rFonts w:ascii="Times New Roman" w:hAnsi="Times New Roman" w:cs="Times New Roman"/>
          <w:sz w:val="28"/>
          <w:szCs w:val="28"/>
        </w:rPr>
        <w:t xml:space="preserve"> в</w:t>
      </w:r>
      <w:r w:rsidRPr="00EC4C9C">
        <w:rPr>
          <w:rFonts w:ascii="Times New Roman" w:hAnsi="Times New Roman" w:cs="Times New Roman"/>
          <w:sz w:val="28"/>
          <w:szCs w:val="28"/>
        </w:rPr>
        <w:t xml:space="preserve"> Москве была образована Немецкая слобода, населяли которую иностранные инженеры и специалисты военного дела.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   С 1621 г. стала выпускаться первая в России рукописная газета «Куранты». В 1634 г. издан первый “Букварь” Василия Бурцева, стоивший одну копейку и доступный широким массам.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     В годы правления Михаила Федоровича положено начало освоению Сибири. В результате экспедиции И.Ю. Москвитина к Охотскому морю в 1639-1641 г. был открыт Тихий океан. Экспедиция Василия Пояркова на Амур продолжалась с 1643 по 1646 гг.</w:t>
      </w:r>
      <w:r w:rsidRPr="00DA66C9">
        <w:rPr>
          <w:rFonts w:ascii="Times New Roman" w:hAnsi="Times New Roman" w:cs="Times New Roman"/>
          <w:sz w:val="28"/>
          <w:szCs w:val="28"/>
          <w:vertAlign w:val="superscript"/>
        </w:rPr>
        <w:footnoteReference w:id="7"/>
      </w:r>
    </w:p>
    <w:p w:rsidR="003A1AA3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Во внешней политике проводимой Михаилом Романовым стало необходимым решение задач, связанных с устранением военной угрозы со стороны Швеции и Польши.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Михаилу Романову удалось сплотить русское общество и сохранить национальную культуру. Развивалась торговля, ремесла, привлекались иностранные мастера золотых дел, каменщики, часовщики, оружейники,  судостроители.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Во время правления царя Алексея Михайловича</w:t>
      </w:r>
      <w:r w:rsidR="00114966">
        <w:rPr>
          <w:rFonts w:ascii="Times New Roman" w:hAnsi="Times New Roman" w:cs="Times New Roman"/>
          <w:sz w:val="28"/>
          <w:szCs w:val="28"/>
        </w:rPr>
        <w:t xml:space="preserve"> (1645-1676)</w:t>
      </w:r>
      <w:r w:rsidRPr="00EC4C9C">
        <w:rPr>
          <w:rFonts w:ascii="Times New Roman" w:hAnsi="Times New Roman" w:cs="Times New Roman"/>
          <w:sz w:val="28"/>
          <w:szCs w:val="28"/>
        </w:rPr>
        <w:t>, наследника Михаила Федоровича Романова, в стране произошли масштабные народные волнения. В 1648 году вспыхнул Соляной бунт, а в 1662 году - Медный бунт. Кроме того, восстания охватили Великий Новгород, Псков (1650 год) и другие города. Наиболее известным стало выступление под предводительством Степана Разина, длившееся с 1667 по 1671 год. Хотя все эти народные движения были жестоко подавлены властями, они способствовали улучшению законодательства в стране.</w:t>
      </w:r>
    </w:p>
    <w:p w:rsidR="0091582F" w:rsidRPr="0091582F" w:rsidRDefault="0091582F" w:rsidP="009158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1582F">
        <w:rPr>
          <w:rFonts w:ascii="Times New Roman" w:hAnsi="Times New Roman" w:cs="Times New Roman"/>
          <w:sz w:val="28"/>
          <w:szCs w:val="28"/>
        </w:rPr>
        <w:t>В 1649 году по инициативе царя Алексея Михайловича и Земского собора было принято Соборное уложение - основной свод законов до середины XVIII века. Важным аспектом уложения стало закрепление крепостного права, усилившее зависимость крестьян от помещиков и отменившее срок давности для поиска беглых.</w:t>
      </w:r>
    </w:p>
    <w:p w:rsidR="003A1AA3" w:rsidRPr="003A1AA3" w:rsidRDefault="003A1AA3" w:rsidP="003A1AA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A1AA3">
        <w:rPr>
          <w:rFonts w:ascii="Times New Roman" w:hAnsi="Times New Roman" w:cs="Times New Roman"/>
          <w:sz w:val="28"/>
          <w:szCs w:val="28"/>
        </w:rPr>
        <w:t>При Алексее Михайловиче Романове поддерживал</w:t>
      </w:r>
      <w:r>
        <w:rPr>
          <w:rFonts w:ascii="Times New Roman" w:hAnsi="Times New Roman" w:cs="Times New Roman"/>
          <w:sz w:val="28"/>
          <w:szCs w:val="28"/>
        </w:rPr>
        <w:t>ось развитие</w:t>
      </w:r>
      <w:r w:rsidRPr="003A1AA3">
        <w:rPr>
          <w:rFonts w:ascii="Times New Roman" w:hAnsi="Times New Roman" w:cs="Times New Roman"/>
          <w:sz w:val="28"/>
          <w:szCs w:val="28"/>
        </w:rPr>
        <w:t xml:space="preserve"> город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3A1AA3">
        <w:rPr>
          <w:rFonts w:ascii="Times New Roman" w:hAnsi="Times New Roman" w:cs="Times New Roman"/>
          <w:sz w:val="28"/>
          <w:szCs w:val="28"/>
        </w:rPr>
        <w:t>, мануфактур и торговл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A1AA3">
        <w:rPr>
          <w:rFonts w:ascii="Times New Roman" w:hAnsi="Times New Roman" w:cs="Times New Roman"/>
          <w:sz w:val="28"/>
          <w:szCs w:val="28"/>
        </w:rPr>
        <w:t xml:space="preserve">, что способствовало развитию российского рынка. Появился театр, учебники, переводились книги, росла грамотность. </w:t>
      </w:r>
      <w:r>
        <w:rPr>
          <w:rFonts w:ascii="Times New Roman" w:hAnsi="Times New Roman" w:cs="Times New Roman"/>
          <w:sz w:val="28"/>
          <w:szCs w:val="28"/>
        </w:rPr>
        <w:t>Развивалась а</w:t>
      </w:r>
      <w:r w:rsidRPr="003A1AA3">
        <w:rPr>
          <w:rFonts w:ascii="Times New Roman" w:hAnsi="Times New Roman" w:cs="Times New Roman"/>
          <w:sz w:val="28"/>
          <w:szCs w:val="28"/>
        </w:rPr>
        <w:t>рхитектура: построены деревянный дворец в Коломенском, церковь Троицы в Москве, храм Ильи Пророка в Ярославле и другие значимые здания.</w:t>
      </w:r>
    </w:p>
    <w:p w:rsidR="003A1AA3" w:rsidRPr="003A1AA3" w:rsidRDefault="003A1AA3" w:rsidP="003A1AA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A1AA3">
        <w:rPr>
          <w:rFonts w:ascii="Times New Roman" w:hAnsi="Times New Roman" w:cs="Times New Roman"/>
          <w:sz w:val="28"/>
          <w:szCs w:val="28"/>
        </w:rPr>
        <w:t>В 1653 году Земский собор принял решение защитить украинский народ и начать войну с Речью Посполитой по просьбе гетмана Богдана Хмельницкого. После длительной войны (1654-1667) Россия получила Смоленские земли, часть Белоруссии, Левобережную Украину и Киев с окрестностями.</w:t>
      </w:r>
    </w:p>
    <w:p w:rsidR="002A7B07" w:rsidRPr="0091582F" w:rsidRDefault="0091582F" w:rsidP="009158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1582F">
        <w:rPr>
          <w:rFonts w:ascii="Times New Roman" w:hAnsi="Times New Roman" w:cs="Times New Roman"/>
          <w:sz w:val="28"/>
          <w:szCs w:val="28"/>
        </w:rPr>
        <w:t>Реформы способствовали формированию идеологической базы для объединения русских, украинцев и белорусов на основе православия Московской церкви. Это заложило фундамент для создания единого государства, объединяющего три восточнославянских народа общей верой и культурой.</w:t>
      </w:r>
    </w:p>
    <w:p w:rsidR="002A7B07" w:rsidRDefault="002A7B07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1081F" w:rsidRDefault="002A7B07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B0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 Реформирование Российской империи по образцу стран </w:t>
      </w:r>
    </w:p>
    <w:p w:rsidR="002A7B07" w:rsidRPr="002A7B07" w:rsidRDefault="002A7B07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B07">
        <w:rPr>
          <w:rFonts w:ascii="Times New Roman" w:hAnsi="Times New Roman" w:cs="Times New Roman"/>
          <w:b/>
          <w:sz w:val="28"/>
          <w:szCs w:val="28"/>
        </w:rPr>
        <w:t>Западной Европы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Следующий этап исторических реформ приходится на XVIII – первую половину XIX века. Это время характеризуется реформированием всех сфер жизни, основанным на опыте западноевропейских стран, начатым Петром I и завершенным в правление Екатерины II Великой.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Петр Алексеевич Романов</w:t>
      </w:r>
      <w:r w:rsidR="00643C71">
        <w:rPr>
          <w:rFonts w:ascii="Times New Roman" w:hAnsi="Times New Roman" w:cs="Times New Roman"/>
          <w:sz w:val="28"/>
          <w:szCs w:val="28"/>
        </w:rPr>
        <w:t xml:space="preserve"> (1696-1725)</w:t>
      </w:r>
      <w:r w:rsidRPr="00EC4C9C">
        <w:rPr>
          <w:rFonts w:ascii="Times New Roman" w:hAnsi="Times New Roman" w:cs="Times New Roman"/>
          <w:sz w:val="28"/>
          <w:szCs w:val="28"/>
        </w:rPr>
        <w:t>, сыграл ключевую роль в истории России как первый император и выдающийся реформатор. Смена титула с "царя" на "императора" отражала амбиции Петра I, его стремление модернизировать Россию и повысить ее статус на международной арене.</w:t>
      </w:r>
    </w:p>
    <w:p w:rsidR="002D6103" w:rsidRPr="002D6103" w:rsidRDefault="002D6103" w:rsidP="002D610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6103">
        <w:rPr>
          <w:rFonts w:ascii="Times New Roman" w:hAnsi="Times New Roman" w:cs="Times New Roman"/>
          <w:sz w:val="28"/>
          <w:szCs w:val="28"/>
        </w:rPr>
        <w:t>Правление Петра I стало поворотным для России, превратив ее в признанную великую державу. С 1721 года страна стала Всероссийской империей. Всеобъемлющие реформы Петра модернизировали общество и заложили фундамент для дальнейшего усиления государства, выведя Россию в ряд ведущих европейских стран.</w:t>
      </w:r>
    </w:p>
    <w:p w:rsidR="002D6103" w:rsidRPr="002D6103" w:rsidRDefault="002D6103" w:rsidP="002D610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6103">
        <w:rPr>
          <w:rFonts w:ascii="Times New Roman" w:hAnsi="Times New Roman" w:cs="Times New Roman"/>
          <w:sz w:val="28"/>
          <w:szCs w:val="28"/>
        </w:rPr>
        <w:t>Во время 36-летнего правления Петра I Россия 28 лет воевала. Его реформы были направлены на усиление военной и экономической мощи страны для решения внешнеполитических задач и преодоления изоляции, что назрело уже давно.</w:t>
      </w:r>
    </w:p>
    <w:p w:rsidR="002D6103" w:rsidRPr="002D6103" w:rsidRDefault="002D6103" w:rsidP="002962B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6103">
        <w:rPr>
          <w:rFonts w:ascii="Times New Roman" w:hAnsi="Times New Roman" w:cs="Times New Roman"/>
          <w:sz w:val="28"/>
          <w:szCs w:val="28"/>
        </w:rPr>
        <w:t>В начале XVIII века Россия не имела выхода к морю и флота - ключевых факторов могущества. Северная война (1700-1721) стала главным внешнеполитическим событием эпохи Петра I и основным стимулом для его масштабных реформ, направленных на усиление государства.</w:t>
      </w:r>
      <w:r w:rsidR="00CD3780">
        <w:rPr>
          <w:rStyle w:val="a5"/>
          <w:rFonts w:ascii="Times New Roman" w:hAnsi="Times New Roman" w:cs="Times New Roman"/>
          <w:sz w:val="28"/>
          <w:szCs w:val="28"/>
        </w:rPr>
        <w:footnoteReference w:id="8"/>
      </w:r>
    </w:p>
    <w:p w:rsidR="002D6103" w:rsidRPr="002D6103" w:rsidRDefault="002D6103" w:rsidP="002962B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6103">
        <w:rPr>
          <w:rFonts w:ascii="Times New Roman" w:hAnsi="Times New Roman" w:cs="Times New Roman"/>
          <w:sz w:val="28"/>
          <w:szCs w:val="28"/>
        </w:rPr>
        <w:t>Для укрепления международных позиций и безопасности России Петр I создавал регулярную армию и флот, развивал промышленность и торговлю, реформировал госуправление. Военные нужды и защита национальных интересов стали главными стимулами реформ, нацеленных на модернизацию и усиление обороноспособности страны.</w:t>
      </w:r>
    </w:p>
    <w:p w:rsidR="002D6103" w:rsidRDefault="002D6103" w:rsidP="002D610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6103">
        <w:rPr>
          <w:rFonts w:ascii="Times New Roman" w:hAnsi="Times New Roman" w:cs="Times New Roman"/>
          <w:sz w:val="28"/>
          <w:szCs w:val="28"/>
        </w:rPr>
        <w:lastRenderedPageBreak/>
        <w:t xml:space="preserve">Победа в Северной войне утвердила Россию как великую державу. </w:t>
      </w:r>
      <w:r w:rsidR="00E76FD5">
        <w:rPr>
          <w:rFonts w:ascii="Times New Roman" w:hAnsi="Times New Roman" w:cs="Times New Roman"/>
          <w:sz w:val="28"/>
          <w:szCs w:val="28"/>
        </w:rPr>
        <w:t>В 1721 году Россия</w:t>
      </w:r>
      <w:r w:rsidRPr="002D6103">
        <w:rPr>
          <w:rFonts w:ascii="Times New Roman" w:hAnsi="Times New Roman" w:cs="Times New Roman"/>
          <w:sz w:val="28"/>
          <w:szCs w:val="28"/>
        </w:rPr>
        <w:t xml:space="preserve"> получила выход к Балтике, став ведущей силой в Северной Европе. Символом новой эпохи стал Санкт-Петербург, основанный в 1703 году и ставший столицей в 1712 году.</w:t>
      </w:r>
    </w:p>
    <w:p w:rsidR="002D6103" w:rsidRPr="002962B5" w:rsidRDefault="002D6103" w:rsidP="002962B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62B5">
        <w:rPr>
          <w:rFonts w:ascii="Times New Roman" w:hAnsi="Times New Roman" w:cs="Times New Roman"/>
          <w:sz w:val="28"/>
          <w:szCs w:val="28"/>
        </w:rPr>
        <w:t xml:space="preserve">Петр </w:t>
      </w:r>
      <w:r w:rsidR="002962B5">
        <w:rPr>
          <w:rFonts w:ascii="Times New Roman" w:hAnsi="Times New Roman" w:cs="Times New Roman"/>
          <w:sz w:val="28"/>
          <w:szCs w:val="28"/>
        </w:rPr>
        <w:t>Великий</w:t>
      </w:r>
      <w:r w:rsidRPr="002962B5">
        <w:rPr>
          <w:rFonts w:ascii="Times New Roman" w:hAnsi="Times New Roman" w:cs="Times New Roman"/>
          <w:sz w:val="28"/>
          <w:szCs w:val="28"/>
        </w:rPr>
        <w:t xml:space="preserve"> заменил устаревшие войска регулярной армией из 200 тысяч рекрутов и 100 тысяч казаков. Ввел пожизненную службу для солдат и дворян, требовал образования для офицеров. Это создало мощные вооруженные силы с талантливыми военачальниками.</w:t>
      </w:r>
    </w:p>
    <w:p w:rsidR="002D6103" w:rsidRPr="002D6103" w:rsidRDefault="002D6103" w:rsidP="002962B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62B5">
        <w:rPr>
          <w:rFonts w:ascii="Times New Roman" w:hAnsi="Times New Roman" w:cs="Times New Roman"/>
          <w:sz w:val="28"/>
          <w:szCs w:val="28"/>
        </w:rPr>
        <w:t>Петр I укрепил абсолютную власть монарха и реформировал</w:t>
      </w:r>
      <w:r w:rsidRPr="002D6103">
        <w:rPr>
          <w:rFonts w:ascii="Times New Roman" w:hAnsi="Times New Roman" w:cs="Times New Roman"/>
          <w:sz w:val="28"/>
          <w:szCs w:val="28"/>
        </w:rPr>
        <w:t xml:space="preserve"> систему управления.</w:t>
      </w:r>
      <w:r w:rsidR="002962B5">
        <w:rPr>
          <w:rFonts w:ascii="Times New Roman" w:hAnsi="Times New Roman" w:cs="Times New Roman"/>
          <w:sz w:val="28"/>
          <w:szCs w:val="28"/>
        </w:rPr>
        <w:t xml:space="preserve"> </w:t>
      </w:r>
      <w:r w:rsidRPr="002D6103">
        <w:rPr>
          <w:rFonts w:ascii="Times New Roman" w:hAnsi="Times New Roman" w:cs="Times New Roman"/>
          <w:sz w:val="28"/>
          <w:szCs w:val="28"/>
        </w:rPr>
        <w:t>Были созданы Сенат, Синод и губернии, а государственный аппарат стал формироваться из образованных людей.</w:t>
      </w:r>
    </w:p>
    <w:p w:rsidR="00B171DE" w:rsidRPr="002962B5" w:rsidRDefault="002962B5" w:rsidP="002962B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62B5">
        <w:rPr>
          <w:rFonts w:ascii="Times New Roman" w:hAnsi="Times New Roman" w:cs="Times New Roman"/>
          <w:sz w:val="28"/>
          <w:szCs w:val="28"/>
        </w:rPr>
        <w:t>Петр I активно стимулировал промышленный рост России, основывая мануфактуры на государственные средства и передавая их в частные руки, благодаря чему было создано около 200 новых предприятий, обеспечивавших русскую армию отечественным вооружением и снаряжением.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Торговцы и промышленники получали льготы, привилегии и щедрые субсидии от государства. Высокие пошлины на импортные товары защищали российский рынок и стимулировали экспорт. В результате к концу правления Петра экспорт российских товаров в два раза превышал импорт.</w:t>
      </w:r>
    </w:p>
    <w:p w:rsidR="002962B5" w:rsidRPr="002962B5" w:rsidRDefault="002962B5" w:rsidP="002962B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62B5">
        <w:rPr>
          <w:rFonts w:ascii="Times New Roman" w:hAnsi="Times New Roman" w:cs="Times New Roman"/>
          <w:sz w:val="28"/>
          <w:szCs w:val="28"/>
        </w:rPr>
        <w:t>Петр I значительно способствовал развитию образования в России, открывая учебные заведения различного уровня, в том числе специализированные школы, инициировал публикацию первой газеты, реформировал письменность и календарь, и основал Академию Наук.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Эпоха Екатерины II</w:t>
      </w:r>
      <w:r w:rsidR="006D62D5">
        <w:rPr>
          <w:rFonts w:ascii="Times New Roman" w:hAnsi="Times New Roman" w:cs="Times New Roman"/>
          <w:sz w:val="28"/>
          <w:szCs w:val="28"/>
        </w:rPr>
        <w:t xml:space="preserve"> (1762 - 1796)</w:t>
      </w:r>
      <w:r w:rsidRPr="00EC4C9C">
        <w:rPr>
          <w:rFonts w:ascii="Times New Roman" w:hAnsi="Times New Roman" w:cs="Times New Roman"/>
          <w:sz w:val="28"/>
          <w:szCs w:val="28"/>
        </w:rPr>
        <w:t xml:space="preserve">, прозванной Великой, ознаменовала собой расцвет Российской империи и вошла в историю как ее Золотой век. Екатерина II правила, исповедуя принципы просвещенного абсолютизма: с одной стороны, она сосредоточила всю полноту власти в своих руках, с другой - опиралась на идеи просвещения, сотрудничала с учеными и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философами, стремясь преодолеть косность и несправедливость феодального строя.</w:t>
      </w:r>
      <w:r w:rsidR="00BF7116">
        <w:rPr>
          <w:rStyle w:val="a5"/>
          <w:rFonts w:ascii="Times New Roman" w:hAnsi="Times New Roman" w:cs="Times New Roman"/>
          <w:sz w:val="28"/>
          <w:szCs w:val="28"/>
        </w:rPr>
        <w:footnoteReference w:id="9"/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Екатерина II проводила реформы, нацеленные на достижение нескольких ключевых целей: укрепление самодержавия, развитие экономики и промышленности, а также усиление военной мощи России. </w:t>
      </w:r>
    </w:p>
    <w:p w:rsidR="001A1089" w:rsidRPr="001A1089" w:rsidRDefault="001A1089" w:rsidP="001A108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1089">
        <w:rPr>
          <w:rFonts w:ascii="Times New Roman" w:hAnsi="Times New Roman" w:cs="Times New Roman"/>
          <w:sz w:val="28"/>
          <w:szCs w:val="28"/>
        </w:rPr>
        <w:t xml:space="preserve">Правление Екатерины II было отмечено военными успехами, расширяющими границы России и повышающими ее авторитет. </w:t>
      </w:r>
      <w:r>
        <w:rPr>
          <w:rFonts w:ascii="Times New Roman" w:hAnsi="Times New Roman" w:cs="Times New Roman"/>
          <w:sz w:val="28"/>
          <w:szCs w:val="28"/>
        </w:rPr>
        <w:t>Пример -</w:t>
      </w:r>
      <w:r w:rsidRPr="001A1089">
        <w:rPr>
          <w:rFonts w:ascii="Times New Roman" w:hAnsi="Times New Roman" w:cs="Times New Roman"/>
          <w:sz w:val="28"/>
          <w:szCs w:val="28"/>
        </w:rPr>
        <w:t xml:space="preserve"> русско-турецкие войны, которые укрепили влияние России на Черном море и Северном Кавказе; первый раздел Польши, усиливший влияние России в Восточной Европе,  войн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A1089">
        <w:rPr>
          <w:rFonts w:ascii="Times New Roman" w:hAnsi="Times New Roman" w:cs="Times New Roman"/>
          <w:sz w:val="28"/>
          <w:szCs w:val="28"/>
        </w:rPr>
        <w:t xml:space="preserve"> со Швецией, которая укрепила позиции России на Балтике. Участие в войнах против революционной Франции показало военную мощь России.</w:t>
      </w:r>
    </w:p>
    <w:p w:rsidR="00B171DE" w:rsidRPr="00EC4C9C" w:rsidRDefault="001A1089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B171DE" w:rsidRPr="00EC4C9C">
        <w:rPr>
          <w:rFonts w:ascii="Times New Roman" w:hAnsi="Times New Roman" w:cs="Times New Roman"/>
          <w:sz w:val="28"/>
          <w:szCs w:val="28"/>
        </w:rPr>
        <w:t>раницы Российской империи</w:t>
      </w:r>
      <w:r>
        <w:rPr>
          <w:rFonts w:ascii="Times New Roman" w:hAnsi="Times New Roman" w:cs="Times New Roman"/>
          <w:sz w:val="28"/>
          <w:szCs w:val="28"/>
        </w:rPr>
        <w:t xml:space="preserve"> были расширены</w:t>
      </w:r>
      <w:r w:rsidR="00B171DE" w:rsidRPr="00EC4C9C">
        <w:rPr>
          <w:rFonts w:ascii="Times New Roman" w:hAnsi="Times New Roman" w:cs="Times New Roman"/>
          <w:sz w:val="28"/>
          <w:szCs w:val="28"/>
        </w:rPr>
        <w:t>, укрепл</w:t>
      </w:r>
      <w:r>
        <w:rPr>
          <w:rFonts w:ascii="Times New Roman" w:hAnsi="Times New Roman" w:cs="Times New Roman"/>
          <w:sz w:val="28"/>
          <w:szCs w:val="28"/>
        </w:rPr>
        <w:t>ен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ее международный авторитет</w:t>
      </w:r>
      <w:r>
        <w:rPr>
          <w:rFonts w:ascii="Times New Roman" w:hAnsi="Times New Roman" w:cs="Times New Roman"/>
          <w:sz w:val="28"/>
          <w:szCs w:val="28"/>
        </w:rPr>
        <w:t>. Российская империя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стала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одной из ведущих держав Европы.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Екатерина II провела ряд реформ, направленных на совершенствование системы управления государством.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XVIII веке в России была создана единая система местного управления, основанная на делении страны на губернии и уезды. Эта реформа, начатая Петром I, привела к четкому разграничению административных, финансовых и судебных функций на местах. Рост числа городов в этот период способствовал превращению уездных центров в важные очаги экономической и общественной жизни страны.</w:t>
      </w:r>
    </w:p>
    <w:p w:rsidR="00473204" w:rsidRDefault="00473204" w:rsidP="00473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3204">
        <w:rPr>
          <w:rFonts w:ascii="Times New Roman" w:hAnsi="Times New Roman" w:cs="Times New Roman"/>
          <w:sz w:val="28"/>
          <w:szCs w:val="28"/>
        </w:rPr>
        <w:t>В области религии, Екатерина II проводила политику терпимости. В 1773 году она легализовала мирное сосуществование различных религий, включая христианство, ислам, буддизм и иудаизм. Также были прекращены преследования старообрядцев и лидер буддистов Восточной Сибири и Забайкалья получил официальный статус.</w:t>
      </w:r>
    </w:p>
    <w:p w:rsidR="0046011E" w:rsidRDefault="0046011E" w:rsidP="004601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011E">
        <w:rPr>
          <w:rFonts w:ascii="Times New Roman" w:hAnsi="Times New Roman" w:cs="Times New Roman"/>
          <w:sz w:val="28"/>
          <w:szCs w:val="28"/>
        </w:rPr>
        <w:lastRenderedPageBreak/>
        <w:t>Екатерина II, как мудрый политик, укрепила свою власть, поддерживая дворянство. Ее основные реформы расширили права дворян, освободили их от налогов и обязательной службы, дали полную экономическую свободу, включая право управлять землей и крестьянами, и запретила крестьянам жаловаться на помещиков.</w:t>
      </w:r>
    </w:p>
    <w:p w:rsidR="0046011E" w:rsidRPr="0046011E" w:rsidRDefault="0046011E" w:rsidP="004601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011E">
        <w:rPr>
          <w:rFonts w:ascii="Times New Roman" w:hAnsi="Times New Roman" w:cs="Times New Roman"/>
          <w:sz w:val="28"/>
          <w:szCs w:val="28"/>
        </w:rPr>
        <w:t xml:space="preserve">В XVIII веке крепостные крестьяне стали предметом торговли и были лишены прав, став полной собственностью помещиков. Это привело к массовому недовольству и восстаниям, </w:t>
      </w:r>
      <w:r>
        <w:rPr>
          <w:rFonts w:ascii="Times New Roman" w:hAnsi="Times New Roman" w:cs="Times New Roman"/>
          <w:sz w:val="28"/>
          <w:szCs w:val="28"/>
        </w:rPr>
        <w:t>вершиной который стало</w:t>
      </w:r>
      <w:r w:rsidRPr="0046011E">
        <w:rPr>
          <w:rFonts w:ascii="Times New Roman" w:hAnsi="Times New Roman" w:cs="Times New Roman"/>
          <w:sz w:val="28"/>
          <w:szCs w:val="28"/>
        </w:rPr>
        <w:t xml:space="preserve"> восстание </w:t>
      </w:r>
      <w:r>
        <w:rPr>
          <w:rFonts w:ascii="Times New Roman" w:hAnsi="Times New Roman" w:cs="Times New Roman"/>
          <w:sz w:val="28"/>
          <w:szCs w:val="28"/>
        </w:rPr>
        <w:t xml:space="preserve">Емельяна </w:t>
      </w:r>
      <w:r w:rsidRPr="0046011E">
        <w:rPr>
          <w:rFonts w:ascii="Times New Roman" w:hAnsi="Times New Roman" w:cs="Times New Roman"/>
          <w:sz w:val="28"/>
          <w:szCs w:val="28"/>
        </w:rPr>
        <w:t>Пугачёва в 1773-1774 годах.</w:t>
      </w:r>
    </w:p>
    <w:p w:rsidR="00B171DE" w:rsidRPr="00EC4C9C" w:rsidRDefault="0046011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011E">
        <w:rPr>
          <w:rFonts w:ascii="Times New Roman" w:hAnsi="Times New Roman" w:cs="Times New Roman"/>
          <w:sz w:val="28"/>
          <w:szCs w:val="28"/>
        </w:rPr>
        <w:t>В России XVIII века городское население делилось на несколько категорий по имущественному и правовому статусу: купцы трёх гильдий и именитые граждане занимали высшие позиции, ремесленники в цехах составляли средний слой, а иностранные и иногородние купцы также были частью горожан. Обыватели, постоянно проживавшие в городе и платившие налоги, были отдельной категорией.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1DE" w:rsidRPr="00EC4C9C">
        <w:rPr>
          <w:rFonts w:ascii="Times New Roman" w:hAnsi="Times New Roman" w:cs="Times New Roman"/>
          <w:sz w:val="28"/>
          <w:szCs w:val="28"/>
        </w:rPr>
        <w:t>Средние слои, включая ремесленников, мелких торговцев и зажиточных посадских, назывались мещанами.</w:t>
      </w:r>
    </w:p>
    <w:p w:rsidR="007F2FFB" w:rsidRPr="007F2FFB" w:rsidRDefault="007F2FFB" w:rsidP="007F2FF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FFB">
        <w:rPr>
          <w:rFonts w:ascii="Times New Roman" w:hAnsi="Times New Roman" w:cs="Times New Roman"/>
          <w:sz w:val="28"/>
          <w:szCs w:val="28"/>
        </w:rPr>
        <w:t>В экономике и торговле реформы Екатерины II включали манифест о свободе предпринимательства, разрешающий открывать предприятия без согласования с властями. Запрещен обмен медных монет на серебряные для сдерживания инфляции. Учреждены государственный банк и ссудная касса, начавшие прием вкладов и выпуск бумажных денег с 1770 года. Вводилось госрегулирование цен на соль. Экспорт парусины, чугуна и железа значительно вырос, а импорт товаров, производимых внутри страны, был полностью запрещен.</w:t>
      </w:r>
    </w:p>
    <w:p w:rsidR="007F2FFB" w:rsidRPr="007F2FFB" w:rsidRDefault="007F2FFB" w:rsidP="007F2FF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FFB">
        <w:rPr>
          <w:rFonts w:ascii="Times New Roman" w:hAnsi="Times New Roman" w:cs="Times New Roman"/>
          <w:sz w:val="28"/>
          <w:szCs w:val="28"/>
        </w:rPr>
        <w:t>Время Екатерины II стало культурной эпохой с акцентом на просвещение и искусство. Были основаны Императорская Российская академия и Вольное экономическое общество, сосредоточившие усилия на науке и сельском хозяйстве.</w:t>
      </w:r>
    </w:p>
    <w:p w:rsidR="007F2FFB" w:rsidRPr="007F2FFB" w:rsidRDefault="007F2FFB" w:rsidP="007F2FF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FFB">
        <w:rPr>
          <w:rFonts w:ascii="Times New Roman" w:hAnsi="Times New Roman" w:cs="Times New Roman"/>
          <w:sz w:val="28"/>
          <w:szCs w:val="28"/>
        </w:rPr>
        <w:t xml:space="preserve">При Екатерине II образование стало доступнее благодаря созданию городских школ и воспитательных домов для сирот. Женское образование </w:t>
      </w:r>
      <w:r w:rsidRPr="007F2FFB">
        <w:rPr>
          <w:rFonts w:ascii="Times New Roman" w:hAnsi="Times New Roman" w:cs="Times New Roman"/>
          <w:sz w:val="28"/>
          <w:szCs w:val="28"/>
        </w:rPr>
        <w:lastRenderedPageBreak/>
        <w:t>развивалось через институты, такие как Смольный институт благородных девиц. Российская академия уделяла внимание развитию русского языка и литературы. Книжное дело расширилось, с ежегодным выпуском около 300 книг и 32 журналов.</w:t>
      </w:r>
    </w:p>
    <w:p w:rsidR="007F2FFB" w:rsidRPr="0046011E" w:rsidRDefault="007F2FFB" w:rsidP="007F2FF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011E">
        <w:rPr>
          <w:rFonts w:ascii="Times New Roman" w:hAnsi="Times New Roman" w:cs="Times New Roman"/>
          <w:sz w:val="28"/>
          <w:szCs w:val="28"/>
        </w:rPr>
        <w:t>Екатерина II получила титул Великой за свои значительные реформы и достижения. Она улучшила экономику и промышленность России, а также повысила ее международный авторитет. Ее правление стало эпохой расцвета Российской империи.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Царствование Александра I</w:t>
      </w:r>
      <w:r w:rsidR="00FD051B">
        <w:rPr>
          <w:rFonts w:ascii="Times New Roman" w:hAnsi="Times New Roman" w:cs="Times New Roman"/>
          <w:sz w:val="28"/>
          <w:szCs w:val="28"/>
        </w:rPr>
        <w:t xml:space="preserve"> (1801-1825)</w:t>
      </w:r>
      <w:r w:rsidRPr="00EC4C9C">
        <w:rPr>
          <w:rFonts w:ascii="Times New Roman" w:hAnsi="Times New Roman" w:cs="Times New Roman"/>
          <w:sz w:val="28"/>
          <w:szCs w:val="28"/>
        </w:rPr>
        <w:t xml:space="preserve"> часто называют реформаторской эпохой. Это не случайно, поскольку весь период правления императора Россия проходила период преобразований практически во всех областях. Реформы Александра I вначале носили исключительно либеральный характер и только во второй половине правления (после 1815 года) стали приобретать ярко выраженный консервативный характер.</w:t>
      </w:r>
      <w:r w:rsidRPr="00DA66C9">
        <w:rPr>
          <w:rFonts w:ascii="Times New Roman" w:hAnsi="Times New Roman" w:cs="Times New Roman"/>
          <w:sz w:val="28"/>
          <w:szCs w:val="28"/>
          <w:vertAlign w:val="superscript"/>
        </w:rPr>
        <w:footnoteReference w:id="10"/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Новый император России, Александр I (с 1801 года), понимал необходимость нового стиля управления и стремился к его созданию. Он восстановил екатерининские "жалованные грамоты" дворянству и городам, освободил дворян от телесных наказаний, введённых Павлом, и ликвидировал Тайную экспедицию.</w:t>
      </w:r>
      <w:r w:rsidRPr="00DA66C9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</w:p>
    <w:p w:rsidR="007F2FFB" w:rsidRPr="007F2FFB" w:rsidRDefault="007F2FFB" w:rsidP="007F2FF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FFB">
        <w:rPr>
          <w:rFonts w:ascii="Times New Roman" w:hAnsi="Times New Roman" w:cs="Times New Roman"/>
          <w:sz w:val="28"/>
          <w:szCs w:val="28"/>
        </w:rPr>
        <w:t xml:space="preserve">В начале XIX века в России произошли значительные реформы в образовании и общественной жизни. В 1803 году был принят документ, вводящий принцип бессословности в образовании, </w:t>
      </w:r>
      <w:r>
        <w:rPr>
          <w:rFonts w:ascii="Times New Roman" w:hAnsi="Times New Roman" w:cs="Times New Roman"/>
          <w:sz w:val="28"/>
          <w:szCs w:val="28"/>
        </w:rPr>
        <w:t xml:space="preserve">это </w:t>
      </w:r>
      <w:r w:rsidRPr="007F2FFB">
        <w:rPr>
          <w:rFonts w:ascii="Times New Roman" w:hAnsi="Times New Roman" w:cs="Times New Roman"/>
          <w:sz w:val="28"/>
          <w:szCs w:val="28"/>
        </w:rPr>
        <w:t>откры</w:t>
      </w:r>
      <w:r>
        <w:rPr>
          <w:rFonts w:ascii="Times New Roman" w:hAnsi="Times New Roman" w:cs="Times New Roman"/>
          <w:sz w:val="28"/>
          <w:szCs w:val="28"/>
        </w:rPr>
        <w:t>вало</w:t>
      </w:r>
      <w:r w:rsidRPr="007F2FFB">
        <w:rPr>
          <w:rFonts w:ascii="Times New Roman" w:hAnsi="Times New Roman" w:cs="Times New Roman"/>
          <w:sz w:val="28"/>
          <w:szCs w:val="28"/>
        </w:rPr>
        <w:t xml:space="preserve"> доступ к знаниям для всех сословий. Были основаны новые университеты в Вильне, Казани, Харькове, главный педагогический институт в Петербурге и Царскосельский лицей.</w:t>
      </w:r>
    </w:p>
    <w:p w:rsidR="007F2FFB" w:rsidRPr="007F2FFB" w:rsidRDefault="007F2FFB" w:rsidP="007F2FF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FFB">
        <w:rPr>
          <w:rFonts w:ascii="Times New Roman" w:hAnsi="Times New Roman" w:cs="Times New Roman"/>
          <w:sz w:val="28"/>
          <w:szCs w:val="28"/>
        </w:rPr>
        <w:t>Принятие либерального цензурного устава стало важным шагом к свободе слова, а также прошли реформы госуправления и земельных отношений.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Внешняя политика Александра I была направлена на усиление влияния России на Черном море, Балканах и Закавказье. Стремясь к этой цели, он присоединил к России Восточную и Западную Грузию, северный Азербайджан и Бессарабию, причем эти территории вошли в состав Российской империи добровольно. Важнейшей вехой правления Александра I стала победа над Наполеоном в Отечественной войне 1812 года. Однако, последние годы его царствования были омрачены отказом от либеральных реформ и установлением жесткого консервативного режима.</w:t>
      </w:r>
    </w:p>
    <w:p w:rsidR="00994A79" w:rsidRPr="00994A79" w:rsidRDefault="00994A79" w:rsidP="00994A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94A79">
        <w:rPr>
          <w:rFonts w:ascii="Times New Roman" w:hAnsi="Times New Roman" w:cs="Times New Roman"/>
          <w:sz w:val="28"/>
          <w:szCs w:val="28"/>
        </w:rPr>
        <w:t>Правление Николая I (1825-1855) началось с подавления восстания декабристов, что убедило его в необходимости жесткой цензуры и слежки. Несмотря на это, он стремился улучшить положение крестьян и поддержать помещиков, а также инициировал промышленный переворот с развитием телеграфной сети и железных дорог в России.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Особое внимание уделялось развитию просвещения и контролю над печатью, так как он видел в них главную угрозу вольнодумству. Под его правлением был издан новый цензурный указ с ужесточенными правилами, в 1828 году были упразднены принципы бессословности и автономности университетов, введён полицейский надзор за студентами.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социальной сфере Николай I поддерживал укрепление позиций дворянства и в то же время смягчение крестьянской проблемы: был запрещён продажа крестьян без земли, разъединение крестьянских семей и другие меры.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Эпоха Николая I закончилась так же трагично, как и началась. Россия потерпела поражение в Крымской войне, что стало тяжелым ударом для императора.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Николай I стал последним монархом периода преобразований, результатом которых стало создание могущественной Российской империи. Эти реформы положили конец многовековым устоям Московского государства и расширили права и свободы дворянского сословия.</w:t>
      </w:r>
    </w:p>
    <w:p w:rsidR="00A62EA4" w:rsidRDefault="00A62EA4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62EA4" w:rsidRDefault="00A62EA4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62EA4" w:rsidRPr="00DA66C9" w:rsidRDefault="00A62EA4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66C9">
        <w:rPr>
          <w:rFonts w:ascii="Times New Roman" w:hAnsi="Times New Roman" w:cs="Times New Roman"/>
          <w:b/>
          <w:sz w:val="28"/>
          <w:szCs w:val="28"/>
        </w:rPr>
        <w:t xml:space="preserve">4. </w:t>
      </w:r>
      <w:r>
        <w:rPr>
          <w:rFonts w:ascii="Times New Roman" w:hAnsi="Times New Roman" w:cs="Times New Roman"/>
          <w:b/>
          <w:sz w:val="28"/>
          <w:szCs w:val="28"/>
        </w:rPr>
        <w:t xml:space="preserve">Реформирование, получившее название </w:t>
      </w:r>
      <w:r w:rsidRPr="00DA66C9">
        <w:rPr>
          <w:rFonts w:ascii="Times New Roman" w:hAnsi="Times New Roman" w:cs="Times New Roman"/>
          <w:b/>
          <w:sz w:val="28"/>
          <w:szCs w:val="28"/>
        </w:rPr>
        <w:t>Велики</w:t>
      </w:r>
      <w:r>
        <w:rPr>
          <w:rFonts w:ascii="Times New Roman" w:hAnsi="Times New Roman" w:cs="Times New Roman"/>
          <w:b/>
          <w:sz w:val="28"/>
          <w:szCs w:val="28"/>
        </w:rPr>
        <w:t>х</w:t>
      </w:r>
      <w:r w:rsidRPr="00DA66C9">
        <w:rPr>
          <w:rFonts w:ascii="Times New Roman" w:hAnsi="Times New Roman" w:cs="Times New Roman"/>
          <w:b/>
          <w:sz w:val="28"/>
          <w:szCs w:val="28"/>
        </w:rPr>
        <w:t xml:space="preserve"> реформ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При Александре II (1825–1881) в условиях общественно-политического подъёма началась новая волна модернизации, получившая название эпохи Великих реформ, включая отмену крепостного права, судебную реформу и переход к капитализму. Александр Николаевич вошёл в историю как реформатор и освободитель. </w:t>
      </w:r>
    </w:p>
    <w:p w:rsidR="00C46985" w:rsidRPr="00C46985" w:rsidRDefault="00C46985" w:rsidP="00C4698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6985">
        <w:rPr>
          <w:rFonts w:ascii="Times New Roman" w:hAnsi="Times New Roman" w:cs="Times New Roman"/>
          <w:sz w:val="28"/>
          <w:szCs w:val="28"/>
        </w:rPr>
        <w:t>В 1857 году началась разработка реформ, которые в 1861 году привели к отмене крепостного права. Манифест и Положение освободили 25 миллионов крестьян, дав им свободу и право на торговлю и ремесло. Введены крестьянское самоуправление и суд. Однако крестьяне получили на 20% меньше земли, чем ожидали, и на 20 лет остались с обязательствами перед помещиками.</w:t>
      </w:r>
    </w:p>
    <w:p w:rsidR="00C46985" w:rsidRPr="00C46985" w:rsidRDefault="00C46985" w:rsidP="00C4698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6985">
        <w:rPr>
          <w:rFonts w:ascii="Times New Roman" w:hAnsi="Times New Roman" w:cs="Times New Roman"/>
          <w:sz w:val="28"/>
          <w:szCs w:val="28"/>
        </w:rPr>
        <w:t>В период Великих реформ произошли масштабные изменения в местном самоуправлении (введение земств и городских дум), судебной системе (новые уставы, гласность суда с присяжными), образовании, финансах и военной сфере. В армии срок службы сократился с 25 до 12 лет, отменены телесные наказания и установлена всесословная повинность с разными сроками для сухопутных войск и флота.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Эти реформы способствовали утверждению капитализма в России и изменению всех сфер общественно-политической жизни.</w:t>
      </w:r>
    </w:p>
    <w:p w:rsidR="008467E2" w:rsidRPr="008467E2" w:rsidRDefault="008467E2" w:rsidP="008467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67E2">
        <w:rPr>
          <w:rFonts w:ascii="Times New Roman" w:hAnsi="Times New Roman" w:cs="Times New Roman"/>
          <w:sz w:val="28"/>
          <w:szCs w:val="28"/>
        </w:rPr>
        <w:t>Во время правления Александра II в России произошли значимые внешнеполитические события: окончание Крымской войны, присоединение Приамурья и Приморья, продажа Аляски США, аннексия Кавказа, присоединение Казахстана и большей части Средней Азии, освобождение Балкан от Османской империи и возвращение Южной Бессарабии в состав России.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Реформы Николая II</w:t>
      </w:r>
      <w:r w:rsidR="000E480F">
        <w:rPr>
          <w:rFonts w:ascii="Times New Roman" w:hAnsi="Times New Roman" w:cs="Times New Roman"/>
          <w:sz w:val="28"/>
          <w:szCs w:val="28"/>
        </w:rPr>
        <w:t xml:space="preserve"> (1894-1917)</w:t>
      </w:r>
      <w:r w:rsidRPr="00EC4C9C">
        <w:rPr>
          <w:rFonts w:ascii="Times New Roman" w:hAnsi="Times New Roman" w:cs="Times New Roman"/>
          <w:sz w:val="28"/>
          <w:szCs w:val="28"/>
        </w:rPr>
        <w:t xml:space="preserve">, последнего императора Российской империи (1894-1917гг), были попыткой модернизировать страну и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удовлетворить потребности общества в изменениях. Они начались в начале его правления, в 1900-х годах.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Основные реформы Николая II:</w:t>
      </w:r>
    </w:p>
    <w:p w:rsidR="008467E2" w:rsidRDefault="00B171DE" w:rsidP="008467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Политическая реформа 1905-1907 гг. </w:t>
      </w:r>
      <w:r w:rsidR="008467E2" w:rsidRPr="008467E2">
        <w:rPr>
          <w:rFonts w:ascii="Times New Roman" w:hAnsi="Times New Roman" w:cs="Times New Roman"/>
          <w:sz w:val="28"/>
          <w:szCs w:val="28"/>
        </w:rPr>
        <w:t>- в ответ на революцию 1905 года Николай II утвердил манифест о создании Государственной Думы как представительного органа. Однако реальная власть осталась у императора и Совета министров.</w:t>
      </w:r>
    </w:p>
    <w:p w:rsidR="008467E2" w:rsidRPr="008467E2" w:rsidRDefault="008467E2" w:rsidP="008467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67E2">
        <w:rPr>
          <w:rFonts w:ascii="Times New Roman" w:hAnsi="Times New Roman" w:cs="Times New Roman"/>
          <w:sz w:val="28"/>
          <w:szCs w:val="28"/>
        </w:rPr>
        <w:t>Судебная реформа 1906-1912 годов создала единую независимую судебную систему, укрепила судоустройство и судопроизводство, и расширила права адвокатов и обвиняемых.</w:t>
      </w:r>
    </w:p>
    <w:p w:rsidR="008467E2" w:rsidRPr="008467E2" w:rsidRDefault="008467E2" w:rsidP="008467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Реформа м</w:t>
      </w:r>
      <w:r w:rsidR="00B171DE" w:rsidRPr="00EC4C9C">
        <w:rPr>
          <w:rFonts w:ascii="Times New Roman" w:hAnsi="Times New Roman" w:cs="Times New Roman"/>
          <w:sz w:val="28"/>
          <w:szCs w:val="28"/>
        </w:rPr>
        <w:t>естно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самоуправлени</w:t>
      </w:r>
      <w:r>
        <w:rPr>
          <w:rFonts w:ascii="Times New Roman" w:hAnsi="Times New Roman" w:cs="Times New Roman"/>
          <w:sz w:val="28"/>
          <w:szCs w:val="28"/>
        </w:rPr>
        <w:t>я -</w:t>
      </w:r>
      <w:r w:rsidRPr="008467E2">
        <w:rPr>
          <w:shd w:val="clear" w:color="auto" w:fill="F9FAFB"/>
        </w:rPr>
        <w:t xml:space="preserve"> </w:t>
      </w:r>
      <w:r w:rsidRPr="008467E2">
        <w:rPr>
          <w:rFonts w:ascii="Times New Roman" w:hAnsi="Times New Roman" w:cs="Times New Roman"/>
          <w:sz w:val="28"/>
          <w:szCs w:val="28"/>
        </w:rPr>
        <w:t>в 1905 году учреждены выборные городские и земские думы с ограниченными полномочиями по управлению городами и провинциями.</w:t>
      </w:r>
    </w:p>
    <w:p w:rsidR="008467E2" w:rsidRPr="008467E2" w:rsidRDefault="008467E2" w:rsidP="008467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67E2">
        <w:rPr>
          <w:rFonts w:ascii="Times New Roman" w:hAnsi="Times New Roman" w:cs="Times New Roman"/>
          <w:sz w:val="28"/>
          <w:szCs w:val="28"/>
        </w:rPr>
        <w:t>В 1905-1909 годах была осуществлена реформа армии, которая включала в себя введение всеобщей воинской повинности, уменьшение срока службы и улучшение условий для солдат.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Свободы вероисповедания и прессы - в 1905 году были отменены ограничения на вероисповедание и деятельность прессы.</w:t>
      </w:r>
    </w:p>
    <w:p w:rsidR="00B171DE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Под руководством Николая II, последнего императора Российской империи, были проведены значительные реформы, включая широкомасштабную программу индустриализации, разработанную Сергеем Юльевичем Витте, и аграрную реформу 1907-1911 годов, реализованную под руководством Петра Аркадьевича Столыпина.</w:t>
      </w:r>
    </w:p>
    <w:p w:rsidR="007D70AA" w:rsidRPr="007D70AA" w:rsidRDefault="007D70AA" w:rsidP="007D70A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D70AA">
        <w:rPr>
          <w:rFonts w:ascii="Times New Roman" w:hAnsi="Times New Roman" w:cs="Times New Roman"/>
          <w:sz w:val="28"/>
          <w:szCs w:val="28"/>
        </w:rPr>
        <w:t>Программа индустриализации Витте, нацеленная на модернизацию и развитие промышленности России, включала строительство новых промышленных объектов, развитие транспорта и привлечение иностранных инвестиций, что послужило основой для ускоренного экономического и технологического роста страны в начале XX века.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Аграрная реформа, проводимая Столыпиным, была направлена на решение проблемы крестьянского землевладения и улучшение условий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жизни крестьян. Она включала в себя разделение общинных земель на индивидуальные участки, предоставление крестьянам права на собственность и свободу передвижения, а также создание условий для развития крестьянского предпринимательства. Эта реформа имела целью улучшить экономическое положение крестьян и снизить социальное напряжение в деревне.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Обе реформы, проведенные под руководством Николая II, имели значительное влияние на экономическое и социальное развитие России. Они способствовали модернизации страны, ускорили индустриализацию и улучшили условия жизни крестьян. Однако, эти реформы также вызвали определенные противоречия и не устранили всех проблем, что в конечном итоге привело к социальным и политическим потрясениям в России в начале XX века.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Кроме того, Николай II и его окружение часто колебались в выборе политического курса, что дополнительно осложняло ситуацию. В результате, несмотря на некоторые позитивные изменения, реформы Николая II не смогли предотвратить революционный кризис и падение монархии в 1917 году.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Противоречия между Антантой и австро-германским блоком привели к Первой мировой войне 1914–1918 годов.</w:t>
      </w:r>
    </w:p>
    <w:p w:rsidR="00B171DE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Участие в масштабной войне и ряд неудач на фронте серьёзно повлияли на экономику России, вызвав политический кризис, который, в конечном итоге, привёл к Февральской революции – первой буржуазной революции в истории России. Эта революция заставила императора отречься от престола, а вскоре после этого последовала Великая Октябрьская социалистическая революция 1917 года.</w:t>
      </w:r>
    </w:p>
    <w:p w:rsidR="00DA66C9" w:rsidRDefault="00DA66C9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25820" w:rsidRDefault="00725820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820" w:rsidRDefault="00725820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820" w:rsidRDefault="00725820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820" w:rsidRDefault="00725820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820" w:rsidRDefault="00725820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820" w:rsidRDefault="00725820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66C9" w:rsidRPr="00DA66C9" w:rsidRDefault="00DA66C9" w:rsidP="00D1081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66C9">
        <w:rPr>
          <w:rFonts w:ascii="Times New Roman" w:hAnsi="Times New Roman" w:cs="Times New Roman"/>
          <w:b/>
          <w:sz w:val="28"/>
          <w:szCs w:val="28"/>
        </w:rPr>
        <w:t>5. Реформы в годы Советской власти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Владимир Ильич Ленин (Ульянов) (1870–1924) – основатель и первый лидер коммунистической партии и Советского государства, один из ведущих деятелей мирового социал-демократического и коммунистического движений конца XIX – начала XX века. Профессиональный революционер, мыслитель, публицист и юрист, он разработал план строительства социализма, включающий индустриализацию страны, кооперацию крестьян, культурную революцию. Ленин одобрил проект электрификации (ГОЭЛРО) и содействовал его осуществлению. Он также выступил с инициативой перехода от продразверстки к Новой экономической политике (НЭП) и созданию СССР на основе равенства, общего экономического пространства и единой политической ориентации в 1922 году. В 1923 году Ленин стал председателем Совета Народных Комиссаров СССР.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Иосиф Виссарионович Сталин (Джугашвили) (1879–1953) – выдающийся деятель КПСС и Советского государства, международного коммунистического и рабочего движений, теоретик и пропагандист марксизма-ленинизма</w:t>
      </w:r>
      <w:r w:rsidR="00725820">
        <w:rPr>
          <w:rFonts w:ascii="Times New Roman" w:hAnsi="Times New Roman" w:cs="Times New Roman"/>
          <w:sz w:val="28"/>
          <w:szCs w:val="28"/>
        </w:rPr>
        <w:t>,</w:t>
      </w:r>
      <w:r w:rsidRPr="00EC4C9C">
        <w:rPr>
          <w:rFonts w:ascii="Times New Roman" w:hAnsi="Times New Roman" w:cs="Times New Roman"/>
          <w:sz w:val="28"/>
          <w:szCs w:val="28"/>
        </w:rPr>
        <w:t xml:space="preserve"> в 1922 году стал генеральным секретарем ЦК партии, находясь на этом посту более 30 лет.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Под его руководством советский народ реализовал ленинский план построения социализма в СССР, осуществив коллективизацию и индустриализацию страны. В годы Великой Отечественной войны 1941–1945 годов он возглавлял Государственный Комитет Обороны, был Верховным Главнокомандующим Вооружёнными Силами СССР и принимал активное участие в организации разгрома фашистской Германии и милитаристской Японии. У. Черчилль, оценивая заслуги И.В. Сталина, отмечал, что он взял «страну с сохой» и оставил её с атомной бомбой, достигнув значительных успехов. Однако в его деятельности, к сожалению, помимо положительных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аспектов, были и теоретические и практические ошибки. Постепенно стал формироваться культ личности Сталина.</w:t>
      </w:r>
    </w:p>
    <w:p w:rsidR="00B171DE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Реформы, осуществлённые под руководством Ленина и Сталина, были грандиозными и включали в себя первую попытку перехода от капитализма к социализму. Этот переход включал коллективизацию, индустриализацию и культурную революцию.</w:t>
      </w:r>
    </w:p>
    <w:p w:rsidR="00725820" w:rsidRDefault="00725820" w:rsidP="00725820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5820">
        <w:rPr>
          <w:rFonts w:ascii="Times New Roman" w:hAnsi="Times New Roman" w:cs="Times New Roman"/>
          <w:sz w:val="28"/>
          <w:szCs w:val="28"/>
        </w:rPr>
        <w:t>Коллективизация сельского хозяйства в СССР, являясь частью плана Ленина по строительству социализма, представляла собой преобразование мелких частных хозяйств в колхозы – крупные кооперативы, основанные на коллективной работе и собственности, что привело к замене частной собственности общественной.</w:t>
      </w:r>
    </w:p>
    <w:p w:rsidR="00725820" w:rsidRDefault="00725820" w:rsidP="00725820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5820">
        <w:rPr>
          <w:rFonts w:ascii="Times New Roman" w:hAnsi="Times New Roman" w:cs="Times New Roman"/>
          <w:sz w:val="28"/>
          <w:szCs w:val="28"/>
        </w:rPr>
        <w:t>Коллективизация сельского хозяйства включала национализацию земли, индустриализацию сельского хозяйства, создание машинно-тракторных станций  (МТС)  для обслуживания колхозов, раскулачивание крестьянства и ликвидацию кулачества как класса, культурную революцию в сельском хозяйстве, необходимую для подготовки массовых кадров механизаторов и аграрных специалистов.</w:t>
      </w:r>
    </w:p>
    <w:p w:rsidR="003D68F9" w:rsidRPr="003D68F9" w:rsidRDefault="003D68F9" w:rsidP="003D68F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68F9">
        <w:rPr>
          <w:rFonts w:ascii="Times New Roman" w:hAnsi="Times New Roman" w:cs="Times New Roman"/>
          <w:sz w:val="28"/>
          <w:szCs w:val="28"/>
        </w:rPr>
        <w:t xml:space="preserve">Индустриализация, являясь частью плана Ленина по строительству социализма, подразумевала создание крупной, высококонцентрированной промышленности и перестройку экономики на основе современной техники с приоритетом развития тяжелой промышленности. </w:t>
      </w:r>
    </w:p>
    <w:p w:rsidR="003D68F9" w:rsidRPr="003D68F9" w:rsidRDefault="003D68F9" w:rsidP="003D68F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68F9">
        <w:rPr>
          <w:rFonts w:ascii="Times New Roman" w:hAnsi="Times New Roman" w:cs="Times New Roman"/>
          <w:sz w:val="28"/>
          <w:szCs w:val="28"/>
        </w:rPr>
        <w:t>После революции Ленин поставил задачу создания мощной, передовой промышленности. Был разработан план ГОЭЛРО, предусматривающий комплексную программу модернизации народного хозяйства на основе электрификации.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68F9">
        <w:rPr>
          <w:rFonts w:ascii="Times New Roman" w:hAnsi="Times New Roman" w:cs="Times New Roman"/>
          <w:sz w:val="28"/>
          <w:szCs w:val="28"/>
        </w:rPr>
        <w:t>Индустриализация России отличалась высокими темпами, кратчайшими сроками, приоритетным развитием тяжелой промышленности и машиностроения, большими государственными инвестициями, использованием трудовых ресурсов, ускорением строительства в восточных районах и недостатком квалифицированных рабочих и специалистов.</w:t>
      </w:r>
    </w:p>
    <w:p w:rsidR="003D68F9" w:rsidRPr="003D68F9" w:rsidRDefault="003D68F9" w:rsidP="003D68F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68F9">
        <w:rPr>
          <w:rFonts w:ascii="Times New Roman" w:hAnsi="Times New Roman" w:cs="Times New Roman"/>
          <w:sz w:val="28"/>
          <w:szCs w:val="28"/>
        </w:rPr>
        <w:lastRenderedPageBreak/>
        <w:t>Индустриализация создала базу для культурной революции, способствовала подготовке национальных кадров рабочих и специалистов, сокращению отсталости на окраинах и уменьшению экономического неравенства. Опыт СССР был использован во многих странах, особенно после Второй мировой войны.</w:t>
      </w:r>
    </w:p>
    <w:p w:rsidR="003D68F9" w:rsidRPr="003D68F9" w:rsidRDefault="00B171DE" w:rsidP="003D68F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68F9">
        <w:rPr>
          <w:rFonts w:ascii="Times New Roman" w:hAnsi="Times New Roman" w:cs="Times New Roman"/>
          <w:sz w:val="28"/>
          <w:szCs w:val="28"/>
        </w:rPr>
        <w:t xml:space="preserve">Дальнейшее развитие СССР </w:t>
      </w:r>
      <w:r w:rsidR="003D68F9" w:rsidRPr="003D68F9">
        <w:rPr>
          <w:rFonts w:ascii="Times New Roman" w:hAnsi="Times New Roman" w:cs="Times New Roman"/>
          <w:sz w:val="28"/>
          <w:szCs w:val="28"/>
        </w:rPr>
        <w:t>называлось</w:t>
      </w:r>
      <w:r w:rsidRPr="003D68F9">
        <w:rPr>
          <w:rFonts w:ascii="Times New Roman" w:hAnsi="Times New Roman" w:cs="Times New Roman"/>
          <w:sz w:val="28"/>
          <w:szCs w:val="28"/>
        </w:rPr>
        <w:t xml:space="preserve"> "хрущевской оттепелью".</w:t>
      </w:r>
      <w:r w:rsidR="003D68F9" w:rsidRPr="003D68F9">
        <w:rPr>
          <w:rFonts w:ascii="Times New Roman" w:hAnsi="Times New Roman" w:cs="Times New Roman"/>
          <w:sz w:val="28"/>
          <w:szCs w:val="28"/>
        </w:rPr>
        <w:t xml:space="preserve"> Период с середины 1950-х по середину 1960-х характеризовался некоторой либерализацией политического режима, ослаблением власти, цензуры, демократизацией общества, свободой слова и творчества, а также открытостью к Западу. </w:t>
      </w:r>
      <w:r w:rsidR="00552077">
        <w:rPr>
          <w:rFonts w:ascii="Times New Roman" w:hAnsi="Times New Roman" w:cs="Times New Roman"/>
          <w:sz w:val="28"/>
          <w:szCs w:val="28"/>
        </w:rPr>
        <w:t xml:space="preserve">Никита </w:t>
      </w:r>
      <w:r w:rsidR="003D68F9" w:rsidRPr="003D68F9">
        <w:rPr>
          <w:rFonts w:ascii="Times New Roman" w:hAnsi="Times New Roman" w:cs="Times New Roman"/>
          <w:sz w:val="28"/>
          <w:szCs w:val="28"/>
        </w:rPr>
        <w:t>С</w:t>
      </w:r>
      <w:r w:rsidR="00552077">
        <w:rPr>
          <w:rFonts w:ascii="Times New Roman" w:hAnsi="Times New Roman" w:cs="Times New Roman"/>
          <w:sz w:val="28"/>
          <w:szCs w:val="28"/>
        </w:rPr>
        <w:t>ергее</w:t>
      </w:r>
      <w:r w:rsidR="00310771">
        <w:rPr>
          <w:rFonts w:ascii="Times New Roman" w:hAnsi="Times New Roman" w:cs="Times New Roman"/>
          <w:sz w:val="28"/>
          <w:szCs w:val="28"/>
        </w:rPr>
        <w:t>в</w:t>
      </w:r>
      <w:r w:rsidR="00552077">
        <w:rPr>
          <w:rFonts w:ascii="Times New Roman" w:hAnsi="Times New Roman" w:cs="Times New Roman"/>
          <w:sz w:val="28"/>
          <w:szCs w:val="28"/>
        </w:rPr>
        <w:t>ич</w:t>
      </w:r>
      <w:r w:rsidR="003D68F9" w:rsidRPr="003D68F9">
        <w:rPr>
          <w:rFonts w:ascii="Times New Roman" w:hAnsi="Times New Roman" w:cs="Times New Roman"/>
          <w:sz w:val="28"/>
          <w:szCs w:val="28"/>
        </w:rPr>
        <w:t xml:space="preserve"> Хрущев, как высокопоставленный государственный деятель, сыграл ключевую роль в этом процессе.</w:t>
      </w:r>
      <w:r w:rsidRPr="003D68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71DE" w:rsidRPr="00EC4C9C" w:rsidRDefault="00552077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Окончание периода 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"хрущевской оттепели" связан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с отстранением Н.С. Хрущева от власти и приходом к руководству Л.И. Брежнева. Некоторые исследователи считают, что "хрущевская оттепель" окончательно завершилась в 1968 году после подавления Пражской весны.</w:t>
      </w:r>
    </w:p>
    <w:p w:rsidR="000E6280" w:rsidRPr="000E6280" w:rsidRDefault="0065492C" w:rsidP="000E628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92C">
        <w:rPr>
          <w:sz w:val="28"/>
          <w:szCs w:val="28"/>
        </w:rPr>
        <w:t xml:space="preserve">Экономическая реформа 1965 года, или косыгинская </w:t>
      </w:r>
      <w:r w:rsidRPr="000E6280">
        <w:rPr>
          <w:rFonts w:ascii="Times New Roman" w:hAnsi="Times New Roman" w:cs="Times New Roman"/>
          <w:sz w:val="28"/>
          <w:szCs w:val="28"/>
        </w:rPr>
        <w:t>реформа</w:t>
      </w:r>
      <w:r w:rsidR="000E6280" w:rsidRPr="000E6280">
        <w:rPr>
          <w:rFonts w:ascii="Times New Roman" w:hAnsi="Times New Roman" w:cs="Times New Roman"/>
          <w:sz w:val="28"/>
          <w:szCs w:val="28"/>
        </w:rPr>
        <w:t xml:space="preserve"> (Алексей Николаевич Косыгин (1904–1980) - государственный и политическим деятель),</w:t>
      </w:r>
    </w:p>
    <w:p w:rsidR="0065492C" w:rsidRPr="0065492C" w:rsidRDefault="0065492C" w:rsidP="000E6280">
      <w:pPr>
        <w:spacing w:after="0" w:line="360" w:lineRule="auto"/>
        <w:jc w:val="both"/>
        <w:rPr>
          <w:sz w:val="28"/>
          <w:szCs w:val="28"/>
        </w:rPr>
      </w:pPr>
      <w:r w:rsidRPr="000E6280">
        <w:rPr>
          <w:rFonts w:ascii="Times New Roman" w:hAnsi="Times New Roman" w:cs="Times New Roman"/>
          <w:sz w:val="28"/>
          <w:szCs w:val="28"/>
        </w:rPr>
        <w:t xml:space="preserve">   внесла вклад в модернизацию социализма в СССР, введя </w:t>
      </w:r>
      <w:r w:rsidRPr="0065492C">
        <w:rPr>
          <w:sz w:val="28"/>
          <w:szCs w:val="28"/>
        </w:rPr>
        <w:t>экономические методы управления, расширив самостоятельность предприятий и используя стимулирование для повышения эффективности.</w:t>
      </w:r>
    </w:p>
    <w:p w:rsidR="0065492C" w:rsidRPr="0065492C" w:rsidRDefault="0065492C" w:rsidP="006549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492C">
        <w:rPr>
          <w:rFonts w:ascii="Times New Roman" w:hAnsi="Times New Roman" w:cs="Times New Roman"/>
          <w:sz w:val="28"/>
          <w:szCs w:val="28"/>
        </w:rPr>
        <w:t>Реформа также включала введение показателей эффективности, таких как прибыль и рентабельность, и новую ценовую политику, обеспечивающую предприятиям заданную рентабельность с нормативами длительного пользования.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период реформы была создана Единая энергосистема, внедрена автоматическая система управления (АСУ), а также высокими темпами развивалось жилищное строительство. Социальная сфера развивалась за счет средств предприятий.</w:t>
      </w:r>
    </w:p>
    <w:p w:rsidR="005A364A" w:rsidRPr="005A364A" w:rsidRDefault="005A364A" w:rsidP="005A364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A364A">
        <w:rPr>
          <w:rFonts w:ascii="Times New Roman" w:hAnsi="Times New Roman" w:cs="Times New Roman"/>
          <w:sz w:val="28"/>
          <w:szCs w:val="28"/>
        </w:rPr>
        <w:lastRenderedPageBreak/>
        <w:t>Несмотря на рост экономики и развитие социальной сферы, реформа столкнулась с проблемами, такими как рост цен и использование затратных моделей вместо инновационного развития.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К середине 1980-х годов государственная экономика СССР оказалась в тисках «дефицитной экономики», что привело к объективной необходимости изменения системы хозяйствования.</w:t>
      </w:r>
    </w:p>
    <w:p w:rsidR="001C5774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Михаил Сергеевич Горбачев, инициатор перестройки в СССР с 1985 года, стремился продолжить курс Н.С. Хрущева, направленный на преодоление сталинской модели советского социализма.</w:t>
      </w:r>
    </w:p>
    <w:p w:rsidR="001C5774" w:rsidRDefault="001C5774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5774">
        <w:rPr>
          <w:rFonts w:ascii="Times New Roman" w:hAnsi="Times New Roman" w:cs="Times New Roman"/>
          <w:sz w:val="28"/>
          <w:szCs w:val="28"/>
        </w:rPr>
        <w:t>В 1985 г. провозглашена новая экономическая программа, курс на ускорение социально-экономического развития страны. Эта программа проводилась в жизнь с 1985 по 1987 годы.</w:t>
      </w:r>
      <w:r w:rsidR="00B171DE" w:rsidRPr="001C57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6D15" w:rsidRDefault="001C5774" w:rsidP="00236D1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5774">
        <w:rPr>
          <w:rFonts w:ascii="Times New Roman" w:hAnsi="Times New Roman" w:cs="Times New Roman"/>
          <w:sz w:val="28"/>
          <w:szCs w:val="28"/>
        </w:rPr>
        <w:t>17 мая 1985 началась широкомасштабная кампания по борьбе с алкоголизмом. Кампания осуществляла борьбу с чрезмерным употреблением алкоголя радикальными методами, то есть наложением запретов и ограничений.</w:t>
      </w:r>
      <w:r>
        <w:rPr>
          <w:rFonts w:ascii="Arial" w:hAnsi="Arial" w:cs="Arial"/>
          <w:color w:val="272F3D"/>
          <w:shd w:val="clear" w:color="auto" w:fill="FFFFFF"/>
        </w:rPr>
        <w:t> 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1"/>
      </w:r>
    </w:p>
    <w:p w:rsidR="001C5774" w:rsidRPr="002604F0" w:rsidRDefault="001C5774" w:rsidP="00236D1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604F0">
        <w:rPr>
          <w:rFonts w:ascii="Times New Roman" w:hAnsi="Times New Roman" w:cs="Times New Roman"/>
          <w:sz w:val="28"/>
          <w:szCs w:val="28"/>
        </w:rPr>
        <w:t>В 1987 году советские предприятия получили право работать на основе самофинансирования и могли самостоятельно продавать свою продукцию, включая экспорт. В 1988 году были легализованы кооперативы и частное предпринимательство, что позволило сельским жителям стать коммерческими фермерами.</w:t>
      </w:r>
    </w:p>
    <w:p w:rsidR="0038679F" w:rsidRPr="002604F0" w:rsidRDefault="0038679F" w:rsidP="0038679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604F0">
        <w:rPr>
          <w:rFonts w:ascii="Times New Roman" w:hAnsi="Times New Roman" w:cs="Times New Roman"/>
          <w:sz w:val="28"/>
          <w:szCs w:val="28"/>
        </w:rPr>
        <w:t>Реформы не дали желаемого результата: ухудшилась экономика, увеличились государственный долг и дефицит бюджета.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604F0">
        <w:rPr>
          <w:rFonts w:ascii="Times New Roman" w:hAnsi="Times New Roman" w:cs="Times New Roman"/>
          <w:sz w:val="28"/>
          <w:szCs w:val="28"/>
        </w:rPr>
        <w:t>Перестройка, которая завершилась распадом СССР, стала последним этапом реформирования страны в XX веке. Период современной</w:t>
      </w:r>
      <w:r w:rsidRPr="00EC4C9C">
        <w:rPr>
          <w:rFonts w:ascii="Times New Roman" w:hAnsi="Times New Roman" w:cs="Times New Roman"/>
          <w:sz w:val="28"/>
          <w:szCs w:val="28"/>
        </w:rPr>
        <w:t xml:space="preserve"> модернизации России, начавшийся в конце XX века и продолжающийся в начале XXI века, отмечен глубокими изменениями в экономической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реальности и формированием новой модели социально-экономического развития человеческого общества.</w:t>
      </w:r>
    </w:p>
    <w:p w:rsidR="00170644" w:rsidRDefault="00170644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70644" w:rsidRDefault="00170644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70644" w:rsidRPr="00170644" w:rsidRDefault="00170644" w:rsidP="00236D15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70644">
        <w:rPr>
          <w:rFonts w:ascii="Times New Roman" w:hAnsi="Times New Roman" w:cs="Times New Roman"/>
          <w:b/>
          <w:sz w:val="28"/>
          <w:szCs w:val="28"/>
        </w:rPr>
        <w:t>6. Современное реформирование России (конец  ХХ</w:t>
      </w:r>
      <w:r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170644">
        <w:rPr>
          <w:rFonts w:ascii="Times New Roman" w:hAnsi="Times New Roman" w:cs="Times New Roman"/>
          <w:b/>
          <w:sz w:val="28"/>
          <w:szCs w:val="28"/>
        </w:rPr>
        <w:t xml:space="preserve"> начало ХХ</w:t>
      </w:r>
      <w:r w:rsidRPr="0017064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170644">
        <w:rPr>
          <w:rFonts w:ascii="Times New Roman" w:hAnsi="Times New Roman" w:cs="Times New Roman"/>
          <w:b/>
          <w:sz w:val="28"/>
          <w:szCs w:val="28"/>
        </w:rPr>
        <w:t xml:space="preserve"> в.)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1990-е годы Россия взяла курс на построение рыночной экономики, следуя западным рекомендациям, которые базировались на неоклассической либеральной теории.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Уже в конце 1980-х годов в СССР экономический кризис достиг критической точки. Доходы от продажи нефти и газа тратились на закупку потребительских товаров, но их катастрофически не хватало: магазины пустовали, люди не могли купить самое необходимое – от продуктов до одежды. Образовывались огромные очереди.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1991 году  СССР, как великая мировая держава, прекратила свое существование. Распад СССР произошёл из-за экономических трудностей, политических реформ, националистических движений в союзных республиках и неудачной попытки государственного переворота в августе 1991 года.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Для выхода из кризиса рассматривались два сценария: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1. Постепенный переход к рыночной экономике, описанный в программе «500 дней» (одним из авторов которой был Г. А. Явлинский). Этот план предполагал быструю приватизацию, либерализацию цен и рынка, с последующим восстановлением экономики в течение нескольких месяцев.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2. «Шоковая терапия» — одновременное введение всех ранее упомянутых мер, а также сокращение денежной массы и госрасходов, сдерживание инфляции и социальная поддержка населения. Автором этой радикальной программы был Егор Тимурович Гайдар. Важно отметить, что концепция «шоковой терапии» не была изобретена в России.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Президент Б. Н. Ельцин сделал выбор в пользу радикальных экономических преобразований</w:t>
      </w:r>
      <w:r w:rsidR="005466D8">
        <w:rPr>
          <w:rFonts w:ascii="Times New Roman" w:hAnsi="Times New Roman" w:cs="Times New Roman"/>
          <w:sz w:val="28"/>
          <w:szCs w:val="28"/>
        </w:rPr>
        <w:t xml:space="preserve">. </w:t>
      </w:r>
      <w:r w:rsidRPr="00EC4C9C">
        <w:rPr>
          <w:rFonts w:ascii="Times New Roman" w:hAnsi="Times New Roman" w:cs="Times New Roman"/>
          <w:sz w:val="28"/>
          <w:szCs w:val="28"/>
        </w:rPr>
        <w:t xml:space="preserve">Основной причиной такого решения стали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требования кредиторов России о скорейшем переходе к рынку. Внешний долг страны превышал 50 млрд долларов, и возможности его погашения отсутствовали. Правительству необходимо было не только отсрочить платежи, но и получить новые кредиты.</w:t>
      </w:r>
    </w:p>
    <w:p w:rsidR="00611E93" w:rsidRPr="00611E93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Е. Т. Гайдар, назначенный заместителем Председателя Правительства РСФСР по вопросам экономической политики, возглавил процесс реформирования экономики. Либерализация цен</w:t>
      </w:r>
      <w:r w:rsidR="005466D8">
        <w:rPr>
          <w:rStyle w:val="a5"/>
          <w:rFonts w:ascii="Times New Roman" w:hAnsi="Times New Roman" w:cs="Times New Roman"/>
          <w:sz w:val="28"/>
          <w:szCs w:val="28"/>
        </w:rPr>
        <w:footnoteReference w:id="12"/>
      </w:r>
      <w:r w:rsidRPr="00EC4C9C">
        <w:rPr>
          <w:rFonts w:ascii="Times New Roman" w:hAnsi="Times New Roman" w:cs="Times New Roman"/>
          <w:sz w:val="28"/>
          <w:szCs w:val="28"/>
        </w:rPr>
        <w:t xml:space="preserve"> привела к стремительной инфляции, которая в 1992 году превысила 2500%. </w:t>
      </w:r>
      <w:r w:rsidR="00611E93" w:rsidRPr="00611E93">
        <w:rPr>
          <w:rFonts w:ascii="Times New Roman" w:hAnsi="Times New Roman" w:cs="Times New Roman"/>
          <w:sz w:val="28"/>
          <w:szCs w:val="28"/>
        </w:rPr>
        <w:t>Печать денег Центробанком для покрытия дефицита бюджета привела к гиперинфляции, обесценив сбережения и парализовав экономику. Закрылись предприятия, выросла безработица, пенсии не выплачивались. Импортные товары смягчили дефицит, но доступны стали лишь немногим, погрузив миллионы россиян в нищету.</w:t>
      </w:r>
    </w:p>
    <w:p w:rsidR="00611E93" w:rsidRPr="00611E93" w:rsidRDefault="00611E93" w:rsidP="00611E9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1E93">
        <w:rPr>
          <w:rFonts w:ascii="Times New Roman" w:hAnsi="Times New Roman" w:cs="Times New Roman"/>
          <w:sz w:val="28"/>
          <w:szCs w:val="28"/>
        </w:rPr>
        <w:t>Реформы подвергались критике за отсутствие мер против инфляции, игнорирование индексации сбережений и потребительских цен, а также за отсутствие учета мнения народа.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Одной из ключевых задач реформ 1990-х годов было создание в России класса собственников. Для достижения этой цели была необходима приватизация - процесс передачи государственной собственности в частные руки. </w:t>
      </w:r>
      <w:r w:rsidR="00611E93">
        <w:rPr>
          <w:rFonts w:ascii="Times New Roman" w:hAnsi="Times New Roman" w:cs="Times New Roman"/>
          <w:sz w:val="28"/>
          <w:szCs w:val="28"/>
        </w:rPr>
        <w:t>М</w:t>
      </w:r>
      <w:r w:rsidRPr="00EC4C9C">
        <w:rPr>
          <w:rFonts w:ascii="Times New Roman" w:hAnsi="Times New Roman" w:cs="Times New Roman"/>
          <w:sz w:val="28"/>
          <w:szCs w:val="28"/>
        </w:rPr>
        <w:t>алые предприятия должны были быть проданы на аукционах, а крупные - преобразованы в открытые акционерные общества с последующей продажей акций.</w:t>
      </w:r>
      <w:r w:rsidR="00611E93">
        <w:rPr>
          <w:rFonts w:ascii="Times New Roman" w:hAnsi="Times New Roman" w:cs="Times New Roman"/>
          <w:sz w:val="28"/>
          <w:szCs w:val="28"/>
        </w:rPr>
        <w:t xml:space="preserve"> Летом 1992 года началась приватизация.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Стремясь к скорейшей приватизации, правительство допускало значительное занижение стоимости предприятий, выставлявшихся на торги. Для передачи в частные руки средних и крупных предприятий был разработан механизм ваучерной приватизации.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А</w:t>
      </w:r>
      <w:r w:rsidR="00AA5CE8">
        <w:rPr>
          <w:rFonts w:ascii="Times New Roman" w:hAnsi="Times New Roman" w:cs="Times New Roman"/>
          <w:sz w:val="28"/>
          <w:szCs w:val="28"/>
        </w:rPr>
        <w:t xml:space="preserve">натолий </w:t>
      </w:r>
      <w:r w:rsidRPr="00EC4C9C">
        <w:rPr>
          <w:rFonts w:ascii="Times New Roman" w:hAnsi="Times New Roman" w:cs="Times New Roman"/>
          <w:sz w:val="28"/>
          <w:szCs w:val="28"/>
        </w:rPr>
        <w:t>Б</w:t>
      </w:r>
      <w:r w:rsidR="00AA5CE8">
        <w:rPr>
          <w:rFonts w:ascii="Times New Roman" w:hAnsi="Times New Roman" w:cs="Times New Roman"/>
          <w:sz w:val="28"/>
          <w:szCs w:val="28"/>
        </w:rPr>
        <w:t xml:space="preserve">орисович </w:t>
      </w:r>
      <w:r w:rsidRPr="00EC4C9C">
        <w:rPr>
          <w:rFonts w:ascii="Times New Roman" w:hAnsi="Times New Roman" w:cs="Times New Roman"/>
          <w:sz w:val="28"/>
          <w:szCs w:val="28"/>
        </w:rPr>
        <w:t xml:space="preserve">Чубайс предложил выдать каждому гражданину приватизационный чек, который можно было обменять на акции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 xml:space="preserve">предприятий. Стоимость чека, рассчитанная путем деления стоимости имущества всех предприятий на число российских граждан, составила около 10 тыс. рублей. Трудовые коллективы, ставшие собственниками, не имели опыта управления и становились марионетками в руках бывших директоров или предприимчивых людей, которые скупали ваучеры за бесценок, на общих собраниях без труда проводили в жизнь нужные им решения и становились полноправными владельцами.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итоге, цель, преследуемая правительством по созданию класса собственников, была достигнута. Однако рядовые граждане, как правило, не имели отношения к этой собственности. Собственниками стала узкая группа представителей крупного капитала – олигархов. Большинство россиян не получило от приватизации практически ничего.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"Шоковая терапия" Гайдара не оправдала ожиданий, и к концу 1992 года он был отправлен в отставку. Новый премьер-министр Виктор Степанович Черномырдин вернул государству часть контроля над экономикой. Правительство искало способы увеличить доходы бюджета для второго этапа реформ, процесс осложнялся оттоком капиталов за границу и недоверием иностранных инвесторов к нестабильной российской экономике.</w:t>
      </w:r>
    </w:p>
    <w:p w:rsidR="00AA5CE8" w:rsidRPr="00AA5CE8" w:rsidRDefault="00AA5CE8" w:rsidP="00AA5CE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5CE8">
        <w:rPr>
          <w:rFonts w:ascii="Times New Roman" w:hAnsi="Times New Roman" w:cs="Times New Roman"/>
          <w:sz w:val="28"/>
          <w:szCs w:val="28"/>
        </w:rPr>
        <w:t>Черномырдин добился получения Россией кредитов от Всемирного банка и Международного валютного фонда,  а также привлек средства через выпуск ГКО, популярных у населения.</w:t>
      </w:r>
    </w:p>
    <w:p w:rsidR="00AA5CE8" w:rsidRPr="00AA5CE8" w:rsidRDefault="00AA5CE8" w:rsidP="00AA5CE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5CE8">
        <w:rPr>
          <w:rFonts w:ascii="Times New Roman" w:hAnsi="Times New Roman" w:cs="Times New Roman"/>
          <w:sz w:val="28"/>
          <w:szCs w:val="28"/>
        </w:rPr>
        <w:t>Правительство привлекало деньги населения высокими процентами по ГКО, но к 1998 году не могло выплатить проценты по старым облигациям. Дефолт по ГКО в августе 1998 года привел к разрушительному финансовому кризису.</w:t>
      </w:r>
    </w:p>
    <w:p w:rsidR="00B171DE" w:rsidRPr="00EC4C9C" w:rsidRDefault="00A57C1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Дефолт</w:t>
      </w:r>
      <w:r w:rsidR="00B171DE" w:rsidRPr="00EC4C9C">
        <w:rPr>
          <w:rFonts w:ascii="Times New Roman" w:hAnsi="Times New Roman" w:cs="Times New Roman"/>
          <w:sz w:val="28"/>
          <w:szCs w:val="28"/>
        </w:rPr>
        <w:t xml:space="preserve"> — невозможность выполнения условий договора займа, а именно невозможность своевременной выплаты долга или процентов по нему.</w:t>
      </w:r>
      <w:r w:rsidR="00B171DE" w:rsidRPr="00F20527">
        <w:rPr>
          <w:rFonts w:ascii="Times New Roman" w:hAnsi="Times New Roman" w:cs="Times New Roman"/>
          <w:sz w:val="28"/>
          <w:szCs w:val="28"/>
          <w:vertAlign w:val="superscript"/>
        </w:rPr>
        <w:footnoteReference w:id="13"/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Национальная валюта многократно обесценилась. Граждане снова утратили свои сбережения, иностранные инвесторы понесли убытки, а кредиторам России сообщили, что страна не в состоянии вернуть долги. Несколько крупнейших банков объявили о банкротстве, а у ряда других отозвали лицензии.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Назначенный премьер-министром в конце 1998 года Е. М. Примаков принял действенные меры для преодоления кризиса: сократил бюджетные расходы и уменьшил импорт, что благоприятно сказалось на отечественном производстве. В 1999 году прекратились задержки с выплатами зарплат и пенсий.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1992-1999 годы стали для россиян самым трудным периодом второй половины XX века, характеризующимся падением уровня жизни, ростом бедности и преступности, а также образованием олигархии и утечкой капиталов из-за рубежа из-за неудачных реформ правительства.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Сегодня, в результате всех этих реформ, все больше отечественных и зарубежных ученых и политиков, признавая общую направленность на рыночную экономику, признают ошибочность выбранного пути Россией.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Реформы привели к катастрофическим последствиям: распаду СССР, масштабному спаду производства, тысячекратному росту цен, сокращению населения на 6 млн человек, укреплению социального неравенства и зависимости России от экспорта сырья.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2000-е  годы в России проводились реформы, целью которых была заявлена «модернизация» страны и которые следовали принципам «нового государственного менеджмента», «эффективности» и «инноваций». Ряд реформ (в сфере образования, культуры, социального страхования, полиции, землепользования и  проч.), непосредственно затрагивающих каждодневную жизнь россиян, выразились в принятии новых законов, норм и правил.</w:t>
      </w:r>
      <w:r w:rsidRPr="00F20527">
        <w:rPr>
          <w:rFonts w:ascii="Times New Roman" w:hAnsi="Times New Roman" w:cs="Times New Roman"/>
          <w:sz w:val="28"/>
          <w:szCs w:val="28"/>
          <w:vertAlign w:val="superscript"/>
        </w:rPr>
        <w:footnoteReference w:id="14"/>
      </w:r>
    </w:p>
    <w:p w:rsidR="00AA5CE8" w:rsidRPr="00AA5CE8" w:rsidRDefault="00AA5CE8" w:rsidP="00AA5CE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5CE8">
        <w:rPr>
          <w:rFonts w:ascii="Times New Roman" w:hAnsi="Times New Roman" w:cs="Times New Roman"/>
          <w:sz w:val="28"/>
          <w:szCs w:val="28"/>
        </w:rPr>
        <w:lastRenderedPageBreak/>
        <w:t>Первое десятилетие 2000-х продолжило 1990-е реформы, принеся промышленный рост, повышение доходов, и, несмотря на глобальный кризис, России удалось сохранить банковскую систему, уровень жизни и контролировать безработицу.</w:t>
      </w:r>
    </w:p>
    <w:p w:rsidR="00AA5CE8" w:rsidRPr="00AA5CE8" w:rsidRDefault="00AA5CE8" w:rsidP="00AA5CE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5CE8">
        <w:rPr>
          <w:rFonts w:ascii="Times New Roman" w:hAnsi="Times New Roman" w:cs="Times New Roman"/>
          <w:sz w:val="28"/>
          <w:szCs w:val="28"/>
        </w:rPr>
        <w:t>После отставки Ельцина В.</w:t>
      </w:r>
      <w:r>
        <w:rPr>
          <w:rFonts w:ascii="Times New Roman" w:hAnsi="Times New Roman" w:cs="Times New Roman"/>
          <w:sz w:val="28"/>
          <w:szCs w:val="28"/>
        </w:rPr>
        <w:t>В.</w:t>
      </w:r>
      <w:r w:rsidRPr="00AA5CE8">
        <w:rPr>
          <w:rFonts w:ascii="Times New Roman" w:hAnsi="Times New Roman" w:cs="Times New Roman"/>
          <w:sz w:val="28"/>
          <w:szCs w:val="28"/>
        </w:rPr>
        <w:t xml:space="preserve"> Путин, стал исполняющим обязанности президента. В 2000 году он победил на президентских выборах, а в 2004 году был переизбран на второй срок.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период с 2000 по 2010 годы в России был осуществлен ряд реформ, оказа</w:t>
      </w:r>
      <w:r w:rsidR="008B44C6">
        <w:rPr>
          <w:rFonts w:ascii="Times New Roman" w:hAnsi="Times New Roman" w:cs="Times New Roman"/>
          <w:sz w:val="28"/>
          <w:szCs w:val="28"/>
        </w:rPr>
        <w:t>вших</w:t>
      </w:r>
      <w:r w:rsidRPr="00EC4C9C">
        <w:rPr>
          <w:rFonts w:ascii="Times New Roman" w:hAnsi="Times New Roman" w:cs="Times New Roman"/>
          <w:sz w:val="28"/>
          <w:szCs w:val="28"/>
        </w:rPr>
        <w:t xml:space="preserve"> существенное влияние на различные сферы жизни страны.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Налоговая реформа (2001-2004): Введение упрощенной системы налогообложения (УСН), установление плоской ставки налога на доходы физических лиц в размере 13% и сокращение количества налогов.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Пенсионная реформа (2002-2005): Введена трехуровневая пенсионная система, включающая солидарную систему, обязательную накопительную систему и добровольную накопительную систему.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Банковская реформа: Укрепление банковской системы путем повышения капитальных требований к банкам и улучшения регулирования и надзора.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Монетизация льгот (2005): Правительство заменило пособия в натуральной форме (например, бесплатное жилье, транспорт) денежными выплатами для снижения затрат и повышения эффективности.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Приватизация и реструктуризация государственных предприятий (2000-2010): Правительство продало акции в нескольких государственных компаниях, включая Газпром, Роснефть и Сбербанк, чтобы увеличить конкуренцию и эффективность.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Судебная реформа (2002-2006): Принятие изменений в законодательство, направленных на усиление независимости судебной системы, включая изменения в процедуру назначения судей и улучшение процессуальных норм.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 xml:space="preserve">Федеральная реформа (2000): В целях улучшения управления и сокращения бюрократии страна была разделена на семь федеральных округов, каждый из которых возглавил полномочный представитель президента.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Муниципальная реформа (2003): Правительство ввело новую систему местного самоуправления, предоставив больше автономии муниципалитетам и повысив их ответственность за предоставление государственных услуг.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Реформа здравоохранения (2003-2010): Введение системы обязательного медицинского страхования (ОМС), реорганизация структуры здравоохранения и попытки улучшения качества медицинского обслуживания.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Образовательная реформа (2001-2010): Внедрение федеральных государственных образовательных стандартов, реформа системы высшего образования, включение России в Болонский процесс. В 2009 году российская система образования претерпела значительные изменения. Одним из ключевых элементов реформы стало повсеместное внедрение Единого государственного экзамена (ЕГЭ) в качестве основной формы итоговой аттестации выпускников школ. С 1 сентября 2009 года все государственные вузы России присоединились к Болонской системе, что повлекло за собой переход на двухступенчатую систему образования (бакалавриат и магистратура). Целью было повышение качества образования, его соответствие международным стандартам и упрощение процедуры признания российских дипломов за рубежом.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Военная реформа (2008-2010): Правительство ввело новую военную доктрину, направленную на увеличение эффективности и боеспособности вооруженных сил.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правовой сфере также произошли значительные изменения.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2010 году был принят Федеральный закон "О полиции", который заменил прежний закон "О милиции" и предусматривал реформу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правоохранительных органов, направленную на повышение их эффективности и противодействие коррупции.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Реформы в России в период с 2000 по 2010 годы привели к значительным изменениям в экономической, политической и социальной сферах. Они способствовали стабилизации и росту экономики, укреплению государственной власти и улучшению социального обеспечения. Однако эти реформы также вызвали значительную критику из-за недостатка демократических свобод, коррупции и чрезмерной централизации власти. В то время как некоторые реформы, в частности экономические и социальные, принесли ощутимые положительные результаты, другие, в области политических и гражданских свобод (ограничение свободы прессы, ограничение политической конкуренции, увеличение контроля государства над судебной системой)  встретили серьезные трудности и препятствия в реализации, что свидетельствует о сложном и неоднозначном характере этого периода в истории России.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 приходом к власти в 2012 году Владимира Владимировича Путина на его третий президентский срок многие реформы получили новый импульс.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Пенсионная реформа 2013-2015 годов в России включала: новую формулу расчета пенсии, основанную на стаже, заработке и возрасте; возможность для граждан 1967 г.р. и младше выбирать между накопительной и страховой пенсией; повышение страховых взносов для самозанятых; реформу досрочных пенсий и отмену перерасчета пенсий работающим пенсионерам.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Федеральная целевая программа развития образования на 2011-2015 годы включала меры по модернизации образовательной системы, повышению качества образовательных услуг и развитию инфраструктуры образовательных учреждений. Новый Закон "Об образовании в Российской Федерации", принятый в 2013 году, установил новые правила и нормы в области образования, включая лицензирование и аккредитацию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образовательных учреждений, аттестации педагогических работников и новые стандарты образования.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2012 году была внедрена система социального контракта, обеспечивающая государственную поддержку граждан с низкими доходами посредством денежных выплат и социальных услуг. В 2014 году началась реформа системы социальной защиты, направленная на повышение адресности и эффективности социальной помощи, внедрение современных технологий и повышение профессионализма работников социального сектора.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Ключевой частью политических реформ стало усиление вертикали власти и расширение полномочий президента. В 2014 году конституционная реформа изменила структуру и полномочия госорганов, предоставив президенту новые права по назначению и отставке председателя правительства, а также расширив полномочия Совета Федерации и Госдумы. Эти изменения укрепили стабильность и управляемость политической системы.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Внешняя политика России с 2010 года значительно изменилась. Важным событием стало присоединение к Всемирной торговой организации (ВТО) в 2012 году, что открыло новые возможности для международной торговли и экономического сотрудничества. В 2014 году Россия столкнулась с международными санкциями из-за присоединения Крыма и событий на востоке Украины, что существенно повлияло на экономику страны и стимулировало меры по импортозамещению и диверсификации экономики.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Ключевым элементом внешнеполитической стратегии России стало расширение сотрудничества со странами БРИКС (Бразилия, Россия, Индия, Китай, ЮАР) и другими развивающимися государствами. В 2015 году был учрежден Евразийский экономический союз (ЕАЭС), в который вошли Россия, Беларусь, Казахстан, Армения и Киргизия. ЕАЭС сыграл значительную роль в углублении экономической интеграции и развитии торгово-экономического сотрудничества между странами-участницами.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В области культуры и науки произошли значительные изменения. В 2011 году была принята Стратегия культурной политики до 2020 года, включавшая меры по сохранению культурного наследия, поддержке национальных культур и развитию культурной инфраструктуры. В 2012 году началась реформа Российской академии наук, направленная на реорганизацию институтов, улучшение финансирования и привлечение молодых ученых.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области энергетической политики важным шагом стало принятие в 2010 году Энергетической стратегии России на период до 2030 года, которая включала в себя меры по развитию энергетической инфраструктуры, повышению энергоэф</w:t>
      </w:r>
      <w:r w:rsidR="003C7D0A">
        <w:rPr>
          <w:rFonts w:ascii="Times New Roman" w:hAnsi="Times New Roman" w:cs="Times New Roman"/>
          <w:sz w:val="28"/>
          <w:szCs w:val="28"/>
        </w:rPr>
        <w:t>ф</w:t>
      </w:r>
      <w:r w:rsidRPr="00EC4C9C">
        <w:rPr>
          <w:rFonts w:ascii="Times New Roman" w:hAnsi="Times New Roman" w:cs="Times New Roman"/>
          <w:sz w:val="28"/>
          <w:szCs w:val="28"/>
        </w:rPr>
        <w:t>ективности, развитию возобновляемых источников энергии, а также укреплению энергетической безопасности страны. В 2012 году началась реформа электроэнергетики, которая включала реорганизацию энергетических компаний, создание благоприятных условий для привлечения инвестиций в отрасль и развитие конкурентных рынков электроэнергии.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Сфера цифровых технологий и информационной безопасности претерпела изменения. В 2011 году была принята программа "Информационное общество (2011-2020 годы)" для развития информационной инфраструктуры, улучшения качества информационных услуг и укрепления информационной безопасности.</w:t>
      </w:r>
      <w:r w:rsidR="0051065D">
        <w:rPr>
          <w:rStyle w:val="a5"/>
          <w:rFonts w:ascii="Times New Roman" w:hAnsi="Times New Roman" w:cs="Times New Roman"/>
          <w:sz w:val="28"/>
          <w:szCs w:val="28"/>
        </w:rPr>
        <w:footnoteReference w:id="15"/>
      </w:r>
      <w:r w:rsidRPr="00EC4C9C">
        <w:rPr>
          <w:rFonts w:ascii="Times New Roman" w:hAnsi="Times New Roman" w:cs="Times New Roman"/>
          <w:sz w:val="28"/>
          <w:szCs w:val="28"/>
        </w:rPr>
        <w:t xml:space="preserve"> В 2014 году принят Федеральный закон №242-ФЗ «О внесении изменений в отдельные законодательные акты Российской Федерации в части уточнения порядка обработки персональных данных в информационно - телекоммуникационных сетях» предусматривающий ужесточение требований к обработке и защите персональных данных, а также введение новых правил и норм в этой области.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2018 году были внесены изменения в пенсионную систему, которые предусматривали повышение пенсионного возраста для мужчин до 65 лет (с постепенным переходом с 2019 по 2028 годы) и для женщин до 60 лет (с </w:t>
      </w:r>
      <w:r w:rsidRPr="00EC4C9C">
        <w:rPr>
          <w:rFonts w:ascii="Times New Roman" w:hAnsi="Times New Roman" w:cs="Times New Roman"/>
          <w:sz w:val="28"/>
          <w:szCs w:val="28"/>
        </w:rPr>
        <w:lastRenderedPageBreak/>
        <w:t>постепенным переходом с 2019 по 2034 годы).</w:t>
      </w:r>
      <w:r w:rsidR="00236D15">
        <w:rPr>
          <w:rStyle w:val="a5"/>
          <w:rFonts w:ascii="Times New Roman" w:hAnsi="Times New Roman" w:cs="Times New Roman"/>
          <w:sz w:val="28"/>
          <w:szCs w:val="28"/>
        </w:rPr>
        <w:footnoteReference w:id="16"/>
      </w:r>
      <w:r w:rsidRPr="00EC4C9C">
        <w:rPr>
          <w:rFonts w:ascii="Times New Roman" w:hAnsi="Times New Roman" w:cs="Times New Roman"/>
          <w:sz w:val="28"/>
          <w:szCs w:val="28"/>
        </w:rPr>
        <w:t xml:space="preserve"> Эта реформа вызвала значительные общественные дебаты и привела к массовым протестам.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2018 году в образовательной сфере началась реализация нового государственного образовательного стандарта для общего образования, который предполагает изменения в структуре и содержании учебных программ. Кроме того, в том же году была запущена программа по обновлению образовательных учреждений и внедрению цифровых технологий в образовательный процесс.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2019 году в России были приняты меры по укреплению институтов гражданского общества и прав человека, включая изменения в законодательство, направленные на защиту прав человека и обеспечение свободы собраний и ассоциаций.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2020 году в связи с пандемией COVID-19 были приняты меры по поддержке населения и бизнеса, в том числе льготы по платежам по кредитам, льготы для малого и среднего бизнеса, пособия по безработице, льготы для семей с детьми, поддержку отраслей, пострадавших от пандемии, поддержку медицинских работников, введение режима самоизоляции и поддержку граждан в условиях самоизоляции. Создан специальный Фонд поддержки национальной экономики, в рамках которого были выделены средства на социальные выплаты и поддержку малого и среднего бизнеса.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2020 году был принят пакет налоговых мер, направленных на поддержку бизнеса в условиях пандемии COVID-19.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период с 2018 по 2022 год в сфере здравоохранения были приняты меры по повышению качества медицинской помощи и доступности медицинских услуг. В 2020 году был принят Федеральный закон "О финансовом обеспечении медицинской помощи гражданам Российской Федерации", целью которого является повышение доступности медицинских услуг и улучшение финансового положения медицинских организаций.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В области цифровизации и информационной безопасности были приняты меры по развитию цифровой экономики, внедрению электронного правительства и защите персональных данных граждан. В 2019 году был принят Федеральный закон "О кибербезопасности", направленный на защиту информационной инфраструктуры и персональных данных граждан.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2021 году была начата реформа в области экологии и устойчивого развития, включая меры по снижению выбросов парниковых газов и развитию альтернативных источников энергии.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текущем, 2024 году, ожидается реализация множества нововведений, которые затронут различные аспекты социальной, экономической и политической жизни.  Рассмотрим некоторые из них.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С 1 января 2024 году </w:t>
      </w:r>
      <w:hyperlink r:id="rId8" w:tgtFrame="_blank" w:history="1">
        <w:r w:rsidRPr="00EC4C9C">
          <w:rPr>
            <w:rStyle w:val="a7"/>
            <w:rFonts w:ascii="Times New Roman" w:hAnsi="Times New Roman" w:cs="Times New Roman"/>
            <w:color w:val="auto"/>
            <w:sz w:val="28"/>
            <w:szCs w:val="28"/>
          </w:rPr>
          <w:t>вступает</w:t>
        </w:r>
      </w:hyperlink>
      <w:r w:rsidRPr="00EC4C9C">
        <w:rPr>
          <w:rFonts w:ascii="Times New Roman" w:hAnsi="Times New Roman" w:cs="Times New Roman"/>
          <w:sz w:val="28"/>
          <w:szCs w:val="28"/>
        </w:rPr>
        <w:t> в силу закон о повышении верхней границы призывного возраста с 27 до 30 лет: на срочную службу будут призывать мужчин с 18 до 30 лет. 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Нововведения коснулись и сферы образования - начиная с 1 сентября, в учебную программу начальной и средней школы будут включены обязательные уроки труда. Согласно закону, который был подписан президентом в декабре 2023 года, школьникам также запрещено пользоваться мобильными телефонами во время уроков, кроме ситуаций, когда это необходимо в экстренных случаях. Данный запрет уже начал действовать.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С 1 января для сотрудников, работающих удаленно на российские организации внутри страны и за рубежом, будет установлена унифицированная ставка НДФЛ в размере 13%. Однако если их годовой доход превысит 5 миллионов рублей, ставка повысится до 15%, независимо от статуса налогового резидента.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До 1 декабря 2024 года владельцы банковских вкладов впервые обязаны уплатить налог (13%) с процентных доходов, начисленных в 2023 году, если их сумма превысит лимит, рассчитываемый как 1 млн рублей, умноженный на ключевую ставку ЦБ на начало года получения дохода.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Таким образом, 2018-2024 годы характеризовались существенными реформами в различных аспектах общественной жизни, все они были направлены на повышение качества жизни граждан, обновление экономики и укрепление институтов государственной власти.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_Toc167468384"/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Pr="001B1726" w:rsidRDefault="00B171DE" w:rsidP="0097397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1726">
        <w:rPr>
          <w:rFonts w:ascii="Times New Roman" w:hAnsi="Times New Roman" w:cs="Times New Roman"/>
          <w:b/>
          <w:sz w:val="28"/>
          <w:szCs w:val="28"/>
        </w:rPr>
        <w:t>Заключение</w:t>
      </w:r>
      <w:bookmarkEnd w:id="1"/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Исторический опыт реформ в России со времён князя Владимира до сегодняшнего дня является процессом непрерывных изменений и адаптации к новым условиям. От крещения Руси, заложившего основы культурной и религиозной интеграции с Европой, каждый этап в истории страны отмечен глубокими преобразованиями в политической, социальной и экономической сферах.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Реформы Петра I, нацеленные на модернизацию и сближение России с Западом, коренным образом преобразовали государство и его административную систему.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 xml:space="preserve">В эпоху Екатерины II данный курс был продолжен, что выразилось в укреплении централизованной власти и расширении территориальных границ. 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XIX веке реформы Александра II, среди которых особо выделяется отмена крепостного права, способствовали социальным преобразованиям и развитию капиталистических отношений.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В XX веке Россия пережила значительные преобразования, включая революции, коллективизацию и индустриализацию при советской власти. Распад Советского Союза, переход к рыночной экономике в 1990-х годах и последующие реформы также оказали значительное влияние на страну.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lastRenderedPageBreak/>
        <w:t>В начале XXI века в России были предприняты меры по модернизации экономики, укреплению институтов гражданского общества и улучшению качества жизни населения. Реформы в сферах здравоохранения, образования, социального обеспечения, науки и культуры были направлены на повышение эффективности государственного управления и социальной защиты граждан. Важной частью реформ стали меры по укреплению правового государства и соблюдению прав человека.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Россия постоянно находилась в поиске своего уникального пути развития и самоидентификации, преодолевая при этом различные внутренние и внешние трудности. Реформы, хотя и не всегда достигавшие поставленных целей, демонстрировали стремление страны к модернизации и прогрессу, отражая комплексный и многогранный характер ее исторического развития.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C4C9C">
        <w:rPr>
          <w:rFonts w:ascii="Times New Roman" w:hAnsi="Times New Roman" w:cs="Times New Roman"/>
          <w:sz w:val="28"/>
          <w:szCs w:val="28"/>
        </w:rPr>
        <w:t>Исторический опыт реформ в России указывает на то, что успешные преобразования возможны при условии тщательной проработки, учета специфики страны и постепенного внедрения. Кроме того, необходимо находить баланс между государственным контролем и свободой предпринимательства, а также между сохранением традиций и внедрением новшеств. Данный опыт является ценным ресурсом для современных реформаторов, помогая им лучше понять текущие вызовы и возможности, стоящие перед Россией.</w:t>
      </w: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171DE" w:rsidRPr="00EC4C9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_Toc167468385"/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D106A" w:rsidRDefault="000D106A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840EE" w:rsidRDefault="005840E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40EE" w:rsidRDefault="005840E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40EE" w:rsidRDefault="005840E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40EE" w:rsidRDefault="005840E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40EE" w:rsidRDefault="005840E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71DE" w:rsidRPr="00E5050C" w:rsidRDefault="00B171D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050C">
        <w:rPr>
          <w:rFonts w:ascii="Times New Roman" w:hAnsi="Times New Roman" w:cs="Times New Roman"/>
          <w:b/>
          <w:sz w:val="28"/>
          <w:szCs w:val="28"/>
        </w:rPr>
        <w:t>Список использованной литературы</w:t>
      </w:r>
      <w:bookmarkEnd w:id="2"/>
    </w:p>
    <w:p w:rsidR="00B171DE" w:rsidRPr="005840EE" w:rsidRDefault="00866A83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 xml:space="preserve">1. </w:t>
      </w:r>
      <w:r w:rsidR="00B171DE" w:rsidRPr="005840EE">
        <w:rPr>
          <w:rFonts w:ascii="Times New Roman" w:hAnsi="Times New Roman" w:cs="Times New Roman"/>
          <w:sz w:val="28"/>
          <w:szCs w:val="28"/>
        </w:rPr>
        <w:t>Г.П. Журавлева Исторический опыт реформирования Российского государства</w:t>
      </w:r>
      <w:r w:rsidRPr="005840EE">
        <w:rPr>
          <w:rFonts w:ascii="Times New Roman" w:hAnsi="Times New Roman" w:cs="Times New Roman"/>
          <w:sz w:val="28"/>
          <w:szCs w:val="28"/>
        </w:rPr>
        <w:t>//</w:t>
      </w:r>
      <w:r w:rsidR="00B171DE" w:rsidRPr="005840EE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="00B171DE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https://cyberleninka.ru/article/n/istoricheskiy-opyt-reformirovaniya-rossiyskogo-gosudarstva</w:t>
        </w:r>
      </w:hyperlink>
    </w:p>
    <w:p w:rsidR="00B171DE" w:rsidRPr="005840EE" w:rsidRDefault="00866A83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 xml:space="preserve">2. </w:t>
      </w:r>
      <w:r w:rsidR="00B171DE" w:rsidRPr="005840EE">
        <w:rPr>
          <w:rFonts w:ascii="Times New Roman" w:hAnsi="Times New Roman" w:cs="Times New Roman"/>
          <w:sz w:val="28"/>
          <w:szCs w:val="28"/>
        </w:rPr>
        <w:t xml:space="preserve">Е.Ю. Спицын «Древняя и средневековая Русь, IX- XVIIвв. https://a-nevsky.ru/library/drevnyaya-i-srednevekovaya-rus-ix-xvii-vv33.html </w:t>
      </w:r>
    </w:p>
    <w:p w:rsidR="00735995" w:rsidRPr="005840EE" w:rsidRDefault="0072211D" w:rsidP="0073599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 xml:space="preserve">3. </w:t>
      </w:r>
      <w:r w:rsidR="00735995" w:rsidRPr="005840EE">
        <w:rPr>
          <w:rFonts w:ascii="Times New Roman" w:hAnsi="Times New Roman" w:cs="Times New Roman"/>
          <w:sz w:val="28"/>
          <w:szCs w:val="28"/>
        </w:rPr>
        <w:t>Ф.Иванцов. Иван III и его правление. Историк – общественно - политический журнал.</w:t>
      </w:r>
      <w:r w:rsidR="00735995" w:rsidRPr="005840EE">
        <w:rPr>
          <w:sz w:val="28"/>
          <w:szCs w:val="28"/>
        </w:rPr>
        <w:t xml:space="preserve"> </w:t>
      </w:r>
      <w:r w:rsidR="00735995" w:rsidRPr="005840EE">
        <w:rPr>
          <w:rFonts w:ascii="Times New Roman" w:hAnsi="Times New Roman" w:cs="Times New Roman"/>
          <w:sz w:val="28"/>
          <w:szCs w:val="28"/>
        </w:rPr>
        <w:t>https://historicus.media/ivan-iii-i-ego-pravlenie/</w:t>
      </w:r>
    </w:p>
    <w:p w:rsidR="0072211D" w:rsidRPr="005840EE" w:rsidRDefault="00735995" w:rsidP="00735995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 xml:space="preserve">4. </w:t>
      </w:r>
      <w:r w:rsidR="0072211D" w:rsidRPr="005840EE">
        <w:rPr>
          <w:rFonts w:ascii="Times New Roman" w:hAnsi="Times New Roman" w:cs="Times New Roman"/>
          <w:sz w:val="28"/>
          <w:szCs w:val="28"/>
        </w:rPr>
        <w:t xml:space="preserve">Реформы XV-XVII ВВ. В процессе формирования Русской государственности </w:t>
      </w:r>
      <w:hyperlink r:id="rId10" w:history="1">
        <w:r w:rsidR="008F00ED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https://studopedia.ru/21_108907_reformi-XV-XVII-vv-v.html</w:t>
        </w:r>
      </w:hyperlink>
    </w:p>
    <w:p w:rsidR="00406534" w:rsidRPr="005840EE" w:rsidRDefault="00406534" w:rsidP="009739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5. Становление основ Российской государственности: политико-управленческий анализ. Вестник РУДН https://cyberleninka.ru/article/n/smuta-v-moskovskom-gosudarstve</w:t>
      </w:r>
    </w:p>
    <w:p w:rsidR="00CD3780" w:rsidRPr="005840EE" w:rsidRDefault="00CD3780" w:rsidP="009739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6</w:t>
      </w:r>
      <w:r w:rsidR="00873CBA" w:rsidRPr="005840EE">
        <w:rPr>
          <w:rFonts w:ascii="Times New Roman" w:hAnsi="Times New Roman" w:cs="Times New Roman"/>
          <w:sz w:val="28"/>
          <w:szCs w:val="28"/>
        </w:rPr>
        <w:t>.</w:t>
      </w:r>
      <w:r w:rsidRPr="005840EE">
        <w:rPr>
          <w:rFonts w:ascii="Times New Roman" w:hAnsi="Times New Roman" w:cs="Times New Roman"/>
          <w:sz w:val="28"/>
          <w:szCs w:val="28"/>
        </w:rPr>
        <w:t xml:space="preserve"> История России. https://istoriarusi.ru/car/otmena-mestnichestva.html</w:t>
      </w:r>
    </w:p>
    <w:p w:rsidR="00CD3780" w:rsidRPr="005840EE" w:rsidRDefault="00CD3780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7.Правление Михаила Романова https://www.ed-star.ru/pravlenie-mihaila-romanova.htm</w:t>
      </w:r>
      <w:r w:rsidR="00873CBA" w:rsidRPr="005840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3CBA" w:rsidRPr="005840EE" w:rsidRDefault="00CD3780" w:rsidP="00EC4C9C">
      <w:pPr>
        <w:spacing w:after="0" w:line="360" w:lineRule="auto"/>
        <w:ind w:firstLine="851"/>
        <w:jc w:val="both"/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5840EE">
        <w:rPr>
          <w:rFonts w:ascii="Times New Roman" w:hAnsi="Times New Roman" w:cs="Times New Roman"/>
          <w:sz w:val="28"/>
          <w:szCs w:val="28"/>
        </w:rPr>
        <w:t xml:space="preserve">8. </w:t>
      </w:r>
      <w:r w:rsidR="00873CBA" w:rsidRPr="005840EE">
        <w:rPr>
          <w:rFonts w:ascii="Times New Roman" w:hAnsi="Times New Roman" w:cs="Times New Roman"/>
          <w:sz w:val="28"/>
          <w:szCs w:val="28"/>
        </w:rPr>
        <w:t xml:space="preserve">Петр </w:t>
      </w:r>
      <w:r w:rsidR="00873CBA" w:rsidRPr="005840E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873CBA" w:rsidRPr="005840EE">
        <w:rPr>
          <w:rFonts w:ascii="Times New Roman" w:hAnsi="Times New Roman" w:cs="Times New Roman"/>
          <w:sz w:val="28"/>
          <w:szCs w:val="28"/>
        </w:rPr>
        <w:t xml:space="preserve"> – государь – реформатор – Научная библиотека им. М.Горького СПбГУ </w:t>
      </w:r>
      <w:hyperlink r:id="rId11" w:history="1">
        <w:r w:rsidR="0072211D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https://library.spbu.ru/ru/346-petr-i-gosudar-reformator.html</w:t>
        </w:r>
      </w:hyperlink>
    </w:p>
    <w:p w:rsidR="00ED7381" w:rsidRPr="005840EE" w:rsidRDefault="00BF7116" w:rsidP="0072211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9</w:t>
      </w:r>
      <w:r w:rsidR="0072211D" w:rsidRPr="005840EE">
        <w:rPr>
          <w:rFonts w:ascii="Times New Roman" w:hAnsi="Times New Roman" w:cs="Times New Roman"/>
          <w:sz w:val="28"/>
          <w:szCs w:val="28"/>
        </w:rPr>
        <w:t xml:space="preserve">. Реформы Екатерины II: Модернизация и просвещение в России </w:t>
      </w:r>
    </w:p>
    <w:p w:rsidR="0072211D" w:rsidRPr="005840EE" w:rsidRDefault="0072211D" w:rsidP="00ED738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 xml:space="preserve"> https://dzen.ru/a/Za7Gv1Gi7ypKuHle</w:t>
      </w:r>
    </w:p>
    <w:p w:rsidR="00866A83" w:rsidRPr="005840EE" w:rsidRDefault="00BF7116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866A83" w:rsidRPr="005840EE">
        <w:rPr>
          <w:rFonts w:ascii="Times New Roman" w:hAnsi="Times New Roman" w:cs="Times New Roman"/>
          <w:sz w:val="28"/>
          <w:szCs w:val="28"/>
        </w:rPr>
        <w:t>.</w:t>
      </w:r>
      <w:r w:rsidR="00B171DE" w:rsidRPr="005840EE">
        <w:rPr>
          <w:rFonts w:ascii="Times New Roman" w:hAnsi="Times New Roman" w:cs="Times New Roman"/>
          <w:sz w:val="28"/>
          <w:szCs w:val="28"/>
        </w:rPr>
        <w:t xml:space="preserve">История России. Реформы Александра I. </w:t>
      </w:r>
    </w:p>
    <w:p w:rsidR="00B171DE" w:rsidRPr="005840EE" w:rsidRDefault="00A223C4" w:rsidP="00866A8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E1293D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https://istoriarusi.ru/imper/reformy-aleksandra-1.html</w:t>
        </w:r>
      </w:hyperlink>
    </w:p>
    <w:p w:rsidR="00E1293D" w:rsidRPr="005840EE" w:rsidRDefault="000E6280" w:rsidP="00E1293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11</w:t>
      </w:r>
      <w:r w:rsidR="00E1293D" w:rsidRPr="005840EE">
        <w:rPr>
          <w:rFonts w:ascii="Times New Roman" w:hAnsi="Times New Roman" w:cs="Times New Roman"/>
          <w:sz w:val="28"/>
          <w:szCs w:val="28"/>
        </w:rPr>
        <w:t xml:space="preserve">.Захарова Л.Г. Великие реформы 1860-1870-х годов: поворотный пункт российской истории? </w:t>
      </w:r>
      <w:hyperlink r:id="rId13" w:history="1">
        <w:r w:rsidR="007E50AF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https://www.perspektivy.info/print.php?ID=35886</w:t>
        </w:r>
      </w:hyperlink>
    </w:p>
    <w:p w:rsidR="0029574F" w:rsidRPr="005840EE" w:rsidRDefault="000E6280" w:rsidP="0029574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12</w:t>
      </w:r>
      <w:r w:rsidR="0029574F" w:rsidRPr="005840EE">
        <w:rPr>
          <w:rFonts w:ascii="Times New Roman" w:hAnsi="Times New Roman" w:cs="Times New Roman"/>
          <w:sz w:val="28"/>
          <w:szCs w:val="28"/>
        </w:rPr>
        <w:t>.Спицын Е.Ю. Переход к новой экономической политике. Ленинская концепция НЭПа (1921―1923) https://history.wikireading.ru/huh1DUvTz8</w:t>
      </w:r>
    </w:p>
    <w:p w:rsidR="00D443A6" w:rsidRPr="005840EE" w:rsidRDefault="00B360CD" w:rsidP="00D443A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</w:t>
      </w:r>
      <w:r w:rsidR="00D708FE" w:rsidRPr="005840EE">
        <w:rPr>
          <w:rFonts w:ascii="Times New Roman" w:hAnsi="Times New Roman" w:cs="Times New Roman"/>
          <w:sz w:val="28"/>
          <w:szCs w:val="28"/>
        </w:rPr>
        <w:t>3</w:t>
      </w:r>
      <w:r w:rsidR="000E6280" w:rsidRPr="005840EE">
        <w:rPr>
          <w:rFonts w:ascii="Times New Roman" w:hAnsi="Times New Roman" w:cs="Times New Roman"/>
          <w:sz w:val="28"/>
          <w:szCs w:val="28"/>
        </w:rPr>
        <w:t>.</w:t>
      </w:r>
      <w:r w:rsidR="00D443A6" w:rsidRPr="005840EE">
        <w:rPr>
          <w:rFonts w:ascii="Times New Roman" w:hAnsi="Times New Roman" w:cs="Times New Roman"/>
          <w:sz w:val="28"/>
          <w:szCs w:val="28"/>
        </w:rPr>
        <w:t>Экономические реформы в СССР в 1985 - 1991 гг. https://lc.rt.ru/classbook/istoriya-rossii</w:t>
      </w:r>
    </w:p>
    <w:p w:rsidR="005466D8" w:rsidRPr="005840EE" w:rsidRDefault="00B360CD" w:rsidP="005466D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</w:t>
      </w:r>
      <w:r w:rsidR="00D708FE" w:rsidRPr="005840EE">
        <w:rPr>
          <w:rFonts w:ascii="Times New Roman" w:hAnsi="Times New Roman" w:cs="Times New Roman"/>
          <w:sz w:val="28"/>
          <w:szCs w:val="28"/>
        </w:rPr>
        <w:t>4</w:t>
      </w:r>
      <w:r w:rsidR="00866A83" w:rsidRPr="005840EE">
        <w:rPr>
          <w:rFonts w:ascii="Times New Roman" w:hAnsi="Times New Roman" w:cs="Times New Roman"/>
          <w:sz w:val="28"/>
          <w:szCs w:val="28"/>
        </w:rPr>
        <w:t>.</w:t>
      </w:r>
      <w:r w:rsidR="00676901" w:rsidRPr="005840EE">
        <w:rPr>
          <w:rFonts w:ascii="Times New Roman" w:hAnsi="Times New Roman" w:cs="Times New Roman"/>
          <w:sz w:val="28"/>
          <w:szCs w:val="28"/>
        </w:rPr>
        <w:t xml:space="preserve"> </w:t>
      </w:r>
      <w:r w:rsidR="005466D8" w:rsidRPr="005840EE">
        <w:rPr>
          <w:rFonts w:ascii="Times New Roman" w:hAnsi="Times New Roman" w:cs="Times New Roman"/>
          <w:sz w:val="28"/>
          <w:szCs w:val="28"/>
        </w:rPr>
        <w:t xml:space="preserve">Либерализация цен </w:t>
      </w:r>
      <w:hyperlink r:id="rId14" w:history="1">
        <w:r w:rsidR="005466D8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https://economic_mathematics.academic.ru/2314</w:t>
        </w:r>
      </w:hyperlink>
    </w:p>
    <w:p w:rsidR="00B171DE" w:rsidRPr="005840EE" w:rsidRDefault="00676901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</w:t>
      </w:r>
      <w:r w:rsidR="00D708FE" w:rsidRPr="005840EE">
        <w:rPr>
          <w:rFonts w:ascii="Times New Roman" w:hAnsi="Times New Roman" w:cs="Times New Roman"/>
          <w:sz w:val="28"/>
          <w:szCs w:val="28"/>
        </w:rPr>
        <w:t>5</w:t>
      </w:r>
      <w:r w:rsidRPr="005840EE">
        <w:rPr>
          <w:rFonts w:ascii="Times New Roman" w:hAnsi="Times New Roman" w:cs="Times New Roman"/>
          <w:sz w:val="28"/>
          <w:szCs w:val="28"/>
        </w:rPr>
        <w:t>.</w:t>
      </w:r>
      <w:r w:rsidR="005466D8" w:rsidRPr="005840EE">
        <w:rPr>
          <w:rFonts w:ascii="Times New Roman" w:hAnsi="Times New Roman" w:cs="Times New Roman"/>
          <w:sz w:val="28"/>
          <w:szCs w:val="28"/>
        </w:rPr>
        <w:t xml:space="preserve"> </w:t>
      </w:r>
      <w:r w:rsidR="00B171DE" w:rsidRPr="005840EE">
        <w:rPr>
          <w:rFonts w:ascii="Times New Roman" w:hAnsi="Times New Roman" w:cs="Times New Roman"/>
          <w:sz w:val="28"/>
          <w:szCs w:val="28"/>
        </w:rPr>
        <w:t>Л.А. Мусаэлян  Реф</w:t>
      </w:r>
      <w:r w:rsidR="007E50AF" w:rsidRPr="005840EE">
        <w:rPr>
          <w:rFonts w:ascii="Times New Roman" w:hAnsi="Times New Roman" w:cs="Times New Roman"/>
          <w:sz w:val="28"/>
          <w:szCs w:val="28"/>
        </w:rPr>
        <w:t>о</w:t>
      </w:r>
      <w:r w:rsidR="00B171DE" w:rsidRPr="005840EE">
        <w:rPr>
          <w:rFonts w:ascii="Times New Roman" w:hAnsi="Times New Roman" w:cs="Times New Roman"/>
          <w:sz w:val="28"/>
          <w:szCs w:val="28"/>
        </w:rPr>
        <w:t>рмы 90-х и их экономические и политико-правовые последствия. https://cyberleninka.ru/article/n/reformy-90-h-i-ih-</w:t>
      </w:r>
    </w:p>
    <w:p w:rsidR="00B171DE" w:rsidRPr="005840EE" w:rsidRDefault="00B360CD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</w:t>
      </w:r>
      <w:r w:rsidR="00D708FE" w:rsidRPr="005840EE">
        <w:rPr>
          <w:rFonts w:ascii="Times New Roman" w:hAnsi="Times New Roman" w:cs="Times New Roman"/>
          <w:sz w:val="28"/>
          <w:szCs w:val="28"/>
        </w:rPr>
        <w:t>6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. </w:t>
      </w:r>
      <w:r w:rsidR="00B171DE" w:rsidRPr="005840EE">
        <w:rPr>
          <w:rFonts w:ascii="Times New Roman" w:hAnsi="Times New Roman" w:cs="Times New Roman"/>
          <w:sz w:val="28"/>
          <w:szCs w:val="28"/>
        </w:rPr>
        <w:t>Дефолт: что это и как он влияет на государство и повседневную жизнь.  http://web-news.int.banki.ru/news/daytheme/?id=11001602</w:t>
      </w:r>
    </w:p>
    <w:p w:rsidR="00B171DE" w:rsidRPr="005840EE" w:rsidRDefault="00B360CD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</w:t>
      </w:r>
      <w:r w:rsidR="00D708FE" w:rsidRPr="005840EE">
        <w:rPr>
          <w:rFonts w:ascii="Times New Roman" w:hAnsi="Times New Roman" w:cs="Times New Roman"/>
          <w:sz w:val="28"/>
          <w:szCs w:val="28"/>
        </w:rPr>
        <w:t>7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. </w:t>
      </w:r>
      <w:r w:rsidR="00B171DE" w:rsidRPr="005840EE">
        <w:rPr>
          <w:rFonts w:ascii="Times New Roman" w:hAnsi="Times New Roman" w:cs="Times New Roman"/>
          <w:sz w:val="28"/>
          <w:szCs w:val="28"/>
        </w:rPr>
        <w:t>Реформы в России в 2000-е годы. От законодательства к практикам.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 </w:t>
      </w:r>
      <w:r w:rsidR="00B171DE" w:rsidRPr="005840EE">
        <w:rPr>
          <w:rFonts w:ascii="Times New Roman" w:hAnsi="Times New Roman" w:cs="Times New Roman"/>
          <w:sz w:val="28"/>
          <w:szCs w:val="28"/>
        </w:rPr>
        <w:t xml:space="preserve">Высшая школа экономики. Национальный исследовательский университет. Москва, 2016 </w:t>
      </w:r>
      <w:hyperlink r:id="rId15" w:history="1">
        <w:r w:rsidR="00B171DE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https://docs.yandex.ru/docs/view?tm=1718215780&amp;tld</w:t>
        </w:r>
      </w:hyperlink>
    </w:p>
    <w:p w:rsidR="00B171DE" w:rsidRPr="005840EE" w:rsidRDefault="00B360CD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</w:t>
      </w:r>
      <w:r w:rsidR="00D708FE" w:rsidRPr="005840EE">
        <w:rPr>
          <w:rFonts w:ascii="Times New Roman" w:hAnsi="Times New Roman" w:cs="Times New Roman"/>
          <w:sz w:val="28"/>
          <w:szCs w:val="28"/>
        </w:rPr>
        <w:t>8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. </w:t>
      </w:r>
      <w:r w:rsidR="00B171DE" w:rsidRPr="005840EE">
        <w:rPr>
          <w:rFonts w:ascii="Times New Roman" w:hAnsi="Times New Roman" w:cs="Times New Roman"/>
          <w:sz w:val="28"/>
          <w:szCs w:val="28"/>
        </w:rPr>
        <w:t xml:space="preserve">Российская Федерация в 2000-2012 гг.: Основные тенденции социально-экономического и общественно политического развития страны на современном этапе. В.В Путин Д.А.Медведев. </w:t>
      </w:r>
      <w:hyperlink r:id="rId16" w:history="1">
        <w:r w:rsidR="00B171DE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https://istorikonline.ru/ege-po-istorii/rossiyskaya-federatsiya-v-2000-2012-gg</w:t>
        </w:r>
      </w:hyperlink>
    </w:p>
    <w:p w:rsidR="00B171DE" w:rsidRPr="005840EE" w:rsidRDefault="00B360CD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1</w:t>
      </w:r>
      <w:r w:rsidR="00D708FE" w:rsidRPr="005840EE">
        <w:rPr>
          <w:rFonts w:ascii="Times New Roman" w:hAnsi="Times New Roman" w:cs="Times New Roman"/>
          <w:sz w:val="28"/>
          <w:szCs w:val="28"/>
        </w:rPr>
        <w:t>9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. </w:t>
      </w:r>
      <w:r w:rsidR="00B171DE" w:rsidRPr="005840EE">
        <w:rPr>
          <w:rFonts w:ascii="Times New Roman" w:hAnsi="Times New Roman" w:cs="Times New Roman"/>
          <w:sz w:val="28"/>
          <w:szCs w:val="28"/>
        </w:rPr>
        <w:t>Р.А. Алексеев Эволюционные изменения в Российской избирательной системе в 1991–2018 годах. htt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ps://www.rcoit.ru/upload/iblock </w:t>
      </w:r>
    </w:p>
    <w:p w:rsidR="0051065D" w:rsidRPr="005840EE" w:rsidRDefault="00D708FE" w:rsidP="0051065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20</w:t>
      </w:r>
      <w:r w:rsidR="007470F2" w:rsidRPr="005840EE">
        <w:rPr>
          <w:rFonts w:ascii="Times New Roman" w:hAnsi="Times New Roman" w:cs="Times New Roman"/>
          <w:sz w:val="28"/>
          <w:szCs w:val="28"/>
        </w:rPr>
        <w:t xml:space="preserve">. </w:t>
      </w:r>
      <w:r w:rsidR="0051065D" w:rsidRPr="005840EE">
        <w:rPr>
          <w:rFonts w:ascii="Times New Roman" w:hAnsi="Times New Roman" w:cs="Times New Roman"/>
          <w:sz w:val="28"/>
          <w:szCs w:val="28"/>
        </w:rPr>
        <w:t>Постановление Правительства РФ от 15 апреля 2014 г. № 313 "Об утверждении государственной программы Российской Федерации "Информационное общество (2011 - 2020 годы)" https://www.garant.ru/products/ipo/prime/doc/70544220/</w:t>
      </w:r>
    </w:p>
    <w:p w:rsidR="007470F2" w:rsidRPr="005840EE" w:rsidRDefault="00D708FE" w:rsidP="007470F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21</w:t>
      </w:r>
      <w:r w:rsidR="0051065D" w:rsidRPr="005840EE">
        <w:rPr>
          <w:rFonts w:ascii="Times New Roman" w:hAnsi="Times New Roman" w:cs="Times New Roman"/>
          <w:sz w:val="28"/>
          <w:szCs w:val="28"/>
        </w:rPr>
        <w:t xml:space="preserve">. </w:t>
      </w:r>
      <w:r w:rsidR="007470F2" w:rsidRPr="005840EE">
        <w:rPr>
          <w:rFonts w:ascii="Times New Roman" w:hAnsi="Times New Roman" w:cs="Times New Roman"/>
          <w:sz w:val="28"/>
          <w:szCs w:val="28"/>
        </w:rPr>
        <w:t>Информация Пенсионного фонда России от 4 октября 2018 г. “Подписан федеральный закон об изменениях в пенсионной системе” https://www.garant.ru/products/ipo/prime/doc/71967370/</w:t>
      </w:r>
    </w:p>
    <w:p w:rsidR="00B171DE" w:rsidRPr="005840EE" w:rsidRDefault="00D708FE" w:rsidP="00EC4C9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lastRenderedPageBreak/>
        <w:t>22</w:t>
      </w:r>
      <w:r w:rsidR="00B360CD" w:rsidRPr="005840EE">
        <w:rPr>
          <w:rFonts w:ascii="Times New Roman" w:hAnsi="Times New Roman" w:cs="Times New Roman"/>
          <w:sz w:val="28"/>
          <w:szCs w:val="28"/>
        </w:rPr>
        <w:t>.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 </w:t>
      </w:r>
      <w:r w:rsidR="00B171DE" w:rsidRPr="005840EE">
        <w:rPr>
          <w:rFonts w:ascii="Times New Roman" w:hAnsi="Times New Roman" w:cs="Times New Roman"/>
          <w:sz w:val="28"/>
          <w:szCs w:val="28"/>
        </w:rPr>
        <w:t xml:space="preserve">Федеральный закон №242-ФЗ «О внесении изменений в отдельные законодательные акты Российской Федерации в части уточнения порядка обработки персональных данных в информационно - телекоммуникационных сетях» </w:t>
      </w:r>
      <w:hyperlink r:id="rId17" w:history="1">
        <w:r w:rsidR="00B171DE" w:rsidRPr="005840EE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https://pd.rkn.gov.ru/docs/242_Federal_law.pdf</w:t>
        </w:r>
      </w:hyperlink>
    </w:p>
    <w:p w:rsidR="00B171DE" w:rsidRPr="005840EE" w:rsidRDefault="00B360CD" w:rsidP="00BF711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840EE">
        <w:rPr>
          <w:rFonts w:ascii="Times New Roman" w:hAnsi="Times New Roman" w:cs="Times New Roman"/>
          <w:sz w:val="28"/>
          <w:szCs w:val="28"/>
        </w:rPr>
        <w:t>2</w:t>
      </w:r>
      <w:r w:rsidR="00D708FE" w:rsidRPr="005840EE">
        <w:rPr>
          <w:rFonts w:ascii="Times New Roman" w:hAnsi="Times New Roman" w:cs="Times New Roman"/>
          <w:sz w:val="28"/>
          <w:szCs w:val="28"/>
        </w:rPr>
        <w:t>3</w:t>
      </w:r>
      <w:r w:rsidR="00E1293D" w:rsidRPr="005840EE">
        <w:rPr>
          <w:rFonts w:ascii="Times New Roman" w:hAnsi="Times New Roman" w:cs="Times New Roman"/>
          <w:sz w:val="28"/>
          <w:szCs w:val="28"/>
        </w:rPr>
        <w:t>.</w:t>
      </w:r>
      <w:r w:rsidR="00866A83" w:rsidRPr="005840EE">
        <w:rPr>
          <w:rFonts w:ascii="Times New Roman" w:hAnsi="Times New Roman" w:cs="Times New Roman"/>
          <w:sz w:val="28"/>
          <w:szCs w:val="28"/>
        </w:rPr>
        <w:t xml:space="preserve"> </w:t>
      </w:r>
      <w:r w:rsidR="00B171DE" w:rsidRPr="005840EE">
        <w:rPr>
          <w:rFonts w:ascii="Times New Roman" w:hAnsi="Times New Roman" w:cs="Times New Roman"/>
          <w:sz w:val="28"/>
          <w:szCs w:val="28"/>
        </w:rPr>
        <w:t>Федеральный закон от 03.10.2018 № 350-ФЗ «О внесении изменений в отдельные законодательные акты Российской Федерации по вопросам назначения и выплаты пенсий». http://www.kremlin.ru/acts/bank/43614</w:t>
      </w:r>
    </w:p>
    <w:sectPr w:rsidR="00B171DE" w:rsidRPr="005840EE" w:rsidSect="006D4869">
      <w:footerReference w:type="default" r:id="rId18"/>
      <w:footerReference w:type="first" r:id="rId1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3C3" w:rsidRDefault="00ED43C3" w:rsidP="00B171DE">
      <w:pPr>
        <w:spacing w:after="0" w:line="240" w:lineRule="auto"/>
      </w:pPr>
      <w:r>
        <w:separator/>
      </w:r>
    </w:p>
  </w:endnote>
  <w:endnote w:type="continuationSeparator" w:id="0">
    <w:p w:rsidR="00ED43C3" w:rsidRDefault="00ED43C3" w:rsidP="00B171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30394013"/>
      <w:docPartObj>
        <w:docPartGallery w:val="Page Numbers (Bottom of Page)"/>
        <w:docPartUnique/>
      </w:docPartObj>
    </w:sdtPr>
    <w:sdtContent>
      <w:p w:rsidR="007E50AF" w:rsidRDefault="00A223C4">
        <w:pPr>
          <w:pStyle w:val="ad"/>
          <w:jc w:val="right"/>
        </w:pPr>
        <w:r>
          <w:fldChar w:fldCharType="begin"/>
        </w:r>
        <w:r w:rsidR="007E50AF">
          <w:instrText>PAGE   \* MERGEFORMAT</w:instrText>
        </w:r>
        <w:r>
          <w:fldChar w:fldCharType="separate"/>
        </w:r>
        <w:r w:rsidR="00CF5506">
          <w:rPr>
            <w:noProof/>
          </w:rPr>
          <w:t>2</w:t>
        </w:r>
        <w:r>
          <w:fldChar w:fldCharType="end"/>
        </w:r>
      </w:p>
    </w:sdtContent>
  </w:sdt>
  <w:p w:rsidR="007E50AF" w:rsidRDefault="007E50A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50AF" w:rsidRDefault="007E50AF">
    <w:pPr>
      <w:pStyle w:val="ad"/>
    </w:pPr>
  </w:p>
  <w:p w:rsidR="007E50AF" w:rsidRDefault="007E50A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3C3" w:rsidRDefault="00ED43C3" w:rsidP="00B171DE">
      <w:pPr>
        <w:spacing w:after="0" w:line="240" w:lineRule="auto"/>
      </w:pPr>
      <w:r>
        <w:separator/>
      </w:r>
    </w:p>
  </w:footnote>
  <w:footnote w:type="continuationSeparator" w:id="0">
    <w:p w:rsidR="00ED43C3" w:rsidRDefault="00ED43C3" w:rsidP="00B171DE">
      <w:pPr>
        <w:spacing w:after="0" w:line="240" w:lineRule="auto"/>
      </w:pPr>
      <w:r>
        <w:continuationSeparator/>
      </w:r>
    </w:p>
  </w:footnote>
  <w:footnote w:id="1">
    <w:p w:rsidR="007E50AF" w:rsidRPr="00B361DB" w:rsidRDefault="007E50AF" w:rsidP="005837F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Style w:val="a5"/>
        </w:rPr>
        <w:footnoteRef/>
      </w:r>
      <w:r>
        <w:t xml:space="preserve"> </w:t>
      </w:r>
      <w:r w:rsidRPr="00B361DB">
        <w:rPr>
          <w:rFonts w:ascii="Times New Roman" w:hAnsi="Times New Roman" w:cs="Times New Roman"/>
          <w:sz w:val="16"/>
          <w:szCs w:val="16"/>
        </w:rPr>
        <w:t>Г.П. Журавлева  Исторический опыт реформирования Российского государства https://cyberleninka.ru/article/n/istoricheskiy-opyt-reformirovaniya-rossiyskogo-gosudarstva</w:t>
      </w:r>
    </w:p>
    <w:p w:rsidR="007E50AF" w:rsidRDefault="007E50AF" w:rsidP="005837F7">
      <w:pPr>
        <w:pStyle w:val="a3"/>
      </w:pPr>
    </w:p>
  </w:footnote>
  <w:footnote w:id="2">
    <w:p w:rsidR="007E50AF" w:rsidRPr="00215234" w:rsidRDefault="007E50AF" w:rsidP="00B171DE">
      <w:pPr>
        <w:pStyle w:val="a3"/>
        <w:rPr>
          <w:sz w:val="16"/>
          <w:szCs w:val="16"/>
        </w:rPr>
      </w:pPr>
      <w:r>
        <w:rPr>
          <w:rStyle w:val="a5"/>
        </w:rPr>
        <w:footnoteRef/>
      </w:r>
      <w:r>
        <w:t xml:space="preserve"> </w:t>
      </w:r>
      <w:r w:rsidRPr="00215234">
        <w:rPr>
          <w:sz w:val="16"/>
          <w:szCs w:val="16"/>
        </w:rPr>
        <w:t xml:space="preserve">Е.Ю. Спицын «Древняя и средневековая Русь, </w:t>
      </w:r>
      <w:r w:rsidRPr="00215234">
        <w:rPr>
          <w:sz w:val="16"/>
          <w:szCs w:val="16"/>
          <w:lang w:val="en-US"/>
        </w:rPr>
        <w:t>IX</w:t>
      </w:r>
      <w:r w:rsidRPr="00215234">
        <w:rPr>
          <w:sz w:val="16"/>
          <w:szCs w:val="16"/>
        </w:rPr>
        <w:t xml:space="preserve">- </w:t>
      </w:r>
      <w:r w:rsidRPr="00215234">
        <w:rPr>
          <w:sz w:val="16"/>
          <w:szCs w:val="16"/>
          <w:lang w:val="en-US"/>
        </w:rPr>
        <w:t>XVII</w:t>
      </w:r>
      <w:r w:rsidRPr="00215234">
        <w:rPr>
          <w:sz w:val="16"/>
          <w:szCs w:val="16"/>
        </w:rPr>
        <w:t xml:space="preserve">вв. https://a-nevsky.ru/library/drevnyaya-i-srednevekovaya-rus-ix-xvii-vv33.html </w:t>
      </w:r>
    </w:p>
  </w:footnote>
  <w:footnote w:id="3">
    <w:p w:rsidR="00735995" w:rsidRPr="00735995" w:rsidRDefault="00735995" w:rsidP="00735995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735995">
        <w:rPr>
          <w:rFonts w:ascii="Times New Roman" w:hAnsi="Times New Roman" w:cs="Times New Roman"/>
          <w:sz w:val="16"/>
          <w:szCs w:val="16"/>
        </w:rPr>
        <w:footnoteRef/>
      </w:r>
      <w:r w:rsidRPr="00735995">
        <w:rPr>
          <w:rFonts w:ascii="Times New Roman" w:hAnsi="Times New Roman" w:cs="Times New Roman"/>
          <w:sz w:val="16"/>
          <w:szCs w:val="16"/>
        </w:rPr>
        <w:t xml:space="preserve"> Ф.Иванцов</w:t>
      </w:r>
      <w:r>
        <w:rPr>
          <w:rFonts w:ascii="Times New Roman" w:hAnsi="Times New Roman" w:cs="Times New Roman"/>
          <w:sz w:val="16"/>
          <w:szCs w:val="16"/>
        </w:rPr>
        <w:t>.</w:t>
      </w:r>
      <w:r w:rsidRPr="00735995">
        <w:rPr>
          <w:rFonts w:ascii="Times New Roman" w:hAnsi="Times New Roman" w:cs="Times New Roman"/>
          <w:sz w:val="16"/>
          <w:szCs w:val="16"/>
        </w:rPr>
        <w:t xml:space="preserve"> Иван III и его правление</w:t>
      </w:r>
      <w:r>
        <w:rPr>
          <w:rFonts w:ascii="Times New Roman" w:hAnsi="Times New Roman" w:cs="Times New Roman"/>
          <w:sz w:val="16"/>
          <w:szCs w:val="16"/>
        </w:rPr>
        <w:t>. Историк – общественно - политический журнал.</w:t>
      </w:r>
      <w:r w:rsidRPr="00735995">
        <w:t xml:space="preserve"> </w:t>
      </w:r>
      <w:r w:rsidRPr="00735995">
        <w:rPr>
          <w:rFonts w:ascii="Times New Roman" w:hAnsi="Times New Roman" w:cs="Times New Roman"/>
          <w:sz w:val="16"/>
          <w:szCs w:val="16"/>
        </w:rPr>
        <w:t>https://historicus.media/ivan-iii-i-ego-pravlenie/</w:t>
      </w:r>
    </w:p>
    <w:p w:rsidR="00735995" w:rsidRDefault="00735995">
      <w:pPr>
        <w:pStyle w:val="a3"/>
      </w:pPr>
    </w:p>
  </w:footnote>
  <w:footnote w:id="4">
    <w:p w:rsidR="007E50AF" w:rsidRPr="00011FB9" w:rsidRDefault="007E50AF" w:rsidP="00B171DE">
      <w:pPr>
        <w:pStyle w:val="a3"/>
        <w:rPr>
          <w:sz w:val="16"/>
          <w:szCs w:val="16"/>
        </w:rPr>
      </w:pPr>
      <w:r>
        <w:rPr>
          <w:rStyle w:val="a5"/>
        </w:rPr>
        <w:footnoteRef/>
      </w:r>
      <w:r>
        <w:t xml:space="preserve"> </w:t>
      </w:r>
      <w:r w:rsidR="00011FB9" w:rsidRPr="00011FB9">
        <w:rPr>
          <w:rFonts w:ascii="Times New Roman" w:hAnsi="Times New Roman" w:cs="Times New Roman"/>
          <w:sz w:val="16"/>
          <w:szCs w:val="16"/>
        </w:rPr>
        <w:t>Реформы XV-XVII ВВ. В процессе формир</w:t>
      </w:r>
      <w:r w:rsidR="00FA178F">
        <w:rPr>
          <w:rFonts w:ascii="Times New Roman" w:hAnsi="Times New Roman" w:cs="Times New Roman"/>
          <w:sz w:val="16"/>
          <w:szCs w:val="16"/>
        </w:rPr>
        <w:t xml:space="preserve">ования Русской государственности </w:t>
      </w:r>
      <w:r w:rsidR="00011FB9" w:rsidRPr="00011FB9">
        <w:rPr>
          <w:rFonts w:ascii="Times New Roman" w:hAnsi="Times New Roman" w:cs="Times New Roman"/>
          <w:sz w:val="16"/>
          <w:szCs w:val="16"/>
        </w:rPr>
        <w:t>https://studopedia.ru/21_108907_reformi-XV-XVII-vv-v</w:t>
      </w:r>
    </w:p>
  </w:footnote>
  <w:footnote w:id="5">
    <w:p w:rsidR="007E50AF" w:rsidRPr="00847AE5" w:rsidRDefault="007E50AF" w:rsidP="00B171DE">
      <w:pPr>
        <w:pStyle w:val="a3"/>
        <w:rPr>
          <w:rFonts w:ascii="Times New Roman" w:hAnsi="Times New Roman" w:cs="Times New Roman"/>
          <w:sz w:val="16"/>
          <w:szCs w:val="16"/>
        </w:rPr>
      </w:pPr>
      <w:r>
        <w:rPr>
          <w:rStyle w:val="a5"/>
        </w:rPr>
        <w:footnoteRef/>
      </w:r>
      <w:r>
        <w:t xml:space="preserve"> </w:t>
      </w:r>
      <w:r w:rsidRPr="00847AE5">
        <w:rPr>
          <w:rFonts w:ascii="Times New Roman" w:hAnsi="Times New Roman" w:cs="Times New Roman"/>
          <w:sz w:val="16"/>
          <w:szCs w:val="16"/>
        </w:rPr>
        <w:t>Становление основ Российской государственности: политико-управленческий анализ. Вестник РУДН https://cyberleninka.ru/article/n/smuta-v-moskovskom-gosudarstve</w:t>
      </w:r>
    </w:p>
  </w:footnote>
  <w:footnote w:id="6">
    <w:p w:rsidR="007E50AF" w:rsidRPr="008A7DBC" w:rsidRDefault="007E50AF" w:rsidP="00B171DE">
      <w:pPr>
        <w:pStyle w:val="a3"/>
        <w:rPr>
          <w:rFonts w:ascii="Times New Roman" w:hAnsi="Times New Roman" w:cs="Times New Roman"/>
          <w:sz w:val="16"/>
          <w:szCs w:val="16"/>
        </w:rPr>
      </w:pPr>
      <w:r>
        <w:rPr>
          <w:rStyle w:val="a5"/>
        </w:rPr>
        <w:footnoteRef/>
      </w:r>
      <w:r>
        <w:t xml:space="preserve"> </w:t>
      </w:r>
      <w:r w:rsidRPr="008A7DBC">
        <w:rPr>
          <w:rFonts w:ascii="Times New Roman" w:hAnsi="Times New Roman" w:cs="Times New Roman"/>
          <w:sz w:val="16"/>
          <w:szCs w:val="16"/>
        </w:rPr>
        <w:t>История России. https://istoriarusi.ru/car/otmena-mestnichestva.html</w:t>
      </w:r>
    </w:p>
  </w:footnote>
  <w:footnote w:id="7">
    <w:p w:rsidR="007E50AF" w:rsidRPr="003448D3" w:rsidRDefault="007E50AF" w:rsidP="00B171DE">
      <w:pPr>
        <w:pStyle w:val="a3"/>
        <w:rPr>
          <w:rFonts w:ascii="Times New Roman" w:hAnsi="Times New Roman" w:cs="Times New Roman"/>
          <w:sz w:val="16"/>
          <w:szCs w:val="16"/>
        </w:rPr>
      </w:pPr>
      <w:r w:rsidRPr="003448D3">
        <w:rPr>
          <w:rStyle w:val="a5"/>
          <w:rFonts w:ascii="Times New Roman" w:hAnsi="Times New Roman" w:cs="Times New Roman"/>
          <w:sz w:val="16"/>
          <w:szCs w:val="16"/>
        </w:rPr>
        <w:footnoteRef/>
      </w:r>
      <w:r w:rsidRPr="003448D3">
        <w:rPr>
          <w:rFonts w:ascii="Times New Roman" w:hAnsi="Times New Roman" w:cs="Times New Roman"/>
          <w:sz w:val="16"/>
          <w:szCs w:val="16"/>
        </w:rPr>
        <w:t xml:space="preserve"> Правление Михаила Романова https://www.ed-star.ru/pravlenie-mihaila-romanova.html</w:t>
      </w:r>
    </w:p>
  </w:footnote>
  <w:footnote w:id="8">
    <w:p w:rsidR="00CD3780" w:rsidRDefault="00CD3780" w:rsidP="00CD3780">
      <w:pPr>
        <w:pStyle w:val="a3"/>
        <w:spacing w:line="360" w:lineRule="auto"/>
        <w:jc w:val="both"/>
      </w:pPr>
      <w:r>
        <w:rPr>
          <w:rStyle w:val="a5"/>
        </w:rPr>
        <w:footnoteRef/>
      </w:r>
      <w:r>
        <w:t xml:space="preserve"> </w:t>
      </w:r>
      <w:r w:rsidRPr="00CD3780">
        <w:rPr>
          <w:rFonts w:ascii="Times New Roman" w:hAnsi="Times New Roman" w:cs="Times New Roman"/>
          <w:sz w:val="16"/>
          <w:szCs w:val="16"/>
        </w:rPr>
        <w:t xml:space="preserve">Петр I – государь – реформатор – Научная библиотека им. М.Горького СПбГУ </w:t>
      </w:r>
      <w:hyperlink r:id="rId1" w:history="1">
        <w:r w:rsidRPr="00CD3780">
          <w:rPr>
            <w:rStyle w:val="a7"/>
            <w:rFonts w:ascii="Times New Roman" w:hAnsi="Times New Roman" w:cs="Times New Roman"/>
            <w:color w:val="auto"/>
            <w:sz w:val="16"/>
            <w:szCs w:val="16"/>
          </w:rPr>
          <w:t>https://library.spbu.ru/ru/346-petr-i-gosudar-reformator.html</w:t>
        </w:r>
      </w:hyperlink>
    </w:p>
  </w:footnote>
  <w:footnote w:id="9">
    <w:p w:rsidR="00BF7116" w:rsidRPr="00BF7116" w:rsidRDefault="00BF7116" w:rsidP="00BF711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BF7116">
        <w:rPr>
          <w:rFonts w:ascii="Times New Roman" w:hAnsi="Times New Roman" w:cs="Times New Roman"/>
          <w:sz w:val="16"/>
          <w:szCs w:val="16"/>
        </w:rPr>
        <w:footnoteRef/>
      </w:r>
      <w:r w:rsidRPr="00BF7116">
        <w:rPr>
          <w:rFonts w:ascii="Times New Roman" w:hAnsi="Times New Roman" w:cs="Times New Roman"/>
          <w:sz w:val="16"/>
          <w:szCs w:val="16"/>
        </w:rPr>
        <w:t xml:space="preserve"> Реформы Екатерины II: Модернизация и просвещение в России  https://dzen.ru/a/Za7Gv1Gi7ypKuHle</w:t>
      </w:r>
    </w:p>
    <w:p w:rsidR="00BF7116" w:rsidRDefault="00BF7116">
      <w:pPr>
        <w:pStyle w:val="a3"/>
      </w:pPr>
    </w:p>
  </w:footnote>
  <w:footnote w:id="10">
    <w:p w:rsidR="007E50AF" w:rsidRPr="003448D3" w:rsidRDefault="007E50AF" w:rsidP="00B171DE">
      <w:pPr>
        <w:pStyle w:val="a3"/>
        <w:rPr>
          <w:rFonts w:ascii="Times New Roman" w:hAnsi="Times New Roman" w:cs="Times New Roman"/>
          <w:sz w:val="16"/>
          <w:szCs w:val="16"/>
        </w:rPr>
      </w:pPr>
      <w:r>
        <w:rPr>
          <w:rStyle w:val="a5"/>
        </w:rPr>
        <w:footnoteRef/>
      </w:r>
      <w:r>
        <w:t xml:space="preserve"> </w:t>
      </w:r>
      <w:r w:rsidRPr="003448D3">
        <w:rPr>
          <w:rFonts w:ascii="Times New Roman" w:hAnsi="Times New Roman" w:cs="Times New Roman"/>
          <w:sz w:val="16"/>
          <w:szCs w:val="16"/>
        </w:rPr>
        <w:t>История России. Реформы Александра I. https://istoriarusi.ru/imper/reformy-aleksandra-1.html</w:t>
      </w:r>
    </w:p>
  </w:footnote>
  <w:footnote w:id="11">
    <w:p w:rsidR="001C5774" w:rsidRPr="001C5774" w:rsidRDefault="001C5774" w:rsidP="001C5774">
      <w:pPr>
        <w:pStyle w:val="2"/>
        <w:shd w:val="clear" w:color="auto" w:fill="F1F4F6"/>
        <w:spacing w:before="0" w:line="360" w:lineRule="atLeast"/>
        <w:jc w:val="both"/>
        <w:rPr>
          <w:rFonts w:ascii="Times New Roman" w:hAnsi="Times New Roman" w:cs="Times New Roman"/>
          <w:color w:val="auto"/>
          <w:kern w:val="0"/>
          <w:sz w:val="16"/>
          <w:szCs w:val="16"/>
        </w:rPr>
      </w:pPr>
      <w:r w:rsidRPr="001C5774">
        <w:rPr>
          <w:rStyle w:val="a5"/>
          <w:rFonts w:ascii="Times New Roman" w:hAnsi="Times New Roman" w:cs="Times New Roman"/>
          <w:color w:val="auto"/>
          <w:sz w:val="16"/>
          <w:szCs w:val="16"/>
        </w:rPr>
        <w:footnoteRef/>
      </w:r>
      <w:r w:rsidRPr="001C5774">
        <w:rPr>
          <w:rFonts w:ascii="Times New Roman" w:hAnsi="Times New Roman" w:cs="Times New Roman"/>
          <w:color w:val="auto"/>
          <w:sz w:val="16"/>
          <w:szCs w:val="16"/>
        </w:rPr>
        <w:t xml:space="preserve"> Экономические реформы в СССР в 1985 - 1991 гг. https://lc.rt.ru/classbook/istoriya-rossii</w:t>
      </w:r>
    </w:p>
  </w:footnote>
  <w:footnote w:id="12">
    <w:p w:rsidR="005466D8" w:rsidRPr="005840EE" w:rsidRDefault="005466D8">
      <w:pPr>
        <w:pStyle w:val="a3"/>
        <w:rPr>
          <w:rFonts w:ascii="Times New Roman" w:hAnsi="Times New Roman" w:cs="Times New Roman"/>
          <w:sz w:val="16"/>
          <w:szCs w:val="16"/>
        </w:rPr>
      </w:pPr>
      <w:r w:rsidRPr="005840EE">
        <w:rPr>
          <w:rStyle w:val="a5"/>
        </w:rPr>
        <w:footnoteRef/>
      </w:r>
      <w:r w:rsidRPr="005840EE">
        <w:t xml:space="preserve"> </w:t>
      </w:r>
      <w:r w:rsidRPr="005840EE">
        <w:rPr>
          <w:rFonts w:ascii="Times New Roman" w:hAnsi="Times New Roman" w:cs="Times New Roman"/>
          <w:sz w:val="16"/>
          <w:szCs w:val="16"/>
          <w:shd w:val="clear" w:color="auto" w:fill="F9FAFB"/>
        </w:rPr>
        <w:t>Либерализация цен - это отмена государственного контроля над ценами на товары и услуги, позволяя рыночным силам (спросу и предложению) определять их стоимость - https://economic_mathematics.academic.ru/2314/Либерализация_цен</w:t>
      </w:r>
    </w:p>
  </w:footnote>
  <w:footnote w:id="13">
    <w:p w:rsidR="007E50AF" w:rsidRPr="00B2366B" w:rsidRDefault="007E50AF" w:rsidP="00B171DE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B2366B">
        <w:rPr>
          <w:rStyle w:val="a5"/>
          <w:rFonts w:ascii="Times New Roman" w:hAnsi="Times New Roman" w:cs="Times New Roman"/>
          <w:sz w:val="16"/>
          <w:szCs w:val="16"/>
        </w:rPr>
        <w:footnoteRef/>
      </w:r>
      <w:r w:rsidRPr="00B2366B">
        <w:rPr>
          <w:rFonts w:ascii="Times New Roman" w:hAnsi="Times New Roman" w:cs="Times New Roman"/>
          <w:sz w:val="16"/>
          <w:szCs w:val="16"/>
        </w:rPr>
        <w:t xml:space="preserve">  Дефолт: что это и как он влияет на государство и повседневную жизнь.  http://web-news.int.banki.ru/news/daytheme/?id=11001602</w:t>
      </w:r>
    </w:p>
    <w:p w:rsidR="007E50AF" w:rsidRPr="00B2366B" w:rsidRDefault="007E50AF" w:rsidP="00B171DE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</w:footnote>
  <w:footnote w:id="14">
    <w:p w:rsidR="007E50AF" w:rsidRPr="00090239" w:rsidRDefault="007E50AF" w:rsidP="00B171D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Style w:val="a5"/>
        </w:rPr>
        <w:footnoteRef/>
      </w:r>
      <w:r>
        <w:t xml:space="preserve"> </w:t>
      </w:r>
      <w:r w:rsidRPr="00090239">
        <w:rPr>
          <w:rFonts w:ascii="Times New Roman" w:hAnsi="Times New Roman" w:cs="Times New Roman"/>
          <w:sz w:val="16"/>
          <w:szCs w:val="16"/>
        </w:rPr>
        <w:t>Реформы в России в 2000-е годы. От законодательства к практикам.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090239">
        <w:rPr>
          <w:rFonts w:ascii="Times New Roman" w:hAnsi="Times New Roman" w:cs="Times New Roman"/>
          <w:sz w:val="16"/>
          <w:szCs w:val="16"/>
        </w:rPr>
        <w:t>Высшая школа экономики. Национальный исследовательский университет. Москва, 2016</w:t>
      </w:r>
      <w:r>
        <w:rPr>
          <w:rFonts w:ascii="Times New Roman" w:hAnsi="Times New Roman" w:cs="Times New Roman"/>
          <w:sz w:val="16"/>
          <w:szCs w:val="16"/>
        </w:rPr>
        <w:t xml:space="preserve"> с.10.</w:t>
      </w:r>
      <w:r w:rsidRPr="00090239">
        <w:rPr>
          <w:rFonts w:ascii="Times New Roman" w:hAnsi="Times New Roman" w:cs="Times New Roman"/>
          <w:sz w:val="16"/>
          <w:szCs w:val="16"/>
        </w:rPr>
        <w:t xml:space="preserve"> https://docs.yandex.ru/docs/view?tm=1718215780&amp;tld</w:t>
      </w:r>
    </w:p>
    <w:p w:rsidR="007E50AF" w:rsidRPr="00090239" w:rsidRDefault="007E50AF" w:rsidP="00B171DE">
      <w:pPr>
        <w:pStyle w:val="a3"/>
        <w:rPr>
          <w:sz w:val="16"/>
          <w:szCs w:val="16"/>
        </w:rPr>
      </w:pPr>
    </w:p>
  </w:footnote>
  <w:footnote w:id="15">
    <w:p w:rsidR="0051065D" w:rsidRPr="0051065D" w:rsidRDefault="0051065D" w:rsidP="0051065D">
      <w:pPr>
        <w:pStyle w:val="1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color w:val="auto"/>
          <w:sz w:val="16"/>
          <w:szCs w:val="16"/>
        </w:rPr>
      </w:pPr>
      <w:r w:rsidRPr="0051065D">
        <w:rPr>
          <w:rStyle w:val="a5"/>
          <w:rFonts w:ascii="Times New Roman" w:hAnsi="Times New Roman" w:cs="Times New Roman"/>
          <w:color w:val="auto"/>
          <w:sz w:val="16"/>
          <w:szCs w:val="16"/>
        </w:rPr>
        <w:footnoteRef/>
      </w:r>
      <w:r w:rsidRPr="0051065D">
        <w:rPr>
          <w:rFonts w:ascii="Times New Roman" w:hAnsi="Times New Roman" w:cs="Times New Roman"/>
          <w:color w:val="auto"/>
          <w:sz w:val="16"/>
          <w:szCs w:val="16"/>
        </w:rPr>
        <w:t xml:space="preserve"> Постановление Правительства РФ от 15 апреля 2014 г. № 313 "Об утверждении государственной программы Российской Федерации "Информационное общество (2011 - 2020 годы)"</w:t>
      </w:r>
      <w:r w:rsidRPr="0051065D">
        <w:t xml:space="preserve"> </w:t>
      </w:r>
      <w:r w:rsidRPr="0051065D">
        <w:rPr>
          <w:rFonts w:ascii="Times New Roman" w:hAnsi="Times New Roman" w:cs="Times New Roman"/>
          <w:color w:val="auto"/>
          <w:sz w:val="16"/>
          <w:szCs w:val="16"/>
        </w:rPr>
        <w:t>https://www.garant.ru/products/ipo/prime/doc/70544220/</w:t>
      </w:r>
    </w:p>
  </w:footnote>
  <w:footnote w:id="16">
    <w:p w:rsidR="00EF2987" w:rsidRPr="00EF2987" w:rsidRDefault="00236D15" w:rsidP="00EF2987">
      <w:pPr>
        <w:pStyle w:val="1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color w:val="auto"/>
          <w:sz w:val="16"/>
          <w:szCs w:val="16"/>
        </w:rPr>
      </w:pPr>
      <w:r w:rsidRPr="00EF2987">
        <w:rPr>
          <w:rStyle w:val="a5"/>
          <w:rFonts w:ascii="Times New Roman" w:hAnsi="Times New Roman" w:cs="Times New Roman"/>
          <w:color w:val="auto"/>
          <w:sz w:val="16"/>
          <w:szCs w:val="16"/>
        </w:rPr>
        <w:footnoteRef/>
      </w:r>
      <w:r w:rsidRPr="00EF2987">
        <w:rPr>
          <w:rFonts w:ascii="Times New Roman" w:hAnsi="Times New Roman" w:cs="Times New Roman"/>
          <w:color w:val="auto"/>
          <w:sz w:val="16"/>
          <w:szCs w:val="16"/>
        </w:rPr>
        <w:t xml:space="preserve"> </w:t>
      </w:r>
      <w:r w:rsidR="00EF2987" w:rsidRPr="00EF2987">
        <w:rPr>
          <w:rFonts w:ascii="Times New Roman" w:hAnsi="Times New Roman" w:cs="Times New Roman"/>
          <w:color w:val="auto"/>
          <w:sz w:val="16"/>
          <w:szCs w:val="16"/>
        </w:rPr>
        <w:t>Информация Пенсионного фонда России от 4 октября 2018 г. “Подписан федеральный закон об изменениях в пенсионной системе”</w:t>
      </w:r>
      <w:r w:rsidR="00EF2987">
        <w:rPr>
          <w:rFonts w:ascii="Times New Roman" w:hAnsi="Times New Roman" w:cs="Times New Roman"/>
          <w:color w:val="auto"/>
          <w:sz w:val="16"/>
          <w:szCs w:val="16"/>
        </w:rPr>
        <w:t xml:space="preserve"> </w:t>
      </w:r>
      <w:r w:rsidR="00EF2987" w:rsidRPr="00EF2987">
        <w:rPr>
          <w:rFonts w:ascii="Times New Roman" w:hAnsi="Times New Roman" w:cs="Times New Roman"/>
          <w:color w:val="auto"/>
          <w:sz w:val="16"/>
          <w:szCs w:val="16"/>
        </w:rPr>
        <w:t>https://www.garant.ru/products/ipo/prime/doc/71967370/</w:t>
      </w:r>
    </w:p>
    <w:p w:rsidR="00236D15" w:rsidRDefault="00236D15" w:rsidP="00EF2987">
      <w:pPr>
        <w:pStyle w:val="a3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B0952"/>
    <w:multiLevelType w:val="multilevel"/>
    <w:tmpl w:val="8C2279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1146B3"/>
    <w:multiLevelType w:val="multilevel"/>
    <w:tmpl w:val="F5D81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BE1750"/>
    <w:multiLevelType w:val="multilevel"/>
    <w:tmpl w:val="24D2E20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57535515"/>
    <w:multiLevelType w:val="hybridMultilevel"/>
    <w:tmpl w:val="A92A65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76810C30"/>
    <w:multiLevelType w:val="multilevel"/>
    <w:tmpl w:val="79D6A6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B171DE"/>
    <w:rsid w:val="00011FB9"/>
    <w:rsid w:val="00012082"/>
    <w:rsid w:val="00023F19"/>
    <w:rsid w:val="0003649F"/>
    <w:rsid w:val="000446A3"/>
    <w:rsid w:val="00045BC2"/>
    <w:rsid w:val="000711D6"/>
    <w:rsid w:val="000838B5"/>
    <w:rsid w:val="000B363A"/>
    <w:rsid w:val="000D106A"/>
    <w:rsid w:val="000E480F"/>
    <w:rsid w:val="000E6280"/>
    <w:rsid w:val="000F7271"/>
    <w:rsid w:val="00114966"/>
    <w:rsid w:val="00161CCD"/>
    <w:rsid w:val="00170644"/>
    <w:rsid w:val="0019136A"/>
    <w:rsid w:val="001969AA"/>
    <w:rsid w:val="001A1089"/>
    <w:rsid w:val="001B1576"/>
    <w:rsid w:val="001B1726"/>
    <w:rsid w:val="001B4BBD"/>
    <w:rsid w:val="001C0D03"/>
    <w:rsid w:val="001C5774"/>
    <w:rsid w:val="001E1E12"/>
    <w:rsid w:val="001F71E8"/>
    <w:rsid w:val="001F75A6"/>
    <w:rsid w:val="002236C1"/>
    <w:rsid w:val="0022563A"/>
    <w:rsid w:val="00235BEC"/>
    <w:rsid w:val="00236D15"/>
    <w:rsid w:val="00246732"/>
    <w:rsid w:val="002604F0"/>
    <w:rsid w:val="0029574F"/>
    <w:rsid w:val="002962B5"/>
    <w:rsid w:val="002A7B07"/>
    <w:rsid w:val="002D6103"/>
    <w:rsid w:val="002E3E4D"/>
    <w:rsid w:val="002F6FAE"/>
    <w:rsid w:val="00310771"/>
    <w:rsid w:val="003123FA"/>
    <w:rsid w:val="0033297D"/>
    <w:rsid w:val="0038203C"/>
    <w:rsid w:val="003843E9"/>
    <w:rsid w:val="0038679F"/>
    <w:rsid w:val="003A1AA3"/>
    <w:rsid w:val="003A7B44"/>
    <w:rsid w:val="003C7D0A"/>
    <w:rsid w:val="003D68F9"/>
    <w:rsid w:val="00406534"/>
    <w:rsid w:val="00420924"/>
    <w:rsid w:val="004327E9"/>
    <w:rsid w:val="004545A3"/>
    <w:rsid w:val="0046011E"/>
    <w:rsid w:val="00473204"/>
    <w:rsid w:val="004744C3"/>
    <w:rsid w:val="0051065D"/>
    <w:rsid w:val="005163D2"/>
    <w:rsid w:val="005212AC"/>
    <w:rsid w:val="00523A8A"/>
    <w:rsid w:val="00524A0D"/>
    <w:rsid w:val="0052724D"/>
    <w:rsid w:val="005466D8"/>
    <w:rsid w:val="00547D52"/>
    <w:rsid w:val="00552077"/>
    <w:rsid w:val="0055515B"/>
    <w:rsid w:val="00580CDD"/>
    <w:rsid w:val="005837F7"/>
    <w:rsid w:val="005840EE"/>
    <w:rsid w:val="005A364A"/>
    <w:rsid w:val="005C2C70"/>
    <w:rsid w:val="00611E93"/>
    <w:rsid w:val="00612E50"/>
    <w:rsid w:val="00627612"/>
    <w:rsid w:val="00643C71"/>
    <w:rsid w:val="0065492C"/>
    <w:rsid w:val="00661C27"/>
    <w:rsid w:val="006704F6"/>
    <w:rsid w:val="00676901"/>
    <w:rsid w:val="00676F10"/>
    <w:rsid w:val="006D4869"/>
    <w:rsid w:val="006D62D5"/>
    <w:rsid w:val="006F2BCA"/>
    <w:rsid w:val="006F5A61"/>
    <w:rsid w:val="00700436"/>
    <w:rsid w:val="0072211D"/>
    <w:rsid w:val="00725820"/>
    <w:rsid w:val="00731D7E"/>
    <w:rsid w:val="00735995"/>
    <w:rsid w:val="007470F2"/>
    <w:rsid w:val="00790EE4"/>
    <w:rsid w:val="007D70AA"/>
    <w:rsid w:val="007E50AF"/>
    <w:rsid w:val="007E67B2"/>
    <w:rsid w:val="007F0994"/>
    <w:rsid w:val="007F2180"/>
    <w:rsid w:val="007F2FFB"/>
    <w:rsid w:val="00806A1F"/>
    <w:rsid w:val="008117D7"/>
    <w:rsid w:val="008467E2"/>
    <w:rsid w:val="00866A83"/>
    <w:rsid w:val="00873CBA"/>
    <w:rsid w:val="008B1034"/>
    <w:rsid w:val="008B44C6"/>
    <w:rsid w:val="008D378C"/>
    <w:rsid w:val="008E0F5F"/>
    <w:rsid w:val="008F00ED"/>
    <w:rsid w:val="0091582F"/>
    <w:rsid w:val="00917861"/>
    <w:rsid w:val="00973979"/>
    <w:rsid w:val="00994A79"/>
    <w:rsid w:val="009A74A1"/>
    <w:rsid w:val="009B7ECA"/>
    <w:rsid w:val="009C69AE"/>
    <w:rsid w:val="009E68F2"/>
    <w:rsid w:val="00A223C4"/>
    <w:rsid w:val="00A57C1A"/>
    <w:rsid w:val="00A62EA4"/>
    <w:rsid w:val="00AA5CE8"/>
    <w:rsid w:val="00AB75D9"/>
    <w:rsid w:val="00AC18DB"/>
    <w:rsid w:val="00AC1E39"/>
    <w:rsid w:val="00AD5182"/>
    <w:rsid w:val="00AF20D0"/>
    <w:rsid w:val="00B171DE"/>
    <w:rsid w:val="00B360CD"/>
    <w:rsid w:val="00B60C5F"/>
    <w:rsid w:val="00B8165D"/>
    <w:rsid w:val="00BA6E9C"/>
    <w:rsid w:val="00BA7BCE"/>
    <w:rsid w:val="00BC4596"/>
    <w:rsid w:val="00BF7116"/>
    <w:rsid w:val="00C14BB2"/>
    <w:rsid w:val="00C35A10"/>
    <w:rsid w:val="00C46985"/>
    <w:rsid w:val="00C853C7"/>
    <w:rsid w:val="00C87358"/>
    <w:rsid w:val="00CA5D85"/>
    <w:rsid w:val="00CB6629"/>
    <w:rsid w:val="00CC525D"/>
    <w:rsid w:val="00CD0D40"/>
    <w:rsid w:val="00CD3780"/>
    <w:rsid w:val="00CD6F2E"/>
    <w:rsid w:val="00CF5506"/>
    <w:rsid w:val="00D0520D"/>
    <w:rsid w:val="00D1081F"/>
    <w:rsid w:val="00D36214"/>
    <w:rsid w:val="00D443A6"/>
    <w:rsid w:val="00D708FE"/>
    <w:rsid w:val="00D7325E"/>
    <w:rsid w:val="00D909D6"/>
    <w:rsid w:val="00DA10F0"/>
    <w:rsid w:val="00DA66C9"/>
    <w:rsid w:val="00DD0DD3"/>
    <w:rsid w:val="00DD2401"/>
    <w:rsid w:val="00E1293D"/>
    <w:rsid w:val="00E3365D"/>
    <w:rsid w:val="00E5050C"/>
    <w:rsid w:val="00E76FD5"/>
    <w:rsid w:val="00EB3050"/>
    <w:rsid w:val="00EC4C9C"/>
    <w:rsid w:val="00ED43C3"/>
    <w:rsid w:val="00ED4B6F"/>
    <w:rsid w:val="00ED7381"/>
    <w:rsid w:val="00EF2987"/>
    <w:rsid w:val="00F00A4D"/>
    <w:rsid w:val="00F12EA7"/>
    <w:rsid w:val="00F20527"/>
    <w:rsid w:val="00F47491"/>
    <w:rsid w:val="00F657B5"/>
    <w:rsid w:val="00F7305B"/>
    <w:rsid w:val="00FA178F"/>
    <w:rsid w:val="00FA64EC"/>
    <w:rsid w:val="00FB20EF"/>
    <w:rsid w:val="00FD05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1DE"/>
    <w:rPr>
      <w:kern w:val="2"/>
    </w:rPr>
  </w:style>
  <w:style w:type="paragraph" w:styleId="1">
    <w:name w:val="heading 1"/>
    <w:basedOn w:val="a"/>
    <w:next w:val="a"/>
    <w:link w:val="10"/>
    <w:uiPriority w:val="9"/>
    <w:qFormat/>
    <w:rsid w:val="00B171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129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71DE"/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</w:rPr>
  </w:style>
  <w:style w:type="paragraph" w:styleId="a3">
    <w:name w:val="footnote text"/>
    <w:basedOn w:val="a"/>
    <w:link w:val="a4"/>
    <w:uiPriority w:val="99"/>
    <w:semiHidden/>
    <w:unhideWhenUsed/>
    <w:rsid w:val="00B171D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171DE"/>
    <w:rPr>
      <w:kern w:val="2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B171DE"/>
    <w:rPr>
      <w:vertAlign w:val="superscript"/>
    </w:rPr>
  </w:style>
  <w:style w:type="paragraph" w:styleId="a6">
    <w:name w:val="Normal (Web)"/>
    <w:basedOn w:val="a"/>
    <w:uiPriority w:val="99"/>
    <w:semiHidden/>
    <w:unhideWhenUsed/>
    <w:rsid w:val="00B17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B171DE"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rsid w:val="00B171DE"/>
    <w:pPr>
      <w:ind w:left="720"/>
      <w:contextualSpacing/>
    </w:pPr>
  </w:style>
  <w:style w:type="character" w:styleId="a9">
    <w:name w:val="Strong"/>
    <w:basedOn w:val="a0"/>
    <w:uiPriority w:val="22"/>
    <w:qFormat/>
    <w:rsid w:val="000446A3"/>
    <w:rPr>
      <w:b/>
      <w:bCs/>
    </w:rPr>
  </w:style>
  <w:style w:type="paragraph" w:styleId="11">
    <w:name w:val="toc 1"/>
    <w:basedOn w:val="a"/>
    <w:next w:val="a"/>
    <w:autoRedefine/>
    <w:uiPriority w:val="39"/>
    <w:unhideWhenUsed/>
    <w:rsid w:val="00F657B5"/>
    <w:pPr>
      <w:tabs>
        <w:tab w:val="right" w:leader="dot" w:pos="9345"/>
      </w:tabs>
      <w:spacing w:after="100" w:line="256" w:lineRule="auto"/>
    </w:pPr>
    <w:rPr>
      <w:rFonts w:ascii="Times New Roman" w:hAnsi="Times New Roman" w:cs="Times New Roman"/>
      <w:b/>
      <w:sz w:val="28"/>
      <w:szCs w:val="28"/>
    </w:rPr>
  </w:style>
  <w:style w:type="paragraph" w:styleId="aa">
    <w:name w:val="TOC Heading"/>
    <w:basedOn w:val="1"/>
    <w:next w:val="a"/>
    <w:uiPriority w:val="39"/>
    <w:unhideWhenUsed/>
    <w:qFormat/>
    <w:rsid w:val="00CB6629"/>
    <w:pPr>
      <w:spacing w:line="256" w:lineRule="auto"/>
      <w:outlineLvl w:val="9"/>
    </w:pPr>
    <w:rPr>
      <w:kern w:val="0"/>
      <w:lang w:eastAsia="ru-RU"/>
    </w:rPr>
  </w:style>
  <w:style w:type="paragraph" w:styleId="ab">
    <w:name w:val="header"/>
    <w:basedOn w:val="a"/>
    <w:link w:val="ac"/>
    <w:uiPriority w:val="99"/>
    <w:unhideWhenUsed/>
    <w:rsid w:val="00BA7B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A7BCE"/>
    <w:rPr>
      <w:kern w:val="2"/>
    </w:rPr>
  </w:style>
  <w:style w:type="paragraph" w:styleId="ad">
    <w:name w:val="footer"/>
    <w:basedOn w:val="a"/>
    <w:link w:val="ae"/>
    <w:uiPriority w:val="99"/>
    <w:unhideWhenUsed/>
    <w:rsid w:val="00BA7B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A7BCE"/>
    <w:rPr>
      <w:kern w:val="2"/>
    </w:rPr>
  </w:style>
  <w:style w:type="table" w:styleId="af">
    <w:name w:val="Table Grid"/>
    <w:basedOn w:val="a1"/>
    <w:uiPriority w:val="39"/>
    <w:rsid w:val="006D48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1293D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35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9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3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8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8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0001202308040024?index=1" TargetMode="External"/><Relationship Id="rId13" Type="http://schemas.openxmlformats.org/officeDocument/2006/relationships/hyperlink" Target="https://www.perspektivy.info/print.php?ID=35886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istoriarusi.ru/imper/reformy-aleksandra-1.html" TargetMode="External"/><Relationship Id="rId17" Type="http://schemas.openxmlformats.org/officeDocument/2006/relationships/hyperlink" Target="https://pd.rkn.gov.ru/docs/242_Federal_law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storikonline.ru/ege-po-istorii/rossiyskaya-federatsiya-v-2000-2012-g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ibrary.spbu.ru/ru/346-petr-i-gosudar-reformator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cs.yandex.ru/docs/view?tm=1718215780&amp;tld" TargetMode="External"/><Relationship Id="rId10" Type="http://schemas.openxmlformats.org/officeDocument/2006/relationships/hyperlink" Target="https://studopedia.ru/21_108907_reformi-XV-XVII-vv-v.html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cyberleninka.ru/article/n/istoricheskiy-opyt-reformirovaniya-rossiyskogo-gosudarstva" TargetMode="External"/><Relationship Id="rId14" Type="http://schemas.openxmlformats.org/officeDocument/2006/relationships/hyperlink" Target="https://economic_mathematics.academic.ru/2314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ibrary.spbu.ru/ru/346-petr-i-gosudar-reformator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B0AF0B-911F-4F50-8952-A086D1F27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41</Pages>
  <Words>9671</Words>
  <Characters>55125</Characters>
  <Application>Microsoft Office Word</Application>
  <DocSecurity>0</DocSecurity>
  <Lines>459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7</cp:revision>
  <cp:lastPrinted>2024-08-13T09:44:00Z</cp:lastPrinted>
  <dcterms:created xsi:type="dcterms:W3CDTF">2024-07-02T17:21:00Z</dcterms:created>
  <dcterms:modified xsi:type="dcterms:W3CDTF">2024-08-13T09:49:00Z</dcterms:modified>
</cp:coreProperties>
</file>