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</w:p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Алексеевна</w:t>
      </w:r>
    </w:p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курс, группа ЛД-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</w:p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ЕТЖТ - филиал ГРУПС</w:t>
      </w:r>
    </w:p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Елец, Россия </w:t>
      </w:r>
    </w:p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86D">
        <w:rPr>
          <w:rFonts w:ascii="Times New Roman" w:hAnsi="Times New Roman"/>
          <w:sz w:val="28"/>
          <w:szCs w:val="28"/>
        </w:rPr>
        <w:t>uliae251@ gmail.com</w:t>
      </w:r>
    </w:p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C086D">
        <w:rPr>
          <w:rFonts w:ascii="Times New Roman" w:hAnsi="Times New Roman"/>
          <w:sz w:val="28"/>
          <w:szCs w:val="28"/>
        </w:rPr>
        <w:t>89056815146</w:t>
      </w:r>
    </w:p>
    <w:p w:rsidR="005A2BEF" w:rsidRDefault="005A2BEF" w:rsidP="005A2BEF">
      <w:pPr>
        <w:spacing w:after="0" w:line="240" w:lineRule="auto"/>
        <w:jc w:val="right"/>
      </w:pPr>
    </w:p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Косыгина Тамара Борисовна</w:t>
      </w:r>
    </w:p>
    <w:p w:rsidR="005A2BEF" w:rsidRDefault="005A2BEF" w:rsidP="005A2B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5A2BEF" w:rsidRDefault="005A2BEF" w:rsidP="005A2BE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ЕТЖТ - филиал ГРУПС</w:t>
      </w:r>
      <w:r w:rsidR="001A6C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г. Елец</w:t>
      </w:r>
    </w:p>
    <w:p w:rsidR="005A2BEF" w:rsidRDefault="005A2BEF" w:rsidP="005A2B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2BEF" w:rsidRDefault="005A2BEF" w:rsidP="005A2B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EF">
        <w:rPr>
          <w:rFonts w:ascii="Times New Roman" w:hAnsi="Times New Roman" w:cs="Times New Roman"/>
          <w:b/>
          <w:sz w:val="28"/>
          <w:szCs w:val="28"/>
        </w:rPr>
        <w:t>Вегетарианство польза или вред?</w:t>
      </w:r>
    </w:p>
    <w:p w:rsidR="005A2BEF" w:rsidRPr="005A2BEF" w:rsidRDefault="005A2BEF" w:rsidP="005A2B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Вегетарианство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EF">
        <w:rPr>
          <w:rFonts w:ascii="Times New Roman" w:hAnsi="Times New Roman" w:cs="Times New Roman"/>
          <w:sz w:val="28"/>
          <w:szCs w:val="28"/>
        </w:rPr>
        <w:t>это не просто диета, которая приносит пользу. Многие люди воздерживаются от употребления продуктов животного происхождения по политическим, этическим или религиозным убеждениям. С каждым годом вегетарианство становится все более популярным.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Многие считают, что такой образ жизни полезен для организма. Вегетарианство полезно не всем, а некоторым может нанести серьезный вред. Для выбора такой диеты необходимо проконсультироваться с</w:t>
      </w:r>
      <w:r>
        <w:rPr>
          <w:rFonts w:ascii="Times New Roman" w:hAnsi="Times New Roman" w:cs="Times New Roman"/>
          <w:sz w:val="28"/>
          <w:szCs w:val="28"/>
        </w:rPr>
        <w:t>о специалистом</w:t>
      </w:r>
      <w:r w:rsidRPr="005A2BEF">
        <w:rPr>
          <w:rFonts w:ascii="Times New Roman" w:hAnsi="Times New Roman" w:cs="Times New Roman"/>
          <w:sz w:val="28"/>
          <w:szCs w:val="28"/>
        </w:rPr>
        <w:t>. Врачи могут назначить своим пациентам диету без мяса. Куриную грудку или рыбу на пару может употреблять большинство людей.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Вегетарианство впервые стало практиковаться значительным числом людей в древней Индии и древнегреческой цивилизации. Исторически практика вегетарианства основывалась на идее ненасилия по отношению к животным и пропагандировалась религиозными группами и философами. После того как Римская империя приняла христианство, вегетарианство практически исчезло из Европы.</w:t>
      </w:r>
    </w:p>
    <w:p w:rsidR="005A2BEF" w:rsidRPr="005A2BEF" w:rsidRDefault="001A6C4D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стороны</w:t>
      </w:r>
      <w:r w:rsidR="005A2BEF" w:rsidRPr="005A2BEF">
        <w:rPr>
          <w:rFonts w:ascii="Times New Roman" w:hAnsi="Times New Roman" w:cs="Times New Roman"/>
          <w:sz w:val="28"/>
          <w:szCs w:val="28"/>
        </w:rPr>
        <w:t xml:space="preserve"> вегетарианства</w:t>
      </w:r>
      <w:r w:rsidR="005A2BEF">
        <w:rPr>
          <w:rFonts w:ascii="Times New Roman" w:hAnsi="Times New Roman" w:cs="Times New Roman"/>
          <w:sz w:val="28"/>
          <w:szCs w:val="28"/>
        </w:rPr>
        <w:t>:</w:t>
      </w:r>
    </w:p>
    <w:p w:rsidR="005A2BEF" w:rsidRDefault="005A2BEF" w:rsidP="001A6C4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 xml:space="preserve">Стабильность здоровья. Нет необходимости голодать так часто, как при </w:t>
      </w:r>
      <w:proofErr w:type="gramStart"/>
      <w:r w:rsidRPr="005A2BEF">
        <w:rPr>
          <w:rFonts w:ascii="Times New Roman" w:hAnsi="Times New Roman" w:cs="Times New Roman"/>
          <w:sz w:val="28"/>
          <w:szCs w:val="28"/>
        </w:rPr>
        <w:t>мясо-жировой</w:t>
      </w:r>
      <w:proofErr w:type="gramEnd"/>
      <w:r w:rsidRPr="005A2BEF">
        <w:rPr>
          <w:rFonts w:ascii="Times New Roman" w:hAnsi="Times New Roman" w:cs="Times New Roman"/>
          <w:sz w:val="28"/>
          <w:szCs w:val="28"/>
        </w:rPr>
        <w:t xml:space="preserve"> диете. Закрытие мясоперерабатывающих предприятий резко сократит потребление электроэнергии и топлива. Прекратится производство ненужного оборудования для убийства животных. Бывшие мясокомбинаты будут переоборудованы в технику для выращивания зерновых, бобовых, овощей и фруктов, а всех работников освобожденной мясной промышленности мы трудоустроим.</w:t>
      </w:r>
    </w:p>
    <w:p w:rsidR="005A2BEF" w:rsidRPr="005A2BEF" w:rsidRDefault="005A2BEF" w:rsidP="001A6C4D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 xml:space="preserve">Моральная составляющая. Подавляющее большинство современного общества считает, что без мяса жить нельзя. Научные исследования показывают, что употребление мяса наносит огромный ущерб физическому и психическому здоровью человека. Сегодня важно есть нежирное мясо и не брать из него жир. Даже мясо птицы и рыбы </w:t>
      </w:r>
      <w:r w:rsidRPr="005A2BEF">
        <w:rPr>
          <w:rFonts w:ascii="Times New Roman" w:hAnsi="Times New Roman" w:cs="Times New Roman"/>
          <w:sz w:val="28"/>
          <w:szCs w:val="28"/>
        </w:rPr>
        <w:lastRenderedPageBreak/>
        <w:t>при переваривании в основном превращается в жир. Сегодня трудно найти полноценного вегетарианца.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 xml:space="preserve">Современное общество начинает сокращать потребление молочных продуктов. Мясоеды страдают от </w:t>
      </w:r>
      <w:proofErr w:type="gramStart"/>
      <w:r w:rsidRPr="005A2BE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5A2BEF">
        <w:rPr>
          <w:rFonts w:ascii="Times New Roman" w:hAnsi="Times New Roman" w:cs="Times New Roman"/>
          <w:sz w:val="28"/>
          <w:szCs w:val="28"/>
        </w:rPr>
        <w:t xml:space="preserve"> заболеваний почти в</w:t>
      </w:r>
      <w:r w:rsidR="001A6C4D">
        <w:rPr>
          <w:rFonts w:ascii="Times New Roman" w:hAnsi="Times New Roman" w:cs="Times New Roman"/>
          <w:sz w:val="28"/>
          <w:szCs w:val="28"/>
        </w:rPr>
        <w:t xml:space="preserve"> </w:t>
      </w:r>
      <w:r w:rsidRPr="005A2BEF">
        <w:rPr>
          <w:rFonts w:ascii="Times New Roman" w:hAnsi="Times New Roman" w:cs="Times New Roman"/>
          <w:sz w:val="28"/>
          <w:szCs w:val="28"/>
        </w:rPr>
        <w:t>два раза чаще, чем вегетарианцы, и имеют более высокий риск онкологических заболеваний, особенно рака желудка и кишечника.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BEF">
        <w:rPr>
          <w:rFonts w:ascii="Times New Roman" w:hAnsi="Times New Roman" w:cs="Times New Roman"/>
          <w:bCs/>
          <w:sz w:val="28"/>
          <w:szCs w:val="28"/>
        </w:rPr>
        <w:t>Питаясь растительной пищей, вегетарианцы часто недополучают некоторые витамины и микронутриенты. Вот на что стоит обратить внимание.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 xml:space="preserve">Белки. Белок является важнейшим питательным веществом для человека. Дефицит его в рационе вредит всем функциям организма. Всеядные люди получают белок в основном из мяса, молочных продуктов и яиц. Вегетарианцы могут заменить его бобовыми, </w:t>
      </w:r>
      <w:proofErr w:type="spellStart"/>
      <w:r w:rsidRPr="005A2BEF">
        <w:rPr>
          <w:rFonts w:ascii="Times New Roman" w:hAnsi="Times New Roman" w:cs="Times New Roman"/>
          <w:sz w:val="28"/>
          <w:szCs w:val="28"/>
        </w:rPr>
        <w:t>цельнозерновыми</w:t>
      </w:r>
      <w:proofErr w:type="spellEnd"/>
      <w:r w:rsidRPr="005A2BEF">
        <w:rPr>
          <w:rFonts w:ascii="Times New Roman" w:hAnsi="Times New Roman" w:cs="Times New Roman"/>
          <w:sz w:val="28"/>
          <w:szCs w:val="28"/>
        </w:rPr>
        <w:t xml:space="preserve"> продуктами, гречкой, киноа, тофу и тыквенными семечками.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 xml:space="preserve">Кальций. Минерал, необходимый для костей, зубов и иммунной системы. Обычные люди получают его из молочных продуктов, а вегетарианцы и </w:t>
      </w:r>
      <w:proofErr w:type="spellStart"/>
      <w:r w:rsidRPr="005A2BEF">
        <w:rPr>
          <w:rFonts w:ascii="Times New Roman" w:hAnsi="Times New Roman" w:cs="Times New Roman"/>
          <w:sz w:val="28"/>
          <w:szCs w:val="28"/>
        </w:rPr>
        <w:t>веганы</w:t>
      </w:r>
      <w:proofErr w:type="spellEnd"/>
      <w:r w:rsidRPr="005A2BEF">
        <w:rPr>
          <w:rFonts w:ascii="Times New Roman" w:hAnsi="Times New Roman" w:cs="Times New Roman"/>
          <w:sz w:val="28"/>
          <w:szCs w:val="28"/>
        </w:rPr>
        <w:t>, употребляющие яйца, могут испытывать его недостаток. К растительным продуктам с высоким содержанием кальция относятся орехи, семена и бобовые, такие как кунжут и миндаль, а также зеленые и желтые овощи и салаты, такие как капуста, ревень и шпинат.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 xml:space="preserve">Витамин D. Защищает </w:t>
      </w:r>
      <w:proofErr w:type="gramStart"/>
      <w:r w:rsidRPr="005A2BEF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gramEnd"/>
      <w:r w:rsidRPr="005A2BEF">
        <w:rPr>
          <w:rFonts w:ascii="Times New Roman" w:hAnsi="Times New Roman" w:cs="Times New Roman"/>
          <w:sz w:val="28"/>
          <w:szCs w:val="28"/>
        </w:rPr>
        <w:t xml:space="preserve"> систему, повышает выносливость и помогает бороться с депрессией. Витамин D можно получить из солнечного света и пищи. В растительной пище он содержится в петрушке, соевом молоке, апельсинах и грибах. 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bCs/>
          <w:sz w:val="28"/>
          <w:szCs w:val="28"/>
        </w:rPr>
        <w:t xml:space="preserve">Железо. </w:t>
      </w:r>
      <w:r w:rsidRPr="005A2BEF">
        <w:rPr>
          <w:rFonts w:ascii="Times New Roman" w:hAnsi="Times New Roman" w:cs="Times New Roman"/>
          <w:sz w:val="28"/>
          <w:szCs w:val="28"/>
        </w:rPr>
        <w:t>Этот элемент тоже необходим нашей кроветворной системе</w:t>
      </w:r>
      <w:r w:rsidR="001A6C4D">
        <w:rPr>
          <w:rFonts w:ascii="Times New Roman" w:hAnsi="Times New Roman" w:cs="Times New Roman"/>
          <w:sz w:val="28"/>
          <w:szCs w:val="28"/>
        </w:rPr>
        <w:t xml:space="preserve"> -</w:t>
      </w:r>
      <w:r w:rsidRPr="005A2BEF">
        <w:rPr>
          <w:rFonts w:ascii="Times New Roman" w:hAnsi="Times New Roman" w:cs="Times New Roman"/>
          <w:sz w:val="28"/>
          <w:szCs w:val="28"/>
        </w:rPr>
        <w:t xml:space="preserve"> он участвует в синтезе красных кровяных телец. Существует два вида железа</w:t>
      </w:r>
      <w:r w:rsidR="001A6C4D">
        <w:rPr>
          <w:rFonts w:ascii="Times New Roman" w:hAnsi="Times New Roman" w:cs="Times New Roman"/>
          <w:sz w:val="28"/>
          <w:szCs w:val="28"/>
        </w:rPr>
        <w:t xml:space="preserve"> -</w:t>
      </w:r>
      <w:r w:rsidRPr="005A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BEF">
        <w:rPr>
          <w:rFonts w:ascii="Times New Roman" w:hAnsi="Times New Roman" w:cs="Times New Roman"/>
          <w:sz w:val="28"/>
          <w:szCs w:val="28"/>
        </w:rPr>
        <w:t>гемовое</w:t>
      </w:r>
      <w:proofErr w:type="spellEnd"/>
      <w:r w:rsidRPr="005A2B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2BEF">
        <w:rPr>
          <w:rFonts w:ascii="Times New Roman" w:hAnsi="Times New Roman" w:cs="Times New Roman"/>
          <w:sz w:val="28"/>
          <w:szCs w:val="28"/>
        </w:rPr>
        <w:t>негемовое</w:t>
      </w:r>
      <w:proofErr w:type="spellEnd"/>
      <w:r w:rsidRPr="005A2BEF">
        <w:rPr>
          <w:rFonts w:ascii="Times New Roman" w:hAnsi="Times New Roman" w:cs="Times New Roman"/>
          <w:sz w:val="28"/>
          <w:szCs w:val="28"/>
        </w:rPr>
        <w:t xml:space="preserve">. Первое содержится в мясе и рыбе и усваивается хорошо. </w:t>
      </w:r>
      <w:proofErr w:type="spellStart"/>
      <w:r w:rsidRPr="005A2BEF">
        <w:rPr>
          <w:rFonts w:ascii="Times New Roman" w:hAnsi="Times New Roman" w:cs="Times New Roman"/>
          <w:sz w:val="28"/>
          <w:szCs w:val="28"/>
        </w:rPr>
        <w:t>Негемовое</w:t>
      </w:r>
      <w:proofErr w:type="spellEnd"/>
      <w:r w:rsidRPr="005A2BEF">
        <w:rPr>
          <w:rFonts w:ascii="Times New Roman" w:hAnsi="Times New Roman" w:cs="Times New Roman"/>
          <w:sz w:val="28"/>
          <w:szCs w:val="28"/>
        </w:rPr>
        <w:t xml:space="preserve"> железо есть в орехах, семечках, крупах и зелени, однако его </w:t>
      </w:r>
      <w:proofErr w:type="spellStart"/>
      <w:r w:rsidRPr="005A2BEF">
        <w:rPr>
          <w:rFonts w:ascii="Times New Roman" w:hAnsi="Times New Roman" w:cs="Times New Roman"/>
          <w:sz w:val="28"/>
          <w:szCs w:val="28"/>
        </w:rPr>
        <w:t>биодоступность</w:t>
      </w:r>
      <w:proofErr w:type="spellEnd"/>
      <w:r w:rsidRPr="005A2BEF">
        <w:rPr>
          <w:rFonts w:ascii="Times New Roman" w:hAnsi="Times New Roman" w:cs="Times New Roman"/>
          <w:sz w:val="28"/>
          <w:szCs w:val="28"/>
        </w:rPr>
        <w:t xml:space="preserve"> гораздо ниже. Повысить усвояемость растительного железа помогает витамин С.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Отрицательные стороны вегетарианства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2BEF" w:rsidRPr="005A2BEF" w:rsidRDefault="005A2BEF" w:rsidP="001A6C4D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Возможность дефицита питательных веществ. Хотя растительная диета может полностью удовлетворить потребности  человека в витаминах и микроэлементах, вегетарианцам необходимо следить за своим рационом гораздо тщательнее, чем мясоедам. Например, обычные люди потребляют большое количество полезных веществ только из молока. Сегодня это не так сложно, но требует времени и сил.</w:t>
      </w:r>
    </w:p>
    <w:p w:rsidR="005A2BEF" w:rsidRPr="005A2BEF" w:rsidRDefault="005A2BEF" w:rsidP="001A6C4D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Меньшее количество разнообразных продуктов питания. Несмотря на разнообразие растительных диет, многим начинающим вегетарианцам они могут показаться ограничительными и однообразными. Требуется время и много усилий, чтобы привыкнуть к такому режиму питания и выработать интересную пищевую привычку.</w:t>
      </w:r>
    </w:p>
    <w:p w:rsidR="005A2BEF" w:rsidRPr="005A2BEF" w:rsidRDefault="005A2BEF" w:rsidP="001A6C4D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lastRenderedPageBreak/>
        <w:t xml:space="preserve">Снижение сытости. Исследования показывают, что вегетарианская диета в целом содержит меньше калорий, чем всеядная. Мясные и молочные продукты, содержащие большое количество жиров и белков, перевариваются медленнее, что позволяет дольше чувствовать себя сытым. Частой ошибкой начинающих вегетарианцев является увеличение потребления сладких продуктов. Чувство сытости от растительной пищи несколько ниже и менее продолжительно, чем от тяжелых мясных блюд. </w:t>
      </w:r>
      <w:proofErr w:type="gramStart"/>
      <w:r w:rsidRPr="005A2BEF">
        <w:rPr>
          <w:rFonts w:ascii="Times New Roman" w:hAnsi="Times New Roman" w:cs="Times New Roman"/>
          <w:sz w:val="28"/>
          <w:szCs w:val="28"/>
        </w:rPr>
        <w:t xml:space="preserve">На начальном этапе перехода с традиционной на вегетарианскую диету организм нуждается в энергии, и тяга к сахару и быстрым углеводам возрастает. </w:t>
      </w:r>
      <w:proofErr w:type="gramEnd"/>
    </w:p>
    <w:p w:rsidR="005A2BEF" w:rsidRPr="005A2BEF" w:rsidRDefault="005A2BEF" w:rsidP="001A6C4D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BEF">
        <w:rPr>
          <w:rFonts w:ascii="Times New Roman" w:hAnsi="Times New Roman" w:cs="Times New Roman"/>
          <w:bCs/>
          <w:sz w:val="28"/>
          <w:szCs w:val="28"/>
        </w:rPr>
        <w:t xml:space="preserve">Возможное воздействие гербицидов и пестицидов. </w:t>
      </w:r>
      <w:r w:rsidRPr="005A2BEF">
        <w:rPr>
          <w:rFonts w:ascii="Times New Roman" w:hAnsi="Times New Roman" w:cs="Times New Roman"/>
          <w:sz w:val="28"/>
          <w:szCs w:val="28"/>
        </w:rPr>
        <w:t>Сегодня большинство овощей и фруктов выращиваются с использованием ядов, которые убивают паразитов и сорняки. Остатки этих в</w:t>
      </w:r>
      <w:r w:rsidR="001A6C4D">
        <w:rPr>
          <w:rFonts w:ascii="Times New Roman" w:hAnsi="Times New Roman" w:cs="Times New Roman"/>
          <w:sz w:val="28"/>
          <w:szCs w:val="28"/>
        </w:rPr>
        <w:t>еществ могут оставаться в пище.</w:t>
      </w:r>
    </w:p>
    <w:p w:rsidR="005A2BEF" w:rsidRPr="005A2BEF" w:rsidRDefault="005A2BEF" w:rsidP="005A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Противопоказания к вегетарианству:</w:t>
      </w:r>
    </w:p>
    <w:p w:rsidR="005A2BEF" w:rsidRPr="005A2BEF" w:rsidRDefault="005A2BEF" w:rsidP="001A6C4D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сахарны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2BEF">
        <w:rPr>
          <w:rFonts w:ascii="Times New Roman" w:hAnsi="Times New Roman" w:cs="Times New Roman"/>
          <w:sz w:val="28"/>
          <w:szCs w:val="28"/>
        </w:rPr>
        <w:t xml:space="preserve"> диабет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EF">
        <w:rPr>
          <w:rFonts w:ascii="Times New Roman" w:hAnsi="Times New Roman" w:cs="Times New Roman"/>
          <w:sz w:val="28"/>
          <w:szCs w:val="28"/>
        </w:rPr>
        <w:t xml:space="preserve"> 1 типа;</w:t>
      </w:r>
    </w:p>
    <w:p w:rsidR="005A2BEF" w:rsidRPr="005A2BEF" w:rsidRDefault="005A2BEF" w:rsidP="001A6C4D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нарушение всасывания (например, после резекции желудка и кишечника);</w:t>
      </w:r>
    </w:p>
    <w:p w:rsidR="005A2BEF" w:rsidRPr="005A2BEF" w:rsidRDefault="005A2BEF" w:rsidP="001A6C4D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беременн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5A2BEF">
        <w:rPr>
          <w:rFonts w:ascii="Times New Roman" w:hAnsi="Times New Roman" w:cs="Times New Roman"/>
          <w:sz w:val="28"/>
          <w:szCs w:val="28"/>
        </w:rPr>
        <w:t>;</w:t>
      </w:r>
    </w:p>
    <w:p w:rsidR="005A2BEF" w:rsidRPr="005A2BEF" w:rsidRDefault="005A2BEF" w:rsidP="001A6C4D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Pr="005A2BEF">
        <w:rPr>
          <w:rFonts w:ascii="Times New Roman" w:hAnsi="Times New Roman" w:cs="Times New Roman"/>
          <w:sz w:val="28"/>
          <w:szCs w:val="28"/>
        </w:rPr>
        <w:t xml:space="preserve"> моложе 18 лет;</w:t>
      </w:r>
    </w:p>
    <w:p w:rsidR="005A2BEF" w:rsidRPr="005A2BEF" w:rsidRDefault="005A2BEF" w:rsidP="001A6C4D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тяжелы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2BEF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2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2BEF">
        <w:rPr>
          <w:rFonts w:ascii="Times New Roman" w:hAnsi="Times New Roman" w:cs="Times New Roman"/>
          <w:sz w:val="28"/>
          <w:szCs w:val="28"/>
        </w:rPr>
        <w:t>железодефицита</w:t>
      </w:r>
      <w:proofErr w:type="spellEnd"/>
      <w:r w:rsidRPr="005A2BEF">
        <w:rPr>
          <w:rFonts w:ascii="Times New Roman" w:hAnsi="Times New Roman" w:cs="Times New Roman"/>
          <w:sz w:val="28"/>
          <w:szCs w:val="28"/>
        </w:rPr>
        <w:t>;</w:t>
      </w:r>
    </w:p>
    <w:p w:rsidR="005A2BEF" w:rsidRPr="005A2BEF" w:rsidRDefault="005A2BEF" w:rsidP="001A6C4D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пернициозн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A2BEF">
        <w:rPr>
          <w:rFonts w:ascii="Times New Roman" w:hAnsi="Times New Roman" w:cs="Times New Roman"/>
          <w:sz w:val="28"/>
          <w:szCs w:val="28"/>
        </w:rPr>
        <w:t xml:space="preserve"> анеми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2BEF">
        <w:rPr>
          <w:rFonts w:ascii="Times New Roman" w:hAnsi="Times New Roman" w:cs="Times New Roman"/>
          <w:sz w:val="28"/>
          <w:szCs w:val="28"/>
        </w:rPr>
        <w:t>;</w:t>
      </w:r>
    </w:p>
    <w:p w:rsidR="005A2BEF" w:rsidRPr="005A2BEF" w:rsidRDefault="005A2BEF" w:rsidP="001A6C4D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BEF">
        <w:rPr>
          <w:rFonts w:ascii="Times New Roman" w:hAnsi="Times New Roman" w:cs="Times New Roman"/>
          <w:sz w:val="28"/>
          <w:szCs w:val="28"/>
        </w:rPr>
        <w:t>остеопени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A2BEF">
        <w:rPr>
          <w:rFonts w:ascii="Times New Roman" w:hAnsi="Times New Roman" w:cs="Times New Roman"/>
          <w:sz w:val="28"/>
          <w:szCs w:val="28"/>
        </w:rPr>
        <w:t>, остеомаляци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2BEF">
        <w:rPr>
          <w:rFonts w:ascii="Times New Roman" w:hAnsi="Times New Roman" w:cs="Times New Roman"/>
          <w:sz w:val="28"/>
          <w:szCs w:val="28"/>
        </w:rPr>
        <w:t>, остеопороз;</w:t>
      </w:r>
    </w:p>
    <w:p w:rsidR="005A2BEF" w:rsidRPr="005A2BEF" w:rsidRDefault="005A2BEF" w:rsidP="001A6C4D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иммунодефицит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2BEF">
        <w:rPr>
          <w:rFonts w:ascii="Times New Roman" w:hAnsi="Times New Roman" w:cs="Times New Roman"/>
          <w:sz w:val="28"/>
          <w:szCs w:val="28"/>
        </w:rPr>
        <w:t>;</w:t>
      </w:r>
    </w:p>
    <w:p w:rsidR="005A2BEF" w:rsidRPr="005A2BEF" w:rsidRDefault="005A2BEF" w:rsidP="001A6C4D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2BEF">
        <w:rPr>
          <w:rFonts w:ascii="Times New Roman" w:hAnsi="Times New Roman" w:cs="Times New Roman"/>
          <w:sz w:val="28"/>
          <w:szCs w:val="28"/>
        </w:rPr>
        <w:t>реконвалесц</w:t>
      </w:r>
      <w:r>
        <w:rPr>
          <w:rFonts w:ascii="Times New Roman" w:hAnsi="Times New Roman" w:cs="Times New Roman"/>
          <w:sz w:val="28"/>
          <w:szCs w:val="28"/>
        </w:rPr>
        <w:t>енты</w:t>
      </w:r>
      <w:proofErr w:type="spellEnd"/>
      <w:r w:rsidRPr="005A2B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2BEF">
        <w:rPr>
          <w:rFonts w:ascii="Times New Roman" w:hAnsi="Times New Roman" w:cs="Times New Roman"/>
          <w:sz w:val="28"/>
          <w:szCs w:val="28"/>
        </w:rPr>
        <w:t>выздоравливающи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A2BEF">
        <w:rPr>
          <w:rFonts w:ascii="Times New Roman" w:hAnsi="Times New Roman" w:cs="Times New Roman"/>
          <w:sz w:val="28"/>
          <w:szCs w:val="28"/>
        </w:rPr>
        <w:t>) после онкологических заболеваний.</w:t>
      </w:r>
    </w:p>
    <w:p w:rsidR="002C34D2" w:rsidRPr="001A6C4D" w:rsidRDefault="005A2BEF" w:rsidP="001A6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EF">
        <w:rPr>
          <w:rFonts w:ascii="Times New Roman" w:hAnsi="Times New Roman" w:cs="Times New Roman"/>
          <w:sz w:val="28"/>
          <w:szCs w:val="28"/>
        </w:rPr>
        <w:t>Делая вывод, можно сказать, что вегетарианские и животные продукты содержат полезные вещества, необходимые для жизнедеятельности человека. Например, мясо содержит большое количество белка, который обеспечивает жизнедеятельность. Растительная пища нормализует обмен веществ и восстанавливает микрофлору. Вегетарианцы чаще всего не потребляют достаточного количества питательных веществ и страдают от многих заболеваний.</w:t>
      </w:r>
      <w:bookmarkStart w:id="0" w:name="_GoBack"/>
      <w:bookmarkEnd w:id="0"/>
    </w:p>
    <w:sectPr w:rsidR="002C34D2" w:rsidRPr="001A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D2C7E"/>
    <w:multiLevelType w:val="hybridMultilevel"/>
    <w:tmpl w:val="2D129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681D51"/>
    <w:multiLevelType w:val="hybridMultilevel"/>
    <w:tmpl w:val="E61EA8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4E0AD4"/>
    <w:multiLevelType w:val="multilevel"/>
    <w:tmpl w:val="3AD43B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87"/>
    <w:rsid w:val="001A6C4D"/>
    <w:rsid w:val="002C34D2"/>
    <w:rsid w:val="005A2BEF"/>
    <w:rsid w:val="00B2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Косыгина</dc:creator>
  <cp:keywords/>
  <dc:description/>
  <cp:lastModifiedBy>Тамара Косыгина</cp:lastModifiedBy>
  <cp:revision>2</cp:revision>
  <dcterms:created xsi:type="dcterms:W3CDTF">2023-09-23T09:26:00Z</dcterms:created>
  <dcterms:modified xsi:type="dcterms:W3CDTF">2023-09-23T09:40:00Z</dcterms:modified>
</cp:coreProperties>
</file>